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DC" w:rsidRDefault="008F07DC"/>
    <w:p w:rsidR="00F216DF" w:rsidRPr="00560D98" w:rsidRDefault="00F216DF" w:rsidP="00F216DF">
      <w:pPr>
        <w:ind w:right="2"/>
        <w:jc w:val="center"/>
        <w:rPr>
          <w:lang w:val="en-US"/>
        </w:rPr>
      </w:pPr>
      <w:proofErr w:type="gramStart"/>
      <w:r w:rsidRPr="00560D98">
        <w:rPr>
          <w:sz w:val="24"/>
          <w:szCs w:val="24"/>
          <w:lang w:val="en-US"/>
        </w:rPr>
        <w:t>federal</w:t>
      </w:r>
      <w:proofErr w:type="gramEnd"/>
      <w:r w:rsidRPr="00560D98">
        <w:rPr>
          <w:sz w:val="24"/>
          <w:szCs w:val="24"/>
          <w:lang w:val="en-US"/>
        </w:rPr>
        <w:t xml:space="preserve"> state budgetary educational institution of higher</w:t>
      </w:r>
    </w:p>
    <w:p w:rsidR="00F216DF" w:rsidRPr="00560D98" w:rsidRDefault="00F216DF" w:rsidP="00F216DF">
      <w:pPr>
        <w:ind w:right="2"/>
        <w:jc w:val="center"/>
        <w:rPr>
          <w:lang w:val="en-US"/>
        </w:rPr>
      </w:pPr>
      <w:proofErr w:type="gramStart"/>
      <w:r w:rsidRPr="00560D98">
        <w:rPr>
          <w:sz w:val="24"/>
          <w:szCs w:val="24"/>
          <w:lang w:val="en-US"/>
        </w:rPr>
        <w:t>education</w:t>
      </w:r>
      <w:proofErr w:type="gramEnd"/>
      <w:r w:rsidRPr="00560D98">
        <w:rPr>
          <w:sz w:val="24"/>
          <w:szCs w:val="24"/>
          <w:lang w:val="en-US"/>
        </w:rPr>
        <w:t xml:space="preserve"> "</w:t>
      </w:r>
      <w:proofErr w:type="spellStart"/>
      <w:r w:rsidRPr="00560D98">
        <w:rPr>
          <w:sz w:val="24"/>
          <w:szCs w:val="24"/>
          <w:lang w:val="en-US"/>
        </w:rPr>
        <w:t>Privolzhsky</w:t>
      </w:r>
      <w:proofErr w:type="spellEnd"/>
      <w:r w:rsidRPr="00560D98">
        <w:rPr>
          <w:sz w:val="24"/>
          <w:szCs w:val="24"/>
          <w:lang w:val="en-US"/>
        </w:rPr>
        <w:t xml:space="preserve"> Research Medical University"</w:t>
      </w:r>
    </w:p>
    <w:p w:rsidR="00F216DF" w:rsidRPr="00560D98" w:rsidRDefault="00F216DF" w:rsidP="00F216DF">
      <w:pPr>
        <w:spacing w:after="240"/>
        <w:ind w:right="2"/>
        <w:jc w:val="center"/>
        <w:rPr>
          <w:lang w:val="en-US"/>
        </w:rPr>
      </w:pPr>
      <w:r w:rsidRPr="00560D98">
        <w:rPr>
          <w:sz w:val="24"/>
          <w:szCs w:val="24"/>
          <w:lang w:val="en-US"/>
        </w:rPr>
        <w:t>Ministry of Health of the Russian Federation</w:t>
      </w:r>
    </w:p>
    <w:p w:rsidR="00F216DF" w:rsidRPr="00560D98" w:rsidRDefault="00F216DF" w:rsidP="00F216DF">
      <w:pPr>
        <w:tabs>
          <w:tab w:val="left" w:pos="4484"/>
        </w:tabs>
        <w:spacing w:line="360" w:lineRule="auto"/>
        <w:ind w:left="459"/>
        <w:jc w:val="right"/>
        <w:rPr>
          <w:sz w:val="24"/>
          <w:szCs w:val="24"/>
          <w:lang w:val="en-US"/>
        </w:rPr>
      </w:pPr>
      <w:r w:rsidRPr="00560D98">
        <w:rPr>
          <w:sz w:val="24"/>
          <w:szCs w:val="24"/>
          <w:lang w:val="en-US"/>
        </w:rPr>
        <w:t>APPROVE</w:t>
      </w:r>
      <w:r w:rsidR="00B04F52">
        <w:rPr>
          <w:sz w:val="24"/>
          <w:szCs w:val="24"/>
          <w:lang w:val="en-US"/>
        </w:rPr>
        <w:t>D</w:t>
      </w:r>
    </w:p>
    <w:p w:rsidR="00F216DF" w:rsidRPr="00560D98" w:rsidRDefault="00F216DF" w:rsidP="00B04F52">
      <w:pPr>
        <w:tabs>
          <w:tab w:val="left" w:pos="4484"/>
        </w:tabs>
        <w:spacing w:line="360" w:lineRule="auto"/>
        <w:ind w:left="459"/>
        <w:jc w:val="right"/>
        <w:rPr>
          <w:sz w:val="24"/>
          <w:szCs w:val="24"/>
          <w:lang w:val="en-US"/>
        </w:rPr>
      </w:pPr>
      <w:r w:rsidRPr="00560D98">
        <w:rPr>
          <w:sz w:val="24"/>
          <w:szCs w:val="24"/>
          <w:lang w:val="en-US"/>
        </w:rPr>
        <w:t xml:space="preserve">Vice-Rector for Academic </w:t>
      </w:r>
      <w:r w:rsidR="00B04F52">
        <w:rPr>
          <w:sz w:val="24"/>
          <w:szCs w:val="24"/>
          <w:lang w:val="en-US"/>
        </w:rPr>
        <w:t>Affairs</w:t>
      </w:r>
    </w:p>
    <w:p w:rsidR="00F216DF" w:rsidRPr="00560D98" w:rsidRDefault="00F216DF" w:rsidP="00F216DF">
      <w:pPr>
        <w:tabs>
          <w:tab w:val="left" w:pos="4484"/>
        </w:tabs>
        <w:spacing w:line="360" w:lineRule="auto"/>
        <w:ind w:left="459"/>
        <w:jc w:val="right"/>
        <w:rPr>
          <w:sz w:val="24"/>
          <w:szCs w:val="24"/>
          <w:lang w:val="en-US"/>
        </w:rPr>
      </w:pPr>
      <w:r w:rsidRPr="00560D98">
        <w:rPr>
          <w:sz w:val="24"/>
          <w:szCs w:val="24"/>
          <w:lang w:val="en-US"/>
        </w:rPr>
        <w:t xml:space="preserve">_________ E.S. </w:t>
      </w:r>
      <w:proofErr w:type="spellStart"/>
      <w:r w:rsidRPr="00560D98">
        <w:rPr>
          <w:sz w:val="24"/>
          <w:szCs w:val="24"/>
          <w:lang w:val="en-US"/>
        </w:rPr>
        <w:t>Bogomolov</w:t>
      </w:r>
      <w:proofErr w:type="spellEnd"/>
    </w:p>
    <w:p w:rsidR="00F216DF" w:rsidRPr="00560D98" w:rsidRDefault="00B04F52" w:rsidP="008E78BC">
      <w:pPr>
        <w:jc w:val="right"/>
        <w:rPr>
          <w:sz w:val="24"/>
          <w:szCs w:val="24"/>
          <w:lang w:val="en-US"/>
        </w:rPr>
      </w:pPr>
      <w:r>
        <w:rPr>
          <w:sz w:val="24"/>
          <w:szCs w:val="24"/>
          <w:lang w:val="en-US"/>
        </w:rPr>
        <w:t>April 29, 2021</w:t>
      </w:r>
    </w:p>
    <w:p w:rsidR="008E78BC" w:rsidRPr="00560D98" w:rsidRDefault="008E78BC" w:rsidP="00F216DF">
      <w:pPr>
        <w:rPr>
          <w:rFonts w:eastAsia="Courier New"/>
          <w:sz w:val="24"/>
          <w:szCs w:val="24"/>
          <w:lang w:val="en-US"/>
        </w:rPr>
      </w:pPr>
    </w:p>
    <w:p w:rsidR="00F216DF" w:rsidRPr="00560D98" w:rsidRDefault="00F216DF" w:rsidP="00F216DF">
      <w:pPr>
        <w:rPr>
          <w:rFonts w:eastAsia="Courier New"/>
          <w:sz w:val="24"/>
          <w:szCs w:val="24"/>
          <w:lang w:val="en-US"/>
        </w:rPr>
      </w:pPr>
    </w:p>
    <w:p w:rsidR="006A3518" w:rsidRPr="00560D98" w:rsidRDefault="006A3518" w:rsidP="00902817">
      <w:pPr>
        <w:jc w:val="center"/>
        <w:rPr>
          <w:rFonts w:cs="Times New Roman"/>
          <w:b/>
          <w:szCs w:val="28"/>
          <w:lang w:val="en-US"/>
        </w:rPr>
      </w:pPr>
    </w:p>
    <w:p w:rsidR="006A3518" w:rsidRPr="00560D98" w:rsidRDefault="006A3518" w:rsidP="00902817">
      <w:pPr>
        <w:jc w:val="center"/>
        <w:rPr>
          <w:rFonts w:cs="Times New Roman"/>
          <w:b/>
          <w:szCs w:val="28"/>
          <w:lang w:val="en-US"/>
        </w:rPr>
      </w:pPr>
      <w:r w:rsidRPr="00560D98">
        <w:rPr>
          <w:rFonts w:cs="Times New Roman"/>
          <w:b/>
          <w:szCs w:val="28"/>
          <w:lang w:val="en-US"/>
        </w:rPr>
        <w:t>PRACTICE PROGRAM</w:t>
      </w:r>
    </w:p>
    <w:p w:rsidR="006A3518" w:rsidRPr="00560D98" w:rsidRDefault="006A3518" w:rsidP="00902817">
      <w:pPr>
        <w:jc w:val="center"/>
        <w:rPr>
          <w:rFonts w:cs="Times New Roman"/>
          <w:b/>
          <w:szCs w:val="28"/>
          <w:lang w:val="en-US"/>
        </w:rPr>
      </w:pPr>
    </w:p>
    <w:p w:rsidR="006A3518" w:rsidRPr="00560D98" w:rsidRDefault="006A3518" w:rsidP="00E00CFF">
      <w:pPr>
        <w:widowControl w:val="0"/>
        <w:tabs>
          <w:tab w:val="right" w:leader="underscore" w:pos="8505"/>
        </w:tabs>
        <w:jc w:val="both"/>
        <w:rPr>
          <w:rFonts w:cs="Times New Roman"/>
          <w:bCs/>
          <w:sz w:val="16"/>
          <w:szCs w:val="16"/>
          <w:lang w:val="en-US"/>
        </w:rPr>
      </w:pPr>
    </w:p>
    <w:p w:rsidR="00F36B7C" w:rsidRPr="00560D98" w:rsidRDefault="00F36B7C" w:rsidP="00E00CFF">
      <w:pPr>
        <w:widowControl w:val="0"/>
        <w:tabs>
          <w:tab w:val="right" w:leader="underscore" w:pos="8505"/>
        </w:tabs>
        <w:jc w:val="both"/>
        <w:rPr>
          <w:rFonts w:cs="Times New Roman"/>
          <w:bCs/>
          <w:sz w:val="24"/>
          <w:szCs w:val="24"/>
          <w:lang w:val="en-US"/>
        </w:rPr>
      </w:pPr>
    </w:p>
    <w:p w:rsidR="00F216DF" w:rsidRPr="00560D98" w:rsidRDefault="00F216DF" w:rsidP="00F216DF">
      <w:pPr>
        <w:jc w:val="both"/>
        <w:rPr>
          <w:rFonts w:eastAsia="Courier New"/>
          <w:b/>
          <w:bCs/>
          <w:i/>
          <w:iCs/>
          <w:sz w:val="24"/>
          <w:szCs w:val="24"/>
          <w:lang w:val="en-US"/>
        </w:rPr>
      </w:pPr>
    </w:p>
    <w:p w:rsidR="00F216DF" w:rsidRPr="00560D98" w:rsidRDefault="00F216DF" w:rsidP="008C5EEE">
      <w:pPr>
        <w:ind w:left="2127" w:hanging="2127"/>
        <w:rPr>
          <w:rFonts w:eastAsia="Courier New"/>
          <w:b/>
          <w:bCs/>
          <w:iCs/>
          <w:sz w:val="24"/>
          <w:szCs w:val="24"/>
          <w:lang w:val="en-US"/>
        </w:rPr>
      </w:pPr>
      <w:r w:rsidRPr="00560D98">
        <w:rPr>
          <w:rFonts w:eastAsia="Courier New"/>
          <w:bCs/>
          <w:iCs/>
          <w:sz w:val="24"/>
          <w:szCs w:val="24"/>
          <w:lang w:val="en-US"/>
        </w:rPr>
        <w:t>Practice Name:</w:t>
      </w:r>
      <w:r w:rsidR="00B04F52">
        <w:rPr>
          <w:rFonts w:eastAsia="Courier New"/>
          <w:bCs/>
          <w:iCs/>
          <w:sz w:val="24"/>
          <w:szCs w:val="24"/>
          <w:lang w:val="en-US"/>
        </w:rPr>
        <w:t xml:space="preserve"> </w:t>
      </w:r>
      <w:bookmarkStart w:id="0" w:name="_GoBack"/>
      <w:r w:rsidR="00872484" w:rsidRPr="00560D98">
        <w:rPr>
          <w:rFonts w:cs="Times New Roman"/>
          <w:b/>
          <w:bCs/>
          <w:sz w:val="24"/>
          <w:szCs w:val="24"/>
          <w:lang w:val="en-US"/>
        </w:rPr>
        <w:t>PRACTICE IN PHARMACEUTICAL TECHNOLOGY</w:t>
      </w:r>
      <w:bookmarkEnd w:id="0"/>
    </w:p>
    <w:p w:rsidR="00F216DF" w:rsidRPr="00560D98" w:rsidRDefault="00F216DF" w:rsidP="00F216DF">
      <w:pPr>
        <w:jc w:val="both"/>
        <w:rPr>
          <w:rFonts w:eastAsia="Courier New"/>
          <w:bCs/>
          <w:iCs/>
          <w:sz w:val="24"/>
          <w:szCs w:val="24"/>
          <w:lang w:val="en-US"/>
        </w:rPr>
      </w:pPr>
    </w:p>
    <w:p w:rsidR="00F216DF" w:rsidRPr="00560D98" w:rsidRDefault="00F216DF" w:rsidP="00F216DF">
      <w:pPr>
        <w:rPr>
          <w:rFonts w:eastAsia="Courier New"/>
          <w:sz w:val="24"/>
          <w:szCs w:val="24"/>
          <w:lang w:val="en-US"/>
        </w:rPr>
      </w:pPr>
      <w:r w:rsidRPr="00560D98">
        <w:rPr>
          <w:rFonts w:eastAsia="Courier New"/>
          <w:sz w:val="24"/>
          <w:szCs w:val="24"/>
          <w:lang w:val="en-US"/>
        </w:rPr>
        <w:t>Type of practice:</w:t>
      </w:r>
      <w:r w:rsidR="00B04F52">
        <w:rPr>
          <w:rFonts w:eastAsia="Courier New"/>
          <w:sz w:val="24"/>
          <w:szCs w:val="24"/>
          <w:lang w:val="en-US"/>
        </w:rPr>
        <w:t xml:space="preserve"> </w:t>
      </w:r>
      <w:r w:rsidRPr="00560D98">
        <w:rPr>
          <w:b/>
          <w:color w:val="000000"/>
          <w:sz w:val="24"/>
          <w:szCs w:val="24"/>
          <w:lang w:val="en-US"/>
        </w:rPr>
        <w:t>PRODUCTION</w:t>
      </w:r>
    </w:p>
    <w:p w:rsidR="00F216DF" w:rsidRPr="00560D98" w:rsidRDefault="00F216DF" w:rsidP="00F216DF">
      <w:pPr>
        <w:rPr>
          <w:rFonts w:eastAsia="Courier New"/>
          <w:sz w:val="24"/>
          <w:szCs w:val="24"/>
          <w:lang w:val="en-US"/>
        </w:rPr>
      </w:pPr>
    </w:p>
    <w:p w:rsidR="00F216DF" w:rsidRPr="00560D98" w:rsidRDefault="00F216DF" w:rsidP="00F216DF">
      <w:pPr>
        <w:rPr>
          <w:rFonts w:eastAsia="Courier New"/>
          <w:sz w:val="24"/>
          <w:szCs w:val="24"/>
          <w:lang w:val="en-US"/>
        </w:rPr>
      </w:pPr>
      <w:r w:rsidRPr="00560D98">
        <w:rPr>
          <w:rFonts w:eastAsia="Courier New"/>
          <w:sz w:val="24"/>
          <w:szCs w:val="24"/>
          <w:lang w:val="en-US"/>
        </w:rPr>
        <w:t>Speciality</w:t>
      </w:r>
      <w:proofErr w:type="gramStart"/>
      <w:r w:rsidRPr="00560D98">
        <w:rPr>
          <w:rFonts w:eastAsia="Courier New"/>
          <w:sz w:val="24"/>
          <w:szCs w:val="24"/>
          <w:lang w:val="en-US"/>
        </w:rPr>
        <w:t>:</w:t>
      </w:r>
      <w:r w:rsidRPr="00560D98">
        <w:rPr>
          <w:b/>
          <w:color w:val="000000"/>
          <w:sz w:val="24"/>
          <w:szCs w:val="24"/>
          <w:lang w:val="en-US"/>
        </w:rPr>
        <w:t>33.05.01</w:t>
      </w:r>
      <w:proofErr w:type="gramEnd"/>
      <w:r w:rsidRPr="00560D98">
        <w:rPr>
          <w:b/>
          <w:color w:val="000000"/>
          <w:sz w:val="24"/>
          <w:szCs w:val="24"/>
          <w:lang w:val="en-US"/>
        </w:rPr>
        <w:t xml:space="preserve"> PHARMACY</w:t>
      </w:r>
    </w:p>
    <w:p w:rsidR="00F216DF" w:rsidRPr="00560D98" w:rsidRDefault="00F216DF" w:rsidP="00F216DF">
      <w:pPr>
        <w:rPr>
          <w:sz w:val="24"/>
          <w:szCs w:val="24"/>
          <w:lang w:val="en-US"/>
        </w:rPr>
      </w:pPr>
    </w:p>
    <w:p w:rsidR="00F216DF" w:rsidRPr="00560D98" w:rsidRDefault="00F216DF" w:rsidP="00F216DF">
      <w:pPr>
        <w:tabs>
          <w:tab w:val="left" w:pos="3572"/>
        </w:tabs>
        <w:rPr>
          <w:rFonts w:eastAsia="Courier New"/>
          <w:sz w:val="24"/>
          <w:szCs w:val="24"/>
          <w:lang w:val="en-US"/>
        </w:rPr>
      </w:pPr>
      <w:r w:rsidRPr="00560D98">
        <w:rPr>
          <w:rFonts w:eastAsia="Courier New"/>
          <w:sz w:val="24"/>
          <w:szCs w:val="24"/>
          <w:lang w:val="en-US"/>
        </w:rPr>
        <w:t xml:space="preserve">Graduate qualification: </w:t>
      </w:r>
      <w:r w:rsidR="00B04F52">
        <w:rPr>
          <w:rFonts w:eastAsia="Courier New"/>
          <w:sz w:val="24"/>
          <w:szCs w:val="24"/>
          <w:lang w:val="en-US"/>
        </w:rPr>
        <w:t>PHARMACIST</w:t>
      </w:r>
    </w:p>
    <w:p w:rsidR="00F216DF" w:rsidRPr="00560D98" w:rsidRDefault="00F216DF" w:rsidP="00F216DF">
      <w:pPr>
        <w:tabs>
          <w:tab w:val="left" w:pos="3572"/>
        </w:tabs>
        <w:rPr>
          <w:rFonts w:eastAsia="Courier New"/>
          <w:sz w:val="24"/>
          <w:szCs w:val="24"/>
          <w:lang w:val="en-US"/>
        </w:rPr>
      </w:pPr>
    </w:p>
    <w:p w:rsidR="00F216DF" w:rsidRPr="00560D98" w:rsidRDefault="00F216DF" w:rsidP="00F216DF">
      <w:pPr>
        <w:tabs>
          <w:tab w:val="left" w:pos="3572"/>
        </w:tabs>
        <w:rPr>
          <w:rFonts w:eastAsia="Courier New"/>
          <w:sz w:val="24"/>
          <w:szCs w:val="24"/>
          <w:lang w:val="en-US"/>
        </w:rPr>
      </w:pPr>
      <w:r w:rsidRPr="00560D98">
        <w:rPr>
          <w:rFonts w:eastAsia="Courier New"/>
          <w:sz w:val="24"/>
          <w:szCs w:val="24"/>
          <w:lang w:val="en-US"/>
        </w:rPr>
        <w:t>Department: MANAGEMENT AND ECONOMICS OF PHARMACY AND PHARMACEUTICAL TECHNOLOGY</w:t>
      </w:r>
    </w:p>
    <w:p w:rsidR="00F216DF" w:rsidRPr="00560D98" w:rsidRDefault="00F216DF" w:rsidP="00F216DF">
      <w:pPr>
        <w:jc w:val="center"/>
        <w:outlineLvl w:val="2"/>
        <w:rPr>
          <w:rFonts w:eastAsia="Courier New"/>
          <w:bCs/>
          <w:sz w:val="24"/>
          <w:szCs w:val="24"/>
          <w:u w:val="single"/>
          <w:lang w:val="en-US"/>
        </w:rPr>
      </w:pPr>
    </w:p>
    <w:p w:rsidR="00F216DF" w:rsidRPr="00560D98" w:rsidRDefault="00B04F52" w:rsidP="00F216DF">
      <w:pPr>
        <w:outlineLvl w:val="2"/>
        <w:rPr>
          <w:rFonts w:eastAsia="Courier New"/>
          <w:bCs/>
          <w:sz w:val="24"/>
          <w:szCs w:val="24"/>
          <w:lang w:val="en-US"/>
        </w:rPr>
      </w:pPr>
      <w:r>
        <w:rPr>
          <w:rFonts w:eastAsia="Courier New"/>
          <w:bCs/>
          <w:sz w:val="24"/>
          <w:szCs w:val="24"/>
          <w:lang w:val="en-US"/>
        </w:rPr>
        <w:t>Mode of Study: FULL-TIME</w:t>
      </w:r>
    </w:p>
    <w:p w:rsidR="00F216DF" w:rsidRPr="00560D98" w:rsidRDefault="00F216DF" w:rsidP="00F216DF">
      <w:pPr>
        <w:outlineLvl w:val="2"/>
        <w:rPr>
          <w:rFonts w:eastAsia="Courier New"/>
          <w:bCs/>
          <w:sz w:val="24"/>
          <w:szCs w:val="24"/>
          <w:lang w:val="en-US"/>
        </w:rPr>
      </w:pPr>
    </w:p>
    <w:p w:rsidR="00F216DF" w:rsidRPr="00560D98" w:rsidRDefault="00F216DF" w:rsidP="00F216DF">
      <w:pPr>
        <w:jc w:val="center"/>
        <w:outlineLvl w:val="2"/>
        <w:rPr>
          <w:rFonts w:eastAsia="Courier New"/>
          <w:bCs/>
          <w:sz w:val="24"/>
          <w:szCs w:val="24"/>
          <w:u w:val="single"/>
          <w:lang w:val="en-US"/>
        </w:rPr>
      </w:pPr>
    </w:p>
    <w:p w:rsidR="00F216DF" w:rsidRPr="00560D98" w:rsidRDefault="00F216DF" w:rsidP="00F216DF">
      <w:pPr>
        <w:jc w:val="center"/>
        <w:outlineLvl w:val="2"/>
        <w:rPr>
          <w:rFonts w:eastAsia="Courier New"/>
          <w:bCs/>
          <w:sz w:val="24"/>
          <w:szCs w:val="24"/>
          <w:u w:val="single"/>
          <w:lang w:val="en-US"/>
        </w:rPr>
      </w:pPr>
    </w:p>
    <w:p w:rsidR="00F216DF" w:rsidRPr="00560D98" w:rsidRDefault="00F216DF" w:rsidP="00F216DF">
      <w:pPr>
        <w:jc w:val="center"/>
        <w:outlineLvl w:val="2"/>
        <w:rPr>
          <w:rFonts w:eastAsia="Courier New"/>
          <w:bCs/>
          <w:sz w:val="24"/>
          <w:szCs w:val="24"/>
          <w:u w:val="single"/>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rFonts w:eastAsia="Courier New"/>
          <w:sz w:val="24"/>
          <w:szCs w:val="24"/>
          <w:lang w:val="en-US"/>
        </w:rPr>
      </w:pPr>
    </w:p>
    <w:p w:rsidR="00F216DF" w:rsidRPr="00560D98" w:rsidRDefault="00F216DF" w:rsidP="00F216DF">
      <w:pPr>
        <w:tabs>
          <w:tab w:val="left" w:pos="3572"/>
        </w:tabs>
        <w:spacing w:line="274" w:lineRule="exact"/>
        <w:ind w:left="840" w:hanging="840"/>
        <w:jc w:val="center"/>
        <w:rPr>
          <w:sz w:val="24"/>
          <w:szCs w:val="24"/>
          <w:lang w:val="en-US"/>
        </w:rPr>
      </w:pPr>
      <w:r w:rsidRPr="00560D98">
        <w:rPr>
          <w:rFonts w:eastAsia="Courier New"/>
          <w:sz w:val="24"/>
          <w:szCs w:val="24"/>
          <w:lang w:val="en-US"/>
        </w:rPr>
        <w:t>Nizhny Novgorod</w:t>
      </w:r>
    </w:p>
    <w:p w:rsidR="00F216DF" w:rsidRPr="00560D98" w:rsidRDefault="00B04F52" w:rsidP="00F216DF">
      <w:pPr>
        <w:tabs>
          <w:tab w:val="left" w:pos="3572"/>
        </w:tabs>
        <w:spacing w:line="274" w:lineRule="exact"/>
        <w:ind w:left="840" w:hanging="840"/>
        <w:jc w:val="center"/>
        <w:rPr>
          <w:rFonts w:eastAsia="Courier New"/>
          <w:sz w:val="24"/>
          <w:szCs w:val="24"/>
          <w:lang w:val="en-US"/>
        </w:rPr>
      </w:pPr>
      <w:r>
        <w:rPr>
          <w:rFonts w:eastAsia="Courier New"/>
          <w:sz w:val="24"/>
          <w:szCs w:val="24"/>
          <w:lang w:val="en-US"/>
        </w:rPr>
        <w:t>2021</w:t>
      </w:r>
    </w:p>
    <w:p w:rsidR="00F216DF" w:rsidRPr="00560D98" w:rsidRDefault="00F216DF" w:rsidP="00F216DF">
      <w:pPr>
        <w:spacing w:after="160" w:line="259" w:lineRule="auto"/>
        <w:rPr>
          <w:rFonts w:eastAsia="Courier New"/>
          <w:sz w:val="24"/>
          <w:szCs w:val="24"/>
          <w:lang w:val="en-US"/>
        </w:rPr>
      </w:pPr>
      <w:r w:rsidRPr="00560D98">
        <w:rPr>
          <w:rFonts w:eastAsia="Courier New"/>
          <w:sz w:val="24"/>
          <w:szCs w:val="24"/>
          <w:lang w:val="en-US"/>
        </w:rPr>
        <w:br w:type="page"/>
      </w:r>
    </w:p>
    <w:p w:rsidR="00F216DF" w:rsidRPr="00560D98" w:rsidRDefault="00F216DF" w:rsidP="00F216DF">
      <w:pPr>
        <w:tabs>
          <w:tab w:val="left" w:pos="3572"/>
        </w:tabs>
        <w:spacing w:line="274" w:lineRule="exact"/>
        <w:jc w:val="both"/>
        <w:rPr>
          <w:rFonts w:cs="Times New Roman"/>
          <w:sz w:val="24"/>
          <w:szCs w:val="24"/>
          <w:lang w:val="en-US"/>
        </w:rPr>
      </w:pPr>
      <w:r w:rsidRPr="00560D98">
        <w:rPr>
          <w:rFonts w:cs="Times New Roman"/>
          <w:sz w:val="24"/>
          <w:szCs w:val="24"/>
          <w:lang w:val="en-US"/>
        </w:rPr>
        <w:lastRenderedPageBreak/>
        <w:t>The work program was developed in accordance with the Federal State Educational Standard of Higher Education in the specialty 33.05.01 Pharmacy, approved by order of the Ministry of Educ</w:t>
      </w:r>
      <w:r w:rsidRPr="00560D98">
        <w:rPr>
          <w:rFonts w:cs="Times New Roman"/>
          <w:sz w:val="24"/>
          <w:szCs w:val="24"/>
          <w:lang w:val="en-US"/>
        </w:rPr>
        <w:t>a</w:t>
      </w:r>
      <w:r w:rsidRPr="00560D98">
        <w:rPr>
          <w:rFonts w:cs="Times New Roman"/>
          <w:sz w:val="24"/>
          <w:szCs w:val="24"/>
          <w:lang w:val="en-US"/>
        </w:rPr>
        <w:t>tion and Science of the Russian Federation dated March 27, 2018 No. 219.</w:t>
      </w:r>
    </w:p>
    <w:p w:rsidR="00F216DF" w:rsidRPr="00560D98" w:rsidRDefault="00F216DF" w:rsidP="00F216DF">
      <w:pPr>
        <w:jc w:val="both"/>
        <w:rPr>
          <w:rFonts w:cs="Times New Roman"/>
          <w:szCs w:val="28"/>
          <w:lang w:val="en-US"/>
        </w:rPr>
      </w:pPr>
    </w:p>
    <w:p w:rsidR="00F216DF" w:rsidRPr="00560D98" w:rsidRDefault="00F216DF" w:rsidP="00F216DF">
      <w:pPr>
        <w:jc w:val="both"/>
        <w:rPr>
          <w:rFonts w:cs="Times New Roman"/>
          <w:szCs w:val="28"/>
          <w:lang w:val="en-US"/>
        </w:rPr>
      </w:pPr>
    </w:p>
    <w:p w:rsidR="00F216DF" w:rsidRPr="00560D98" w:rsidRDefault="00F216DF" w:rsidP="00F216DF">
      <w:pPr>
        <w:jc w:val="both"/>
        <w:rPr>
          <w:rFonts w:cs="Times New Roman"/>
          <w:szCs w:val="28"/>
          <w:lang w:val="en-US"/>
        </w:rPr>
      </w:pPr>
    </w:p>
    <w:p w:rsidR="00F216DF" w:rsidRPr="00560D98" w:rsidRDefault="00F216DF" w:rsidP="00F216DF">
      <w:pPr>
        <w:rPr>
          <w:b/>
          <w:color w:val="000000"/>
          <w:sz w:val="24"/>
          <w:szCs w:val="24"/>
          <w:lang w:val="en-US"/>
        </w:rPr>
      </w:pPr>
      <w:r w:rsidRPr="00560D98">
        <w:rPr>
          <w:b/>
          <w:color w:val="000000"/>
          <w:sz w:val="24"/>
          <w:szCs w:val="24"/>
          <w:lang w:val="en-US"/>
        </w:rPr>
        <w:t>Compiler of the practice program:</w:t>
      </w:r>
    </w:p>
    <w:p w:rsidR="00F216DF" w:rsidRPr="00560D98" w:rsidRDefault="00872484" w:rsidP="00F216DF">
      <w:pPr>
        <w:jc w:val="both"/>
        <w:rPr>
          <w:color w:val="000000"/>
          <w:sz w:val="24"/>
          <w:szCs w:val="24"/>
          <w:lang w:val="en-US"/>
        </w:rPr>
      </w:pPr>
      <w:proofErr w:type="spellStart"/>
      <w:r w:rsidRPr="00560D98">
        <w:rPr>
          <w:color w:val="000000"/>
          <w:sz w:val="24"/>
          <w:szCs w:val="24"/>
          <w:lang w:val="en-US"/>
        </w:rPr>
        <w:t>Ponomareva</w:t>
      </w:r>
      <w:proofErr w:type="spellEnd"/>
      <w:r w:rsidRPr="00560D98">
        <w:rPr>
          <w:color w:val="000000"/>
          <w:sz w:val="24"/>
          <w:szCs w:val="24"/>
          <w:lang w:val="en-US"/>
        </w:rPr>
        <w:t xml:space="preserve"> </w:t>
      </w:r>
      <w:proofErr w:type="spellStart"/>
      <w:r w:rsidRPr="00560D98">
        <w:rPr>
          <w:color w:val="000000"/>
          <w:sz w:val="24"/>
          <w:szCs w:val="24"/>
          <w:lang w:val="en-US"/>
        </w:rPr>
        <w:t>Alena</w:t>
      </w:r>
      <w:proofErr w:type="spellEnd"/>
      <w:r w:rsidRPr="00560D98">
        <w:rPr>
          <w:color w:val="000000"/>
          <w:sz w:val="24"/>
          <w:szCs w:val="24"/>
          <w:lang w:val="en-US"/>
        </w:rPr>
        <w:t xml:space="preserve"> </w:t>
      </w:r>
      <w:proofErr w:type="spellStart"/>
      <w:r w:rsidRPr="00560D98">
        <w:rPr>
          <w:color w:val="000000"/>
          <w:sz w:val="24"/>
          <w:szCs w:val="24"/>
          <w:lang w:val="en-US"/>
        </w:rPr>
        <w:t>Anatolyevna</w:t>
      </w:r>
      <w:proofErr w:type="spellEnd"/>
      <w:r w:rsidRPr="00560D98">
        <w:rPr>
          <w:color w:val="000000"/>
          <w:sz w:val="24"/>
          <w:szCs w:val="24"/>
          <w:lang w:val="en-US"/>
        </w:rPr>
        <w:t>, Candidate of Philological Sciences, Associate Professor, Depar</w:t>
      </w:r>
      <w:r w:rsidRPr="00560D98">
        <w:rPr>
          <w:color w:val="000000"/>
          <w:sz w:val="24"/>
          <w:szCs w:val="24"/>
          <w:lang w:val="en-US"/>
        </w:rPr>
        <w:t>t</w:t>
      </w:r>
      <w:r w:rsidRPr="00560D98">
        <w:rPr>
          <w:color w:val="000000"/>
          <w:sz w:val="24"/>
          <w:szCs w:val="24"/>
          <w:lang w:val="en-US"/>
        </w:rPr>
        <w:t>ment of Management and Economics of Pharmacy and Pharmaceutical Technology</w:t>
      </w:r>
      <w:bookmarkStart w:id="1" w:name="_Hlk125879214"/>
      <w:bookmarkEnd w:id="1"/>
    </w:p>
    <w:p w:rsidR="00F216DF" w:rsidRPr="00560D98" w:rsidRDefault="00F216DF" w:rsidP="00F216DF">
      <w:pPr>
        <w:jc w:val="center"/>
        <w:rPr>
          <w:rFonts w:cs="Times New Roman"/>
          <w:b/>
          <w:szCs w:val="28"/>
          <w:lang w:val="en-US"/>
        </w:rPr>
      </w:pPr>
    </w:p>
    <w:p w:rsidR="00F216DF" w:rsidRPr="00560D98" w:rsidRDefault="00F216DF" w:rsidP="00F216DF">
      <w:pPr>
        <w:jc w:val="both"/>
        <w:rPr>
          <w:rFonts w:cs="Times New Roman"/>
          <w:bCs/>
          <w:szCs w:val="28"/>
          <w:lang w:val="en-US"/>
        </w:rPr>
      </w:pPr>
    </w:p>
    <w:p w:rsidR="00F216DF" w:rsidRPr="00560D98" w:rsidRDefault="00F216DF" w:rsidP="00F216DF">
      <w:pPr>
        <w:jc w:val="both"/>
        <w:rPr>
          <w:rFonts w:cs="Times New Roman"/>
          <w:sz w:val="24"/>
          <w:szCs w:val="24"/>
          <w:lang w:val="en-US"/>
        </w:rPr>
      </w:pPr>
      <w:bookmarkStart w:id="2" w:name="_Hlk125307465"/>
      <w:r w:rsidRPr="00560D98">
        <w:rPr>
          <w:rFonts w:cs="Times New Roman"/>
          <w:sz w:val="24"/>
          <w:szCs w:val="24"/>
          <w:lang w:val="en-US"/>
        </w:rPr>
        <w:t>The practice program was reviewed and approved at a meeting of the department (</w:t>
      </w:r>
      <w:proofErr w:type="gramStart"/>
      <w:r w:rsidRPr="00560D98">
        <w:rPr>
          <w:rFonts w:cs="Times New Roman"/>
          <w:sz w:val="24"/>
          <w:szCs w:val="24"/>
          <w:lang w:val="en-US"/>
        </w:rPr>
        <w:t>minutes</w:t>
      </w:r>
      <w:proofErr w:type="gramEnd"/>
      <w:r w:rsidRPr="00560D98">
        <w:rPr>
          <w:rFonts w:cs="Times New Roman"/>
          <w:sz w:val="24"/>
          <w:szCs w:val="24"/>
          <w:lang w:val="en-US"/>
        </w:rPr>
        <w:t xml:space="preserve"> No. 9 of April 29, 2022).</w:t>
      </w:r>
    </w:p>
    <w:p w:rsidR="00F216DF" w:rsidRPr="00560D98" w:rsidRDefault="00F216DF" w:rsidP="00F216DF">
      <w:pPr>
        <w:jc w:val="both"/>
        <w:rPr>
          <w:rFonts w:cs="Times New Roman"/>
          <w:szCs w:val="28"/>
          <w:lang w:val="en-US"/>
        </w:rPr>
      </w:pPr>
    </w:p>
    <w:p w:rsidR="00F216DF" w:rsidRPr="00560D98" w:rsidRDefault="00F216DF" w:rsidP="00F216DF">
      <w:pPr>
        <w:jc w:val="both"/>
        <w:rPr>
          <w:rFonts w:cs="Times New Roman"/>
          <w:bCs/>
          <w:szCs w:val="28"/>
          <w:lang w:val="en-US"/>
        </w:rPr>
      </w:pPr>
    </w:p>
    <w:p w:rsidR="00F216DF" w:rsidRPr="00560D98" w:rsidRDefault="00B04F52" w:rsidP="00B04F52">
      <w:pPr>
        <w:rPr>
          <w:rFonts w:cs="Times New Roman"/>
          <w:sz w:val="24"/>
          <w:szCs w:val="24"/>
          <w:lang w:val="en-US"/>
        </w:rPr>
      </w:pPr>
      <w:r>
        <w:rPr>
          <w:rFonts w:cs="Times New Roman"/>
          <w:sz w:val="24"/>
          <w:szCs w:val="24"/>
          <w:lang w:val="en-US"/>
        </w:rPr>
        <w:t>Head of the Department</w:t>
      </w:r>
      <w:r w:rsidR="00F216DF" w:rsidRPr="00560D98">
        <w:rPr>
          <w:rFonts w:cs="Times New Roman"/>
          <w:sz w:val="24"/>
          <w:szCs w:val="24"/>
          <w:lang w:val="en-US"/>
        </w:rPr>
        <w:t>, Ph.D.</w:t>
      </w:r>
      <w:r w:rsidR="00F216DF" w:rsidRPr="00560D98">
        <w:rPr>
          <w:rFonts w:cs="Times New Roman"/>
          <w:sz w:val="24"/>
          <w:szCs w:val="24"/>
          <w:lang w:val="en-US"/>
        </w:rPr>
        <w:tab/>
        <w:t>__________________</w:t>
      </w:r>
      <w:r w:rsidR="00F216DF" w:rsidRPr="00560D98">
        <w:rPr>
          <w:rFonts w:cs="Times New Roman"/>
          <w:sz w:val="24"/>
          <w:szCs w:val="24"/>
          <w:lang w:val="en-US"/>
        </w:rPr>
        <w:tab/>
        <w:t xml:space="preserve">I.V. </w:t>
      </w:r>
      <w:proofErr w:type="spellStart"/>
      <w:r w:rsidR="00F216DF" w:rsidRPr="00560D98">
        <w:rPr>
          <w:rFonts w:cs="Times New Roman"/>
          <w:sz w:val="24"/>
          <w:szCs w:val="24"/>
          <w:lang w:val="en-US"/>
        </w:rPr>
        <w:t>Spitskaya</w:t>
      </w:r>
      <w:proofErr w:type="spellEnd"/>
    </w:p>
    <w:p w:rsidR="00F216DF" w:rsidRPr="00560D98" w:rsidRDefault="00F216DF" w:rsidP="00F216DF">
      <w:pPr>
        <w:rPr>
          <w:rFonts w:cs="Times New Roman"/>
          <w:sz w:val="24"/>
          <w:szCs w:val="24"/>
          <w:lang w:val="en-US"/>
        </w:rPr>
      </w:pPr>
    </w:p>
    <w:p w:rsidR="00F216DF" w:rsidRPr="00560D98" w:rsidRDefault="00B04F52" w:rsidP="00F216DF">
      <w:pPr>
        <w:rPr>
          <w:rFonts w:cs="Times New Roman"/>
          <w:sz w:val="24"/>
          <w:szCs w:val="24"/>
          <w:lang w:val="en-US"/>
        </w:rPr>
      </w:pPr>
      <w:r>
        <w:rPr>
          <w:sz w:val="24"/>
          <w:szCs w:val="24"/>
          <w:lang w:val="en-US"/>
        </w:rPr>
        <w:t>June 1, 2021</w:t>
      </w:r>
    </w:p>
    <w:p w:rsidR="00F216DF" w:rsidRPr="00560D98" w:rsidRDefault="00F216DF" w:rsidP="00F216DF">
      <w:pPr>
        <w:jc w:val="right"/>
        <w:rPr>
          <w:rFonts w:cs="Times New Roman"/>
          <w:sz w:val="24"/>
          <w:szCs w:val="24"/>
          <w:lang w:val="en-US"/>
        </w:rPr>
      </w:pPr>
    </w:p>
    <w:p w:rsidR="00F216DF" w:rsidRPr="00560D98" w:rsidRDefault="00F216DF" w:rsidP="00F216DF">
      <w:pPr>
        <w:jc w:val="right"/>
        <w:rPr>
          <w:rFonts w:cs="Times New Roman"/>
          <w:szCs w:val="28"/>
          <w:lang w:val="en-US"/>
        </w:rPr>
      </w:pPr>
    </w:p>
    <w:p w:rsidR="00F216DF" w:rsidRPr="00560D98" w:rsidRDefault="00F216DF" w:rsidP="00F216DF">
      <w:pPr>
        <w:rPr>
          <w:rFonts w:cs="Times New Roman"/>
          <w:szCs w:val="28"/>
          <w:lang w:val="en-US"/>
        </w:rPr>
      </w:pPr>
    </w:p>
    <w:p w:rsidR="00F216DF" w:rsidRPr="00560D98" w:rsidRDefault="00F216DF" w:rsidP="00F216DF">
      <w:pPr>
        <w:rPr>
          <w:rFonts w:cs="Times New Roman"/>
          <w:szCs w:val="28"/>
          <w:lang w:val="en-US"/>
        </w:rPr>
      </w:pPr>
    </w:p>
    <w:p w:rsidR="00F216DF" w:rsidRPr="00560D98" w:rsidRDefault="00F216DF" w:rsidP="00F216DF">
      <w:pPr>
        <w:rPr>
          <w:rFonts w:cs="Times New Roman"/>
          <w:szCs w:val="28"/>
          <w:lang w:val="en-US"/>
        </w:rPr>
      </w:pPr>
    </w:p>
    <w:p w:rsidR="00F216DF" w:rsidRPr="00560D98" w:rsidRDefault="00F216DF" w:rsidP="00F216DF">
      <w:pPr>
        <w:rPr>
          <w:rFonts w:cs="Times New Roman"/>
          <w:szCs w:val="28"/>
          <w:lang w:val="en-US"/>
        </w:rPr>
      </w:pPr>
    </w:p>
    <w:p w:rsidR="00F216DF" w:rsidRPr="00560D98" w:rsidRDefault="00F216DF" w:rsidP="00F216DF">
      <w:pPr>
        <w:rPr>
          <w:rFonts w:cs="Times New Roman"/>
          <w:szCs w:val="28"/>
          <w:lang w:val="en-US"/>
        </w:rPr>
      </w:pPr>
    </w:p>
    <w:p w:rsidR="00F216DF" w:rsidRPr="00560D98" w:rsidRDefault="00F216DF" w:rsidP="00F216DF">
      <w:pPr>
        <w:rPr>
          <w:rFonts w:cs="Times New Roman"/>
          <w:szCs w:val="28"/>
          <w:lang w:val="en-US"/>
        </w:rPr>
      </w:pPr>
    </w:p>
    <w:p w:rsidR="00F216DF" w:rsidRPr="00560D98" w:rsidRDefault="00F216DF" w:rsidP="00F216DF">
      <w:pPr>
        <w:rPr>
          <w:rFonts w:cs="Times New Roman"/>
          <w:szCs w:val="28"/>
          <w:lang w:val="en-US"/>
        </w:rPr>
      </w:pPr>
    </w:p>
    <w:p w:rsidR="00F216DF" w:rsidRPr="00560D98" w:rsidRDefault="00F216DF" w:rsidP="00F216DF">
      <w:pPr>
        <w:rPr>
          <w:rFonts w:cs="Times New Roman"/>
          <w:szCs w:val="28"/>
          <w:lang w:val="en-US"/>
        </w:rPr>
      </w:pPr>
    </w:p>
    <w:p w:rsidR="00F216DF" w:rsidRPr="00560D98" w:rsidRDefault="00F216DF" w:rsidP="00F216DF">
      <w:pPr>
        <w:rPr>
          <w:rFonts w:cs="Times New Roman"/>
          <w:szCs w:val="28"/>
          <w:lang w:val="en-US"/>
        </w:rPr>
      </w:pPr>
    </w:p>
    <w:bookmarkEnd w:id="2"/>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p>
    <w:p w:rsidR="00F216DF" w:rsidRPr="00560D98" w:rsidRDefault="00F216DF" w:rsidP="00F216DF">
      <w:pPr>
        <w:rPr>
          <w:sz w:val="24"/>
          <w:szCs w:val="24"/>
          <w:lang w:val="en-US"/>
        </w:rPr>
      </w:pPr>
      <w:r w:rsidRPr="00560D98">
        <w:rPr>
          <w:sz w:val="24"/>
          <w:szCs w:val="24"/>
          <w:lang w:val="en-US"/>
        </w:rPr>
        <w:t>AGREED</w:t>
      </w:r>
    </w:p>
    <w:p w:rsidR="00F216DF" w:rsidRPr="00560D98" w:rsidRDefault="00B04F52" w:rsidP="00F216DF">
      <w:pPr>
        <w:rPr>
          <w:sz w:val="24"/>
          <w:szCs w:val="24"/>
          <w:lang w:val="en-US"/>
        </w:rPr>
      </w:pPr>
      <w:r>
        <w:rPr>
          <w:sz w:val="24"/>
          <w:szCs w:val="24"/>
          <w:lang w:val="en-US"/>
        </w:rPr>
        <w:t>Deputy Head of UMU</w:t>
      </w:r>
      <w:r>
        <w:rPr>
          <w:sz w:val="24"/>
          <w:szCs w:val="24"/>
          <w:lang w:val="en-US"/>
        </w:rPr>
        <w:tab/>
      </w:r>
      <w:r>
        <w:rPr>
          <w:sz w:val="24"/>
          <w:szCs w:val="24"/>
          <w:lang w:val="en-US"/>
        </w:rPr>
        <w:tab/>
      </w:r>
      <w:r>
        <w:rPr>
          <w:sz w:val="24"/>
          <w:szCs w:val="24"/>
          <w:lang w:val="en-US"/>
        </w:rPr>
        <w:tab/>
      </w:r>
      <w:r w:rsidR="00F216DF" w:rsidRPr="00560D98">
        <w:rPr>
          <w:color w:val="000000"/>
          <w:sz w:val="24"/>
          <w:szCs w:val="24"/>
          <w:lang w:val="en-US"/>
        </w:rPr>
        <w:t>___________________</w:t>
      </w:r>
      <w:r w:rsidR="00F216DF" w:rsidRPr="00560D98">
        <w:rPr>
          <w:color w:val="000000"/>
          <w:sz w:val="24"/>
          <w:szCs w:val="24"/>
          <w:lang w:val="en-US"/>
        </w:rPr>
        <w:tab/>
      </w:r>
      <w:r>
        <w:rPr>
          <w:color w:val="000000"/>
          <w:sz w:val="24"/>
          <w:szCs w:val="24"/>
          <w:lang w:val="en-US"/>
        </w:rPr>
        <w:t xml:space="preserve">L.V. </w:t>
      </w:r>
      <w:proofErr w:type="spellStart"/>
      <w:r>
        <w:rPr>
          <w:color w:val="000000"/>
          <w:sz w:val="24"/>
          <w:szCs w:val="24"/>
          <w:lang w:val="en-US"/>
        </w:rPr>
        <w:t>Lo</w:t>
      </w:r>
      <w:r>
        <w:rPr>
          <w:color w:val="000000"/>
          <w:sz w:val="24"/>
          <w:szCs w:val="24"/>
          <w:lang w:val="en-US"/>
        </w:rPr>
        <w:t>v</w:t>
      </w:r>
      <w:r>
        <w:rPr>
          <w:color w:val="000000"/>
          <w:sz w:val="24"/>
          <w:szCs w:val="24"/>
          <w:lang w:val="en-US"/>
        </w:rPr>
        <w:t>tsova</w:t>
      </w:r>
      <w:proofErr w:type="spellEnd"/>
    </w:p>
    <w:p w:rsidR="00F216DF" w:rsidRPr="00560D98" w:rsidRDefault="00F216DF" w:rsidP="00F216DF">
      <w:pPr>
        <w:rPr>
          <w:sz w:val="24"/>
          <w:szCs w:val="24"/>
          <w:lang w:val="en-US"/>
        </w:rPr>
      </w:pPr>
    </w:p>
    <w:p w:rsidR="0069426D" w:rsidRPr="00560D98" w:rsidRDefault="00B04F52" w:rsidP="0069426D">
      <w:pPr>
        <w:rPr>
          <w:rFonts w:cs="Times New Roman"/>
          <w:sz w:val="24"/>
          <w:szCs w:val="24"/>
          <w:lang w:val="en-US"/>
        </w:rPr>
      </w:pPr>
      <w:r>
        <w:rPr>
          <w:sz w:val="24"/>
          <w:szCs w:val="24"/>
          <w:lang w:val="en-US"/>
        </w:rPr>
        <w:t>June 1</w:t>
      </w:r>
      <w:r w:rsidR="0069426D" w:rsidRPr="00560D98">
        <w:rPr>
          <w:sz w:val="24"/>
          <w:szCs w:val="24"/>
          <w:lang w:val="en-US"/>
        </w:rPr>
        <w:t>, 202</w:t>
      </w:r>
      <w:r>
        <w:rPr>
          <w:sz w:val="24"/>
          <w:szCs w:val="24"/>
          <w:lang w:val="en-US"/>
        </w:rPr>
        <w:t>1</w:t>
      </w:r>
    </w:p>
    <w:p w:rsidR="00F216DF" w:rsidRPr="00560D98" w:rsidRDefault="00F216DF">
      <w:pPr>
        <w:rPr>
          <w:rFonts w:cs="Times New Roman"/>
          <w:bCs/>
          <w:sz w:val="24"/>
          <w:szCs w:val="24"/>
          <w:lang w:val="en-US"/>
        </w:rPr>
      </w:pPr>
      <w:r w:rsidRPr="00560D98">
        <w:rPr>
          <w:rFonts w:cs="Times New Roman"/>
          <w:bCs/>
          <w:sz w:val="24"/>
          <w:szCs w:val="24"/>
          <w:lang w:val="en-US"/>
        </w:rPr>
        <w:br w:type="page"/>
      </w:r>
    </w:p>
    <w:p w:rsidR="00F216DF" w:rsidRPr="00560D98" w:rsidRDefault="00F216DF" w:rsidP="00F216DF">
      <w:pPr>
        <w:widowControl w:val="0"/>
        <w:ind w:firstLine="567"/>
        <w:jc w:val="both"/>
        <w:rPr>
          <w:rFonts w:cs="Times New Roman"/>
          <w:sz w:val="24"/>
          <w:szCs w:val="24"/>
          <w:lang w:val="en-US"/>
        </w:rPr>
      </w:pPr>
      <w:r w:rsidRPr="00560D98">
        <w:rPr>
          <w:rFonts w:cs="Times New Roman"/>
          <w:b/>
          <w:bCs/>
          <w:sz w:val="24"/>
          <w:szCs w:val="24"/>
          <w:lang w:val="en-US"/>
        </w:rPr>
        <w:lastRenderedPageBreak/>
        <w:t>1. The purpose and objectives of the internship.</w:t>
      </w:r>
    </w:p>
    <w:p w:rsidR="00F216DF" w:rsidRPr="00560D98" w:rsidRDefault="00F216DF" w:rsidP="00F216DF">
      <w:pPr>
        <w:widowControl w:val="0"/>
        <w:shd w:val="clear" w:color="auto" w:fill="FFFFFF"/>
        <w:ind w:firstLine="567"/>
        <w:jc w:val="both"/>
        <w:rPr>
          <w:rFonts w:cs="Times New Roman"/>
          <w:sz w:val="24"/>
          <w:szCs w:val="24"/>
          <w:lang w:val="en-US"/>
        </w:rPr>
      </w:pPr>
      <w:r w:rsidRPr="00560D98">
        <w:rPr>
          <w:rFonts w:cs="Times New Roman"/>
          <w:b/>
          <w:bCs/>
          <w:sz w:val="24"/>
          <w:szCs w:val="24"/>
          <w:lang w:val="en-US"/>
        </w:rPr>
        <w:t>1.1. The purpose of the internship</w:t>
      </w:r>
      <w:r w:rsidRPr="00560D98">
        <w:rPr>
          <w:rFonts w:cs="Times New Roman"/>
          <w:sz w:val="24"/>
          <w:szCs w:val="24"/>
          <w:lang w:val="en-US"/>
        </w:rPr>
        <w:t>– participation in the formation of:</w:t>
      </w:r>
    </w:p>
    <w:p w:rsidR="008C5EEE" w:rsidRPr="00560D98" w:rsidRDefault="008C5EEE" w:rsidP="00F05CF4">
      <w:pPr>
        <w:pStyle w:val="a3"/>
        <w:numPr>
          <w:ilvl w:val="0"/>
          <w:numId w:val="3"/>
        </w:numPr>
        <w:ind w:left="993"/>
        <w:jc w:val="both"/>
        <w:rPr>
          <w:sz w:val="24"/>
          <w:szCs w:val="24"/>
          <w:lang w:val="en-US"/>
        </w:rPr>
      </w:pPr>
      <w:r w:rsidRPr="00560D98">
        <w:rPr>
          <w:sz w:val="24"/>
          <w:szCs w:val="24"/>
          <w:lang w:val="en-US"/>
        </w:rPr>
        <w:t>general professional competencies (GPC-1 (1.1-1.4), GPC - 2 (2.2), GPC - 6 (6.2-6.3);</w:t>
      </w:r>
    </w:p>
    <w:p w:rsidR="008C5EEE" w:rsidRDefault="008C5EEE" w:rsidP="00F05CF4">
      <w:pPr>
        <w:pStyle w:val="a3"/>
        <w:numPr>
          <w:ilvl w:val="0"/>
          <w:numId w:val="3"/>
        </w:numPr>
        <w:ind w:left="993"/>
        <w:jc w:val="both"/>
        <w:rPr>
          <w:sz w:val="24"/>
          <w:szCs w:val="24"/>
        </w:rPr>
      </w:pPr>
      <w:proofErr w:type="spellStart"/>
      <w:r w:rsidRPr="005C5A40">
        <w:rPr>
          <w:sz w:val="24"/>
          <w:szCs w:val="24"/>
        </w:rPr>
        <w:t>professional</w:t>
      </w:r>
      <w:proofErr w:type="spellEnd"/>
      <w:r w:rsidRPr="005C5A40">
        <w:rPr>
          <w:sz w:val="24"/>
          <w:szCs w:val="24"/>
        </w:rPr>
        <w:t xml:space="preserve"> </w:t>
      </w:r>
      <w:proofErr w:type="spellStart"/>
      <w:r w:rsidRPr="005C5A40">
        <w:rPr>
          <w:sz w:val="24"/>
          <w:szCs w:val="24"/>
        </w:rPr>
        <w:t>competencies</w:t>
      </w:r>
      <w:proofErr w:type="spellEnd"/>
      <w:r w:rsidRPr="005C5A40">
        <w:rPr>
          <w:sz w:val="24"/>
          <w:szCs w:val="24"/>
        </w:rPr>
        <w:t xml:space="preserve"> (PC-1 (1.1-1.4), PC-7 (7.1-7.4)).</w:t>
      </w:r>
    </w:p>
    <w:p w:rsidR="008C5EEE" w:rsidRPr="005C5A40" w:rsidRDefault="008C5EEE" w:rsidP="008C5EEE">
      <w:pPr>
        <w:pStyle w:val="a3"/>
        <w:ind w:left="993"/>
        <w:jc w:val="both"/>
        <w:rPr>
          <w:sz w:val="24"/>
          <w:szCs w:val="24"/>
        </w:rPr>
      </w:pPr>
    </w:p>
    <w:p w:rsidR="00F216DF" w:rsidRPr="00560D98" w:rsidRDefault="008C5EEE" w:rsidP="008C5EEE">
      <w:pPr>
        <w:widowControl w:val="0"/>
        <w:shd w:val="clear" w:color="auto" w:fill="FFFFFF"/>
        <w:tabs>
          <w:tab w:val="left" w:pos="567"/>
        </w:tabs>
        <w:ind w:left="567"/>
        <w:jc w:val="both"/>
        <w:rPr>
          <w:rFonts w:cs="Times New Roman"/>
          <w:sz w:val="24"/>
          <w:szCs w:val="24"/>
          <w:lang w:val="en-US"/>
        </w:rPr>
      </w:pPr>
      <w:r w:rsidRPr="00560D98">
        <w:rPr>
          <w:rFonts w:cs="Times New Roman"/>
          <w:b/>
          <w:sz w:val="24"/>
          <w:szCs w:val="24"/>
          <w:lang w:val="en-US"/>
        </w:rPr>
        <w:t>1.2. Practice objectives</w:t>
      </w:r>
      <w:r w:rsidR="00F216DF" w:rsidRPr="00560D98">
        <w:rPr>
          <w:rFonts w:cs="Times New Roman"/>
          <w:sz w:val="24"/>
          <w:szCs w:val="24"/>
          <w:lang w:val="en-US"/>
        </w:rPr>
        <w:t>– as a result of the internship, the student must:</w:t>
      </w:r>
    </w:p>
    <w:p w:rsidR="008B1284" w:rsidRPr="008B1284" w:rsidRDefault="0007796A" w:rsidP="0007796A">
      <w:pPr>
        <w:ind w:left="567" w:firstLine="426"/>
        <w:rPr>
          <w:rFonts w:cs="Times New Roman"/>
          <w:b/>
          <w:sz w:val="24"/>
          <w:szCs w:val="24"/>
        </w:rPr>
      </w:pPr>
      <w:proofErr w:type="spellStart"/>
      <w:r>
        <w:rPr>
          <w:rFonts w:cs="Times New Roman"/>
          <w:b/>
          <w:sz w:val="24"/>
          <w:szCs w:val="24"/>
        </w:rPr>
        <w:t>know</w:t>
      </w:r>
      <w:proofErr w:type="spellEnd"/>
    </w:p>
    <w:p w:rsidR="00872484" w:rsidRPr="00560D98" w:rsidRDefault="00872484" w:rsidP="00726E3D">
      <w:pPr>
        <w:pStyle w:val="a3"/>
        <w:widowControl w:val="0"/>
        <w:numPr>
          <w:ilvl w:val="0"/>
          <w:numId w:val="9"/>
        </w:numPr>
        <w:tabs>
          <w:tab w:val="left" w:pos="709"/>
        </w:tabs>
        <w:jc w:val="both"/>
        <w:rPr>
          <w:lang w:val="en-US"/>
        </w:rPr>
      </w:pPr>
      <w:r w:rsidRPr="00560D98">
        <w:rPr>
          <w:lang w:val="en-US"/>
        </w:rPr>
        <w:t>requirements for maintaining subject-quantitative accounting of medicines</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requirements for maintaining reporting documentation in pharmaceutical organiz</w:t>
      </w:r>
      <w:r w:rsidRPr="00560D98">
        <w:rPr>
          <w:lang w:val="en-US"/>
        </w:rPr>
        <w:t>a</w:t>
      </w:r>
      <w:r w:rsidRPr="00560D98">
        <w:rPr>
          <w:lang w:val="en-US"/>
        </w:rPr>
        <w:t>tions,</w:t>
      </w:r>
    </w:p>
    <w:p w:rsidR="00872484" w:rsidRDefault="00872484" w:rsidP="00726E3D">
      <w:pPr>
        <w:pStyle w:val="a3"/>
        <w:widowControl w:val="0"/>
        <w:numPr>
          <w:ilvl w:val="0"/>
          <w:numId w:val="9"/>
        </w:numPr>
        <w:tabs>
          <w:tab w:val="left" w:pos="709"/>
        </w:tabs>
        <w:jc w:val="both"/>
      </w:pPr>
      <w:proofErr w:type="spellStart"/>
      <w:r>
        <w:t>professional</w:t>
      </w:r>
      <w:proofErr w:type="spellEnd"/>
      <w:r>
        <w:t xml:space="preserve"> </w:t>
      </w:r>
      <w:proofErr w:type="spellStart"/>
      <w:r>
        <w:t>record</w:t>
      </w:r>
      <w:proofErr w:type="spellEnd"/>
      <w:r>
        <w:t xml:space="preserve"> </w:t>
      </w:r>
      <w:proofErr w:type="spellStart"/>
      <w:r>
        <w:t>keeping</w:t>
      </w:r>
      <w:proofErr w:type="spellEnd"/>
    </w:p>
    <w:p w:rsidR="00872484" w:rsidRPr="00560D98" w:rsidRDefault="00872484" w:rsidP="00726E3D">
      <w:pPr>
        <w:pStyle w:val="a3"/>
        <w:widowControl w:val="0"/>
        <w:numPr>
          <w:ilvl w:val="0"/>
          <w:numId w:val="9"/>
        </w:numPr>
        <w:tabs>
          <w:tab w:val="left" w:pos="709"/>
        </w:tabs>
        <w:jc w:val="both"/>
        <w:rPr>
          <w:lang w:val="en-US"/>
        </w:rPr>
      </w:pPr>
      <w:r w:rsidRPr="00560D98">
        <w:rPr>
          <w:lang w:val="en-US"/>
        </w:rPr>
        <w:t>classification of narcotic drugs, psychotropic, toxic chemicals, biological agents, radioactive substances and their physical and chemical</w:t>
      </w:r>
      <w:r>
        <w:sym w:font="Symbol" w:char="F02D"/>
      </w:r>
      <w:r w:rsidRPr="00560D98">
        <w:rPr>
          <w:lang w:val="en-US"/>
        </w:rPr>
        <w:t>characteristics;</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technology of dosage forms obtained in the conditions of pharmaceutical produ</w:t>
      </w:r>
      <w:r w:rsidRPr="00560D98">
        <w:rPr>
          <w:lang w:val="en-US"/>
        </w:rPr>
        <w:t>c</w:t>
      </w:r>
      <w:r w:rsidRPr="00560D98">
        <w:rPr>
          <w:lang w:val="en-US"/>
        </w:rPr>
        <w:t xml:space="preserve">tion: powders, collections, granules, capsules, </w:t>
      </w:r>
      <w:proofErr w:type="spellStart"/>
      <w:r w:rsidRPr="00560D98">
        <w:rPr>
          <w:lang w:val="en-US"/>
        </w:rPr>
        <w:t>microgranules</w:t>
      </w:r>
      <w:proofErr w:type="spellEnd"/>
      <w:r w:rsidRPr="00560D98">
        <w:rPr>
          <w:lang w:val="en-US"/>
        </w:rPr>
        <w:t xml:space="preserve">, microcapsules, </w:t>
      </w:r>
      <w:proofErr w:type="spellStart"/>
      <w:r w:rsidRPr="00560D98">
        <w:rPr>
          <w:lang w:val="en-US"/>
        </w:rPr>
        <w:t>dr</w:t>
      </w:r>
      <w:r w:rsidRPr="00560D98">
        <w:rPr>
          <w:lang w:val="en-US"/>
        </w:rPr>
        <w:t>a</w:t>
      </w:r>
      <w:r w:rsidRPr="00560D98">
        <w:rPr>
          <w:lang w:val="en-US"/>
        </w:rPr>
        <w:t>gees</w:t>
      </w:r>
      <w:proofErr w:type="spellEnd"/>
      <w:r w:rsidRPr="00560D98">
        <w:rPr>
          <w:lang w:val="en-US"/>
        </w:rPr>
        <w:t>, tablets, aqueous solutions for internal and external use, solutions</w:t>
      </w:r>
      <w:r>
        <w:sym w:font="Symbol" w:char="F02D"/>
      </w:r>
      <w:r w:rsidRPr="00560D98">
        <w:rPr>
          <w:lang w:val="en-US"/>
        </w:rPr>
        <w:t>in viscous and volatile solvents, syrups, aromatic waters, tinctures, extracts, ophthalmic do</w:t>
      </w:r>
      <w:r w:rsidRPr="00560D98">
        <w:rPr>
          <w:lang w:val="en-US"/>
        </w:rPr>
        <w:t>s</w:t>
      </w:r>
      <w:r w:rsidRPr="00560D98">
        <w:rPr>
          <w:lang w:val="en-US"/>
        </w:rPr>
        <w:t>age forms, solutions for injections and infusions, suspensions for enteral and pare</w:t>
      </w:r>
      <w:r w:rsidRPr="00560D98">
        <w:rPr>
          <w:lang w:val="en-US"/>
        </w:rPr>
        <w:t>n</w:t>
      </w:r>
      <w:r w:rsidRPr="00560D98">
        <w:rPr>
          <w:lang w:val="en-US"/>
        </w:rPr>
        <w:t>teral use, emulsions for enteral and parenteral use, ointments, suppositories, pla</w:t>
      </w:r>
      <w:r w:rsidRPr="00560D98">
        <w:rPr>
          <w:lang w:val="en-US"/>
        </w:rPr>
        <w:t>s</w:t>
      </w:r>
      <w:r w:rsidRPr="00560D98">
        <w:rPr>
          <w:lang w:val="en-US"/>
        </w:rPr>
        <w:t>ters, sticks, films, aerosols ;</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technology for the manufacture of medicines in a pharmacy: powders, aqueous s</w:t>
      </w:r>
      <w:r w:rsidRPr="00560D98">
        <w:rPr>
          <w:lang w:val="en-US"/>
        </w:rPr>
        <w:t>o</w:t>
      </w:r>
      <w:r w:rsidRPr="00560D98">
        <w:rPr>
          <w:lang w:val="en-US"/>
        </w:rPr>
        <w:t>lutions for internal and external use, solutions in viscous and volatile solvents, op</w:t>
      </w:r>
      <w:r w:rsidRPr="00560D98">
        <w:rPr>
          <w:lang w:val="en-US"/>
        </w:rPr>
        <w:t>h</w:t>
      </w:r>
      <w:r w:rsidRPr="00560D98">
        <w:rPr>
          <w:lang w:val="en-US"/>
        </w:rPr>
        <w:t>thalmic dosage forms, solutions for injections and infusions, suspensions for ente</w:t>
      </w:r>
      <w:r w:rsidRPr="00560D98">
        <w:rPr>
          <w:lang w:val="en-US"/>
        </w:rPr>
        <w:t>r</w:t>
      </w:r>
      <w:r w:rsidRPr="00560D98">
        <w:rPr>
          <w:lang w:val="en-US"/>
        </w:rPr>
        <w:t>al and parenteral use, emulsions, aqueous</w:t>
      </w:r>
      <w:r>
        <w:sym w:font="Symbol" w:char="F02D"/>
      </w:r>
      <w:r w:rsidRPr="00560D98">
        <w:rPr>
          <w:lang w:val="en-US"/>
        </w:rPr>
        <w:t>extracts from medicinal plant materials, complex combined preparations with a liquid dispersion medium, ointments, su</w:t>
      </w:r>
      <w:r w:rsidRPr="00560D98">
        <w:rPr>
          <w:lang w:val="en-US"/>
        </w:rPr>
        <w:t>p</w:t>
      </w:r>
      <w:r w:rsidRPr="00560D98">
        <w:rPr>
          <w:lang w:val="en-US"/>
        </w:rPr>
        <w:t>positories;</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normative documentation regulating the production and quality of medicines in pharmacies and pharmaceutical enterprises;</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nomenclature of modern excipients, their properties, purpose</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 xml:space="preserve">theoretical foundations of </w:t>
      </w:r>
      <w:proofErr w:type="spellStart"/>
      <w:r w:rsidRPr="00560D98">
        <w:rPr>
          <w:lang w:val="en-US"/>
        </w:rPr>
        <w:t>biopharmacy</w:t>
      </w:r>
      <w:proofErr w:type="spellEnd"/>
      <w:r w:rsidRPr="00560D98">
        <w:rPr>
          <w:lang w:val="en-US"/>
        </w:rPr>
        <w:t>, pharmaceutical factors that have</w:t>
      </w:r>
      <w:r>
        <w:sym w:font="Symbol" w:char="F02D"/>
      </w:r>
      <w:r w:rsidRPr="00560D98">
        <w:rPr>
          <w:lang w:val="en-US"/>
        </w:rPr>
        <w:t>influence on the therapeutic effect in the extemporaneous and industrial production of dosage forms</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device and principles of operation of a modern laboratory and produ</w:t>
      </w:r>
      <w:r w:rsidRPr="00560D98">
        <w:rPr>
          <w:lang w:val="en-US"/>
        </w:rPr>
        <w:t>c</w:t>
      </w:r>
      <w:r w:rsidRPr="00560D98">
        <w:rPr>
          <w:lang w:val="en-US"/>
        </w:rPr>
        <w:t>tion</w:t>
      </w:r>
      <w:r>
        <w:sym w:font="Symbol" w:char="F02D"/>
      </w:r>
      <w:r w:rsidRPr="00560D98">
        <w:rPr>
          <w:lang w:val="en-US"/>
        </w:rPr>
        <w:t>equipment;</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analysis methods used in drug quality control and described in the State Pharmac</w:t>
      </w:r>
      <w:r w:rsidRPr="00560D98">
        <w:rPr>
          <w:lang w:val="en-US"/>
        </w:rPr>
        <w:t>o</w:t>
      </w:r>
      <w:r w:rsidRPr="00560D98">
        <w:rPr>
          <w:lang w:val="en-US"/>
        </w:rPr>
        <w:t>poeia</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normative documentation regulating the manufacture, production and quality of medicines at pharmaceutical enterprises;</w:t>
      </w:r>
    </w:p>
    <w:p w:rsidR="00872484" w:rsidRPr="00560D98" w:rsidRDefault="00872484" w:rsidP="00726E3D">
      <w:pPr>
        <w:pStyle w:val="a3"/>
        <w:widowControl w:val="0"/>
        <w:numPr>
          <w:ilvl w:val="0"/>
          <w:numId w:val="9"/>
        </w:numPr>
        <w:tabs>
          <w:tab w:val="left" w:pos="709"/>
        </w:tabs>
        <w:jc w:val="both"/>
        <w:rPr>
          <w:lang w:val="en-US"/>
        </w:rPr>
      </w:pPr>
      <w:r w:rsidRPr="00560D98">
        <w:rPr>
          <w:lang w:val="en-US"/>
        </w:rPr>
        <w:t>technology of dosage forms obtained in the conditions of pharmaceutical produ</w:t>
      </w:r>
      <w:r w:rsidRPr="00560D98">
        <w:rPr>
          <w:lang w:val="en-US"/>
        </w:rPr>
        <w:t>c</w:t>
      </w:r>
      <w:r w:rsidRPr="00560D98">
        <w:rPr>
          <w:lang w:val="en-US"/>
        </w:rPr>
        <w:t>tion</w:t>
      </w:r>
    </w:p>
    <w:p w:rsidR="00872484" w:rsidRDefault="00872484" w:rsidP="00F216DF">
      <w:pPr>
        <w:widowControl w:val="0"/>
        <w:tabs>
          <w:tab w:val="left" w:pos="709"/>
        </w:tabs>
        <w:ind w:firstLine="539"/>
        <w:jc w:val="both"/>
      </w:pPr>
      <w:proofErr w:type="spellStart"/>
      <w:r w:rsidRPr="00872484">
        <w:rPr>
          <w:b/>
        </w:rPr>
        <w:t>Be</w:t>
      </w:r>
      <w:proofErr w:type="spellEnd"/>
      <w:r w:rsidRPr="00872484">
        <w:rPr>
          <w:b/>
        </w:rPr>
        <w:t xml:space="preserve"> </w:t>
      </w:r>
      <w:proofErr w:type="spellStart"/>
      <w:r w:rsidRPr="00872484">
        <w:rPr>
          <w:b/>
        </w:rPr>
        <w:t>able</w:t>
      </w:r>
      <w:proofErr w:type="spellEnd"/>
      <w:r w:rsidRPr="00872484">
        <w:rPr>
          <w:b/>
        </w:rPr>
        <w:t xml:space="preserve"> </w:t>
      </w:r>
      <w:proofErr w:type="spellStart"/>
      <w:r w:rsidRPr="00872484">
        <w:rPr>
          <w:b/>
        </w:rPr>
        <w:t>to</w:t>
      </w:r>
      <w:proofErr w:type="spellEnd"/>
      <w:r>
        <w:t>:</w:t>
      </w:r>
    </w:p>
    <w:p w:rsidR="00872484" w:rsidRPr="00560D98" w:rsidRDefault="00872484" w:rsidP="00726E3D">
      <w:pPr>
        <w:pStyle w:val="a3"/>
        <w:widowControl w:val="0"/>
        <w:numPr>
          <w:ilvl w:val="0"/>
          <w:numId w:val="8"/>
        </w:numPr>
        <w:tabs>
          <w:tab w:val="left" w:pos="709"/>
        </w:tabs>
        <w:jc w:val="both"/>
        <w:rPr>
          <w:lang w:val="en-US"/>
        </w:rPr>
      </w:pPr>
      <w:r w:rsidRPr="00560D98">
        <w:rPr>
          <w:lang w:val="en-US"/>
        </w:rPr>
        <w:t>maintain reporting documentation in accordance with established requirements</w:t>
      </w:r>
    </w:p>
    <w:p w:rsidR="00872484" w:rsidRDefault="00872484" w:rsidP="00726E3D">
      <w:pPr>
        <w:pStyle w:val="a3"/>
        <w:widowControl w:val="0"/>
        <w:numPr>
          <w:ilvl w:val="0"/>
          <w:numId w:val="8"/>
        </w:numPr>
        <w:tabs>
          <w:tab w:val="left" w:pos="709"/>
        </w:tabs>
        <w:jc w:val="both"/>
      </w:pPr>
      <w:proofErr w:type="spellStart"/>
      <w:r>
        <w:t>register</w:t>
      </w:r>
      <w:proofErr w:type="spellEnd"/>
      <w:r>
        <w:t xml:space="preserve"> </w:t>
      </w:r>
      <w:proofErr w:type="spellStart"/>
      <w:r>
        <w:t>data</w:t>
      </w:r>
      <w:proofErr w:type="spellEnd"/>
      <w:r>
        <w:t xml:space="preserve"> </w:t>
      </w:r>
      <w:proofErr w:type="spellStart"/>
      <w:r>
        <w:t>on</w:t>
      </w:r>
      <w:proofErr w:type="spellEnd"/>
      <w:r>
        <w:t xml:space="preserve"> </w:t>
      </w:r>
      <w:proofErr w:type="spellStart"/>
      <w:r>
        <w:t>manufactured</w:t>
      </w:r>
      <w:proofErr w:type="spellEnd"/>
      <w:r>
        <w:t xml:space="preserve"> </w:t>
      </w:r>
      <w:proofErr w:type="spellStart"/>
      <w:r>
        <w:t>drugs</w:t>
      </w:r>
      <w:proofErr w:type="spellEnd"/>
    </w:p>
    <w:p w:rsidR="00872484" w:rsidRPr="00560D98" w:rsidRDefault="00872484" w:rsidP="00726E3D">
      <w:pPr>
        <w:pStyle w:val="a3"/>
        <w:widowControl w:val="0"/>
        <w:numPr>
          <w:ilvl w:val="0"/>
          <w:numId w:val="8"/>
        </w:numPr>
        <w:tabs>
          <w:tab w:val="left" w:pos="709"/>
        </w:tabs>
        <w:jc w:val="both"/>
        <w:rPr>
          <w:lang w:val="en-US"/>
        </w:rPr>
      </w:pPr>
      <w:r w:rsidRPr="00560D98">
        <w:rPr>
          <w:lang w:val="en-US"/>
        </w:rPr>
        <w:t>draw up basic technological and instrumental schemes for the production of fi</w:t>
      </w:r>
      <w:r w:rsidRPr="00560D98">
        <w:rPr>
          <w:lang w:val="en-US"/>
        </w:rPr>
        <w:t>n</w:t>
      </w:r>
      <w:r w:rsidRPr="00560D98">
        <w:rPr>
          <w:lang w:val="en-US"/>
        </w:rPr>
        <w:t>ished medicines</w:t>
      </w:r>
    </w:p>
    <w:p w:rsidR="00872484" w:rsidRPr="00560D98" w:rsidRDefault="00872484" w:rsidP="00726E3D">
      <w:pPr>
        <w:pStyle w:val="a3"/>
        <w:widowControl w:val="0"/>
        <w:numPr>
          <w:ilvl w:val="0"/>
          <w:numId w:val="8"/>
        </w:numPr>
        <w:tabs>
          <w:tab w:val="left" w:pos="709"/>
        </w:tabs>
        <w:jc w:val="both"/>
        <w:rPr>
          <w:lang w:val="en-US"/>
        </w:rPr>
      </w:pPr>
      <w:r w:rsidRPr="00560D98">
        <w:rPr>
          <w:lang w:val="en-US"/>
        </w:rPr>
        <w:t>draw up a material balance and carry out calculations taking into account the co</w:t>
      </w:r>
      <w:r w:rsidRPr="00560D98">
        <w:rPr>
          <w:lang w:val="en-US"/>
        </w:rPr>
        <w:t>n</w:t>
      </w:r>
      <w:r w:rsidRPr="00560D98">
        <w:rPr>
          <w:lang w:val="en-US"/>
        </w:rPr>
        <w:lastRenderedPageBreak/>
        <w:t>sumption rates of the entire technological process by stages</w:t>
      </w:r>
    </w:p>
    <w:p w:rsidR="00872484" w:rsidRPr="00560D98" w:rsidRDefault="00872484" w:rsidP="00726E3D">
      <w:pPr>
        <w:pStyle w:val="a3"/>
        <w:widowControl w:val="0"/>
        <w:numPr>
          <w:ilvl w:val="0"/>
          <w:numId w:val="8"/>
        </w:numPr>
        <w:tabs>
          <w:tab w:val="left" w:pos="709"/>
        </w:tabs>
        <w:jc w:val="both"/>
        <w:rPr>
          <w:lang w:val="en-US"/>
        </w:rPr>
      </w:pPr>
      <w:r w:rsidRPr="00560D98">
        <w:rPr>
          <w:lang w:val="en-US"/>
        </w:rPr>
        <w:t>draw up a technological section of the industrial regulation for the production of finished dosage forms</w:t>
      </w:r>
    </w:p>
    <w:p w:rsidR="00872484" w:rsidRPr="00560D98" w:rsidRDefault="00872484" w:rsidP="00726E3D">
      <w:pPr>
        <w:pStyle w:val="a3"/>
        <w:widowControl w:val="0"/>
        <w:numPr>
          <w:ilvl w:val="0"/>
          <w:numId w:val="8"/>
        </w:numPr>
        <w:tabs>
          <w:tab w:val="left" w:pos="709"/>
        </w:tabs>
        <w:jc w:val="both"/>
        <w:rPr>
          <w:lang w:val="en-US"/>
        </w:rPr>
      </w:pPr>
      <w:r w:rsidRPr="00560D98">
        <w:rPr>
          <w:lang w:val="en-US"/>
        </w:rPr>
        <w:t>carry out step-by-step control at the stages of manufacturing the finished product and during the holiday;</w:t>
      </w:r>
    </w:p>
    <w:p w:rsidR="00872484" w:rsidRPr="00560D98" w:rsidRDefault="00872484" w:rsidP="00726E3D">
      <w:pPr>
        <w:pStyle w:val="a3"/>
        <w:widowControl w:val="0"/>
        <w:numPr>
          <w:ilvl w:val="0"/>
          <w:numId w:val="8"/>
        </w:numPr>
        <w:tabs>
          <w:tab w:val="left" w:pos="709"/>
        </w:tabs>
        <w:jc w:val="both"/>
        <w:rPr>
          <w:lang w:val="en-US"/>
        </w:rPr>
      </w:pPr>
      <w:r w:rsidRPr="00560D98">
        <w:rPr>
          <w:lang w:val="en-US"/>
        </w:rPr>
        <w:t>as well as to standardize DF in terms of technological and biopharmaceutical ind</w:t>
      </w:r>
      <w:r w:rsidRPr="00560D98">
        <w:rPr>
          <w:lang w:val="en-US"/>
        </w:rPr>
        <w:t>i</w:t>
      </w:r>
      <w:r w:rsidRPr="00560D98">
        <w:rPr>
          <w:lang w:val="en-US"/>
        </w:rPr>
        <w:t>cators in accordance with the current regulatory documents</w:t>
      </w:r>
    </w:p>
    <w:p w:rsidR="00872484" w:rsidRPr="00560D98" w:rsidRDefault="00872484" w:rsidP="00726E3D">
      <w:pPr>
        <w:pStyle w:val="a3"/>
        <w:widowControl w:val="0"/>
        <w:numPr>
          <w:ilvl w:val="0"/>
          <w:numId w:val="8"/>
        </w:numPr>
        <w:tabs>
          <w:tab w:val="left" w:pos="709"/>
        </w:tabs>
        <w:jc w:val="both"/>
        <w:rPr>
          <w:lang w:val="en-US"/>
        </w:rPr>
      </w:pPr>
      <w:r w:rsidRPr="00560D98">
        <w:rPr>
          <w:lang w:val="en-US"/>
        </w:rPr>
        <w:t>make fragments of ND on LF</w:t>
      </w:r>
    </w:p>
    <w:p w:rsidR="00872484" w:rsidRPr="00560D98" w:rsidRDefault="00872484" w:rsidP="00726E3D">
      <w:pPr>
        <w:pStyle w:val="a3"/>
        <w:widowControl w:val="0"/>
        <w:numPr>
          <w:ilvl w:val="0"/>
          <w:numId w:val="8"/>
        </w:numPr>
        <w:tabs>
          <w:tab w:val="left" w:pos="709"/>
        </w:tabs>
        <w:jc w:val="both"/>
        <w:rPr>
          <w:lang w:val="en-US"/>
        </w:rPr>
      </w:pPr>
      <w:r w:rsidRPr="00560D98">
        <w:rPr>
          <w:lang w:val="en-US"/>
        </w:rPr>
        <w:t>work independently with educational and reference literature;</w:t>
      </w:r>
    </w:p>
    <w:p w:rsidR="00872484" w:rsidRPr="00560D98" w:rsidRDefault="00872484" w:rsidP="00726E3D">
      <w:pPr>
        <w:pStyle w:val="a3"/>
        <w:widowControl w:val="0"/>
        <w:numPr>
          <w:ilvl w:val="0"/>
          <w:numId w:val="8"/>
        </w:numPr>
        <w:tabs>
          <w:tab w:val="left" w:pos="709"/>
        </w:tabs>
        <w:jc w:val="both"/>
        <w:rPr>
          <w:lang w:val="en-US"/>
        </w:rPr>
      </w:pPr>
      <w:r w:rsidRPr="00560D98">
        <w:rPr>
          <w:lang w:val="en-US"/>
        </w:rPr>
        <w:t>ensure compliance with the rules of industrial hygiene, environmental protection, labor, safety</w:t>
      </w:r>
    </w:p>
    <w:p w:rsidR="00872484" w:rsidRDefault="00560D98" w:rsidP="00F216DF">
      <w:pPr>
        <w:widowControl w:val="0"/>
        <w:tabs>
          <w:tab w:val="left" w:pos="709"/>
        </w:tabs>
        <w:ind w:firstLine="539"/>
        <w:jc w:val="both"/>
      </w:pPr>
      <w:proofErr w:type="gramStart"/>
      <w:r>
        <w:rPr>
          <w:b/>
          <w:lang w:val="en-US"/>
        </w:rPr>
        <w:t>process</w:t>
      </w:r>
      <w:proofErr w:type="gramEnd"/>
      <w:r w:rsidR="00872484">
        <w:t>:</w:t>
      </w:r>
    </w:p>
    <w:p w:rsidR="00872484" w:rsidRPr="00560D98" w:rsidRDefault="00872484" w:rsidP="00726E3D">
      <w:pPr>
        <w:pStyle w:val="a3"/>
        <w:widowControl w:val="0"/>
        <w:numPr>
          <w:ilvl w:val="0"/>
          <w:numId w:val="7"/>
        </w:numPr>
        <w:tabs>
          <w:tab w:val="left" w:pos="709"/>
        </w:tabs>
        <w:jc w:val="both"/>
        <w:rPr>
          <w:lang w:val="en-US"/>
        </w:rPr>
      </w:pPr>
      <w:r w:rsidRPr="00560D98">
        <w:rPr>
          <w:lang w:val="en-US"/>
        </w:rPr>
        <w:t>the skills of conducting subject-quantitative accounting of certain groups of drugs and other substances subject to such accounting</w:t>
      </w:r>
    </w:p>
    <w:p w:rsidR="00872484" w:rsidRPr="00560D98" w:rsidRDefault="00872484" w:rsidP="00726E3D">
      <w:pPr>
        <w:pStyle w:val="a3"/>
        <w:widowControl w:val="0"/>
        <w:numPr>
          <w:ilvl w:val="0"/>
          <w:numId w:val="7"/>
        </w:numPr>
        <w:tabs>
          <w:tab w:val="left" w:pos="709"/>
        </w:tabs>
        <w:jc w:val="both"/>
        <w:rPr>
          <w:lang w:val="en-US"/>
        </w:rPr>
      </w:pPr>
      <w:r w:rsidRPr="00560D98">
        <w:rPr>
          <w:lang w:val="en-US"/>
        </w:rPr>
        <w:t>skills in maintaining reporting documentation in the prescribed manner</w:t>
      </w:r>
      <w:r>
        <w:sym w:font="Symbol" w:char="F02D"/>
      </w:r>
      <w:r w:rsidRPr="00560D98">
        <w:rPr>
          <w:lang w:val="en-US"/>
        </w:rPr>
        <w:t>skills in maintaining registration of data on the manufacture of medicinal products (filling out a written control passport;</w:t>
      </w:r>
    </w:p>
    <w:p w:rsidR="00872484" w:rsidRPr="00560D98" w:rsidRDefault="00872484" w:rsidP="00726E3D">
      <w:pPr>
        <w:pStyle w:val="a3"/>
        <w:widowControl w:val="0"/>
        <w:numPr>
          <w:ilvl w:val="0"/>
          <w:numId w:val="7"/>
        </w:numPr>
        <w:tabs>
          <w:tab w:val="left" w:pos="709"/>
        </w:tabs>
        <w:jc w:val="both"/>
        <w:rPr>
          <w:lang w:val="en-US"/>
        </w:rPr>
      </w:pPr>
      <w:r w:rsidRPr="00560D98">
        <w:rPr>
          <w:lang w:val="en-US"/>
        </w:rPr>
        <w:t>in the case of use in the manufacture of drugs that are subject to quantitative a</w:t>
      </w:r>
      <w:r w:rsidRPr="00560D98">
        <w:rPr>
          <w:lang w:val="en-US"/>
        </w:rPr>
        <w:t>c</w:t>
      </w:r>
      <w:r w:rsidRPr="00560D98">
        <w:rPr>
          <w:lang w:val="en-US"/>
        </w:rPr>
        <w:t>counting, registration of the reverse side of the prescription)</w:t>
      </w:r>
    </w:p>
    <w:p w:rsidR="00872484" w:rsidRPr="00560D98" w:rsidRDefault="00872484" w:rsidP="00726E3D">
      <w:pPr>
        <w:pStyle w:val="a3"/>
        <w:widowControl w:val="0"/>
        <w:numPr>
          <w:ilvl w:val="0"/>
          <w:numId w:val="7"/>
        </w:numPr>
        <w:tabs>
          <w:tab w:val="left" w:pos="709"/>
        </w:tabs>
        <w:jc w:val="both"/>
        <w:rPr>
          <w:lang w:val="en-US"/>
        </w:rPr>
      </w:pPr>
      <w:r w:rsidRPr="00560D98">
        <w:rPr>
          <w:lang w:val="en-US"/>
        </w:rPr>
        <w:t>basic information transformation technologies: text, spreadsheet editors;</w:t>
      </w:r>
    </w:p>
    <w:p w:rsidR="00872484" w:rsidRPr="00560D98" w:rsidRDefault="00872484" w:rsidP="00726E3D">
      <w:pPr>
        <w:pStyle w:val="a3"/>
        <w:widowControl w:val="0"/>
        <w:numPr>
          <w:ilvl w:val="0"/>
          <w:numId w:val="7"/>
        </w:numPr>
        <w:tabs>
          <w:tab w:val="left" w:pos="709"/>
        </w:tabs>
        <w:jc w:val="both"/>
        <w:rPr>
          <w:lang w:val="en-US"/>
        </w:rPr>
      </w:pPr>
      <w:r w:rsidRPr="00560D98">
        <w:rPr>
          <w:lang w:val="en-US"/>
        </w:rPr>
        <w:t>technique of working on the Internet for professional activities;</w:t>
      </w:r>
    </w:p>
    <w:p w:rsidR="00872484" w:rsidRPr="00560D98" w:rsidRDefault="00872484" w:rsidP="00726E3D">
      <w:pPr>
        <w:pStyle w:val="a3"/>
        <w:widowControl w:val="0"/>
        <w:numPr>
          <w:ilvl w:val="0"/>
          <w:numId w:val="7"/>
        </w:numPr>
        <w:tabs>
          <w:tab w:val="left" w:pos="709"/>
        </w:tabs>
        <w:jc w:val="both"/>
        <w:rPr>
          <w:lang w:val="en-US"/>
        </w:rPr>
      </w:pPr>
      <w:r w:rsidRPr="00560D98">
        <w:rPr>
          <w:lang w:val="en-US"/>
        </w:rPr>
        <w:t>skills in compiling technological sections of industrial regulations for the produ</w:t>
      </w:r>
      <w:r w:rsidRPr="00560D98">
        <w:rPr>
          <w:lang w:val="en-US"/>
        </w:rPr>
        <w:t>c</w:t>
      </w:r>
      <w:r w:rsidRPr="00560D98">
        <w:rPr>
          <w:lang w:val="en-US"/>
        </w:rPr>
        <w:t>tion of finished dosage forms, including technological and instrumental schemes for the production of finished dosage forms;</w:t>
      </w:r>
    </w:p>
    <w:p w:rsidR="0007796A" w:rsidRPr="00560D98" w:rsidRDefault="00872484" w:rsidP="00726E3D">
      <w:pPr>
        <w:pStyle w:val="a3"/>
        <w:widowControl w:val="0"/>
        <w:numPr>
          <w:ilvl w:val="0"/>
          <w:numId w:val="7"/>
        </w:numPr>
        <w:tabs>
          <w:tab w:val="left" w:pos="709"/>
        </w:tabs>
        <w:jc w:val="both"/>
        <w:rPr>
          <w:lang w:val="en-US"/>
        </w:rPr>
      </w:pPr>
      <w:r w:rsidRPr="00560D98">
        <w:rPr>
          <w:lang w:val="en-US"/>
        </w:rPr>
        <w:t>develop an accounting policy, keep records of inventory items: cash and settl</w:t>
      </w:r>
      <w:r w:rsidRPr="00560D98">
        <w:rPr>
          <w:lang w:val="en-US"/>
        </w:rPr>
        <w:t>e</w:t>
      </w:r>
      <w:r w:rsidRPr="00560D98">
        <w:rPr>
          <w:lang w:val="en-US"/>
        </w:rPr>
        <w:t>ments, prepare reports for internal and external users of accounting information</w:t>
      </w:r>
    </w:p>
    <w:p w:rsidR="00872484" w:rsidRPr="00560D98" w:rsidRDefault="00872484" w:rsidP="00F216DF">
      <w:pPr>
        <w:widowControl w:val="0"/>
        <w:tabs>
          <w:tab w:val="left" w:pos="709"/>
        </w:tabs>
        <w:ind w:firstLine="539"/>
        <w:jc w:val="both"/>
        <w:rPr>
          <w:rFonts w:cs="Times New Roman"/>
          <w:b/>
          <w:sz w:val="24"/>
          <w:szCs w:val="24"/>
          <w:lang w:val="en-US"/>
        </w:rPr>
      </w:pPr>
    </w:p>
    <w:p w:rsidR="00F216DF" w:rsidRPr="00560D98" w:rsidRDefault="00F216DF" w:rsidP="00F216DF">
      <w:pPr>
        <w:widowControl w:val="0"/>
        <w:tabs>
          <w:tab w:val="left" w:pos="709"/>
        </w:tabs>
        <w:ind w:firstLine="539"/>
        <w:jc w:val="both"/>
        <w:rPr>
          <w:rFonts w:cs="Times New Roman"/>
          <w:b/>
          <w:sz w:val="24"/>
          <w:szCs w:val="24"/>
          <w:lang w:val="en-US"/>
        </w:rPr>
      </w:pPr>
      <w:r w:rsidRPr="00560D98">
        <w:rPr>
          <w:rFonts w:cs="Times New Roman"/>
          <w:b/>
          <w:sz w:val="24"/>
          <w:szCs w:val="24"/>
          <w:lang w:val="en-US"/>
        </w:rPr>
        <w:t>2. The place of practice in the structure of the EP VO organization.</w:t>
      </w:r>
    </w:p>
    <w:p w:rsidR="00F216DF" w:rsidRPr="00560D98" w:rsidRDefault="00F216DF" w:rsidP="00F216DF">
      <w:pPr>
        <w:widowControl w:val="0"/>
        <w:tabs>
          <w:tab w:val="left" w:pos="709"/>
        </w:tabs>
        <w:ind w:firstLine="539"/>
        <w:jc w:val="both"/>
        <w:rPr>
          <w:rFonts w:cs="Times New Roman"/>
          <w:sz w:val="24"/>
          <w:szCs w:val="24"/>
          <w:lang w:val="en-US"/>
        </w:rPr>
      </w:pPr>
      <w:r w:rsidRPr="00560D98">
        <w:rPr>
          <w:rFonts w:cs="Times New Roman"/>
          <w:sz w:val="24"/>
          <w:szCs w:val="24"/>
          <w:lang w:val="en-US"/>
        </w:rPr>
        <w:t>The practice refers to Block 2 of the PEP VO of the specialist in the specialty 33.05.01 Pha</w:t>
      </w:r>
      <w:r w:rsidRPr="00560D98">
        <w:rPr>
          <w:rFonts w:cs="Times New Roman"/>
          <w:sz w:val="24"/>
          <w:szCs w:val="24"/>
          <w:lang w:val="en-US"/>
        </w:rPr>
        <w:t>r</w:t>
      </w:r>
      <w:r w:rsidRPr="00560D98">
        <w:rPr>
          <w:rFonts w:cs="Times New Roman"/>
          <w:sz w:val="24"/>
          <w:szCs w:val="24"/>
          <w:lang w:val="en-US"/>
        </w:rPr>
        <w:t>macy, conducted on the 4th year in the 7th semester according to the schedule.</w:t>
      </w:r>
    </w:p>
    <w:p w:rsidR="00E05ADE" w:rsidRPr="00560D98" w:rsidRDefault="00E05ADE" w:rsidP="00E05ADE">
      <w:pPr>
        <w:ind w:firstLine="567"/>
        <w:rPr>
          <w:rFonts w:cs="Times New Roman"/>
          <w:sz w:val="24"/>
          <w:szCs w:val="24"/>
          <w:lang w:val="en-US"/>
        </w:rPr>
      </w:pPr>
      <w:r w:rsidRPr="00560D98">
        <w:rPr>
          <w:rFonts w:cs="Times New Roman"/>
          <w:b/>
          <w:sz w:val="24"/>
          <w:szCs w:val="24"/>
          <w:lang w:val="en-US"/>
        </w:rPr>
        <w:t>Type of practice</w:t>
      </w:r>
      <w:r w:rsidRPr="00560D98">
        <w:rPr>
          <w:rFonts w:cs="Times New Roman"/>
          <w:sz w:val="24"/>
          <w:szCs w:val="24"/>
          <w:lang w:val="en-US"/>
        </w:rPr>
        <w:t>: production.</w:t>
      </w:r>
    </w:p>
    <w:p w:rsidR="00E05ADE" w:rsidRPr="00560D98" w:rsidRDefault="00E05ADE" w:rsidP="00E05ADE">
      <w:pPr>
        <w:ind w:firstLine="567"/>
        <w:rPr>
          <w:rFonts w:cs="Times New Roman"/>
          <w:sz w:val="24"/>
          <w:szCs w:val="24"/>
          <w:lang w:val="en-US"/>
        </w:rPr>
      </w:pPr>
      <w:r w:rsidRPr="00560D98">
        <w:rPr>
          <w:rFonts w:cs="Times New Roman"/>
          <w:b/>
          <w:sz w:val="24"/>
          <w:szCs w:val="24"/>
          <w:lang w:val="en-US"/>
        </w:rPr>
        <w:t>Practice Type</w:t>
      </w:r>
      <w:r w:rsidRPr="00560D98">
        <w:rPr>
          <w:rFonts w:cs="Times New Roman"/>
          <w:sz w:val="24"/>
          <w:szCs w:val="24"/>
          <w:lang w:val="en-US"/>
        </w:rPr>
        <w:t>: practice according to the profile of training.</w:t>
      </w:r>
    </w:p>
    <w:p w:rsidR="00E05ADE" w:rsidRPr="00560D98" w:rsidRDefault="00E05ADE" w:rsidP="00E05ADE">
      <w:pPr>
        <w:widowControl w:val="0"/>
        <w:ind w:firstLine="567"/>
        <w:rPr>
          <w:rFonts w:cs="Times New Roman"/>
          <w:sz w:val="24"/>
          <w:szCs w:val="24"/>
          <w:lang w:val="en-US"/>
        </w:rPr>
      </w:pPr>
      <w:r w:rsidRPr="00560D98">
        <w:rPr>
          <w:rFonts w:cs="Times New Roman"/>
          <w:b/>
          <w:sz w:val="24"/>
          <w:szCs w:val="24"/>
          <w:lang w:val="en-US"/>
        </w:rPr>
        <w:t>Practice method</w:t>
      </w:r>
      <w:r w:rsidRPr="00560D98">
        <w:rPr>
          <w:rFonts w:cs="Times New Roman"/>
          <w:sz w:val="24"/>
          <w:szCs w:val="24"/>
          <w:lang w:val="en-US"/>
        </w:rPr>
        <w:t>: stationary.</w:t>
      </w:r>
    </w:p>
    <w:p w:rsidR="00E05ADE" w:rsidRPr="00560D98" w:rsidRDefault="00E05ADE" w:rsidP="00E05ADE">
      <w:pPr>
        <w:widowControl w:val="0"/>
        <w:ind w:firstLine="567"/>
        <w:rPr>
          <w:rFonts w:cs="Times New Roman"/>
          <w:sz w:val="24"/>
          <w:szCs w:val="24"/>
          <w:lang w:val="en-US"/>
        </w:rPr>
      </w:pPr>
      <w:r w:rsidRPr="00560D98">
        <w:rPr>
          <w:rFonts w:cs="Times New Roman"/>
          <w:b/>
          <w:sz w:val="24"/>
          <w:szCs w:val="24"/>
          <w:lang w:val="en-US"/>
        </w:rPr>
        <w:t>Practice form</w:t>
      </w:r>
      <w:r w:rsidRPr="00560D98">
        <w:rPr>
          <w:rFonts w:cs="Times New Roman"/>
          <w:sz w:val="24"/>
          <w:szCs w:val="24"/>
          <w:lang w:val="en-US"/>
        </w:rPr>
        <w:t>: continuously.</w:t>
      </w:r>
    </w:p>
    <w:p w:rsidR="00E05ADE" w:rsidRPr="00560D98" w:rsidRDefault="00E05ADE" w:rsidP="00E05ADE">
      <w:pPr>
        <w:widowControl w:val="0"/>
        <w:ind w:firstLine="567"/>
        <w:rPr>
          <w:rFonts w:cs="Times New Roman"/>
          <w:bCs/>
          <w:sz w:val="24"/>
          <w:szCs w:val="24"/>
          <w:lang w:val="en-US"/>
        </w:rPr>
      </w:pPr>
      <w:r w:rsidRPr="00560D98">
        <w:rPr>
          <w:rFonts w:cs="Times New Roman"/>
          <w:b/>
          <w:bCs/>
          <w:sz w:val="24"/>
          <w:szCs w:val="24"/>
          <w:lang w:val="en-US"/>
        </w:rPr>
        <w:t>General laboriousness of the practice</w:t>
      </w:r>
      <w:proofErr w:type="gramStart"/>
      <w:r w:rsidRPr="00560D98">
        <w:rPr>
          <w:rFonts w:cs="Times New Roman"/>
          <w:b/>
          <w:bCs/>
          <w:sz w:val="24"/>
          <w:szCs w:val="24"/>
          <w:lang w:val="en-US"/>
        </w:rPr>
        <w:t>:</w:t>
      </w:r>
      <w:r w:rsidR="00464001" w:rsidRPr="00560D98">
        <w:rPr>
          <w:rFonts w:cs="Times New Roman"/>
          <w:bCs/>
          <w:sz w:val="24"/>
          <w:szCs w:val="24"/>
          <w:lang w:val="en-US"/>
        </w:rPr>
        <w:t>3</w:t>
      </w:r>
      <w:proofErr w:type="gramEnd"/>
      <w:r w:rsidR="00464001" w:rsidRPr="00560D98">
        <w:rPr>
          <w:rFonts w:cs="Times New Roman"/>
          <w:bCs/>
          <w:sz w:val="24"/>
          <w:szCs w:val="24"/>
          <w:lang w:val="en-US"/>
        </w:rPr>
        <w:t xml:space="preserve"> credits (108 academic hours).</w:t>
      </w:r>
    </w:p>
    <w:p w:rsidR="008B1284" w:rsidRPr="00560D98" w:rsidRDefault="00E05ADE" w:rsidP="0007796A">
      <w:pPr>
        <w:widowControl w:val="0"/>
        <w:ind w:firstLine="567"/>
        <w:rPr>
          <w:rFonts w:cs="Times New Roman"/>
          <w:sz w:val="24"/>
          <w:szCs w:val="24"/>
          <w:lang w:val="en-US"/>
        </w:rPr>
      </w:pPr>
      <w:r w:rsidRPr="00560D98">
        <w:rPr>
          <w:rFonts w:cs="Times New Roman"/>
          <w:b/>
          <w:bCs/>
          <w:sz w:val="24"/>
          <w:szCs w:val="24"/>
          <w:lang w:val="en-US"/>
        </w:rPr>
        <w:t>Practice duration</w:t>
      </w:r>
      <w:r w:rsidRPr="00560D98">
        <w:rPr>
          <w:rFonts w:cs="Times New Roman"/>
          <w:bCs/>
          <w:sz w:val="24"/>
          <w:szCs w:val="24"/>
          <w:lang w:val="en-US"/>
        </w:rPr>
        <w:t>: 12 days.</w:t>
      </w:r>
    </w:p>
    <w:p w:rsidR="008C5EEE" w:rsidRPr="00560D98" w:rsidRDefault="008C5EEE" w:rsidP="008B1284">
      <w:pPr>
        <w:rPr>
          <w:rFonts w:cs="Times New Roman"/>
          <w:sz w:val="24"/>
          <w:szCs w:val="24"/>
          <w:lang w:val="en-US"/>
        </w:rPr>
        <w:sectPr w:rsidR="008C5EEE" w:rsidRPr="00560D98" w:rsidSect="001354D5">
          <w:footerReference w:type="default" r:id="rId8"/>
          <w:pgSz w:w="11907" w:h="16840" w:code="9"/>
          <w:pgMar w:top="851" w:right="1021" w:bottom="284" w:left="1134" w:header="709" w:footer="391" w:gutter="0"/>
          <w:cols w:space="708"/>
          <w:titlePg/>
          <w:docGrid w:linePitch="381"/>
        </w:sectPr>
      </w:pPr>
    </w:p>
    <w:p w:rsidR="001D3C18" w:rsidRPr="00560D98" w:rsidRDefault="008C5EEE" w:rsidP="008C5EEE">
      <w:pPr>
        <w:pageBreakBefore/>
        <w:widowControl w:val="0"/>
        <w:tabs>
          <w:tab w:val="left" w:pos="708"/>
        </w:tabs>
        <w:ind w:firstLine="539"/>
        <w:jc w:val="both"/>
        <w:rPr>
          <w:rFonts w:cs="Times New Roman"/>
          <w:b/>
          <w:sz w:val="24"/>
          <w:szCs w:val="24"/>
          <w:lang w:val="en-US"/>
        </w:rPr>
      </w:pPr>
      <w:r w:rsidRPr="00560D98">
        <w:rPr>
          <w:rFonts w:cs="Times New Roman"/>
          <w:b/>
          <w:sz w:val="24"/>
          <w:szCs w:val="24"/>
          <w:lang w:val="en-US"/>
        </w:rPr>
        <w:lastRenderedPageBreak/>
        <w:t>3. The results of mastering and indicators of the achievement of competencies during the internship.</w:t>
      </w:r>
    </w:p>
    <w:p w:rsidR="001D3C18" w:rsidRPr="00560D98" w:rsidRDefault="001D048F" w:rsidP="008C5EEE">
      <w:pPr>
        <w:widowControl w:val="0"/>
        <w:tabs>
          <w:tab w:val="left" w:pos="708"/>
          <w:tab w:val="right" w:leader="underscore" w:pos="9639"/>
        </w:tabs>
        <w:ind w:left="567"/>
        <w:jc w:val="both"/>
        <w:rPr>
          <w:rFonts w:cs="Times New Roman"/>
          <w:sz w:val="24"/>
          <w:szCs w:val="24"/>
          <w:lang w:val="en-US"/>
        </w:rPr>
      </w:pPr>
      <w:r w:rsidRPr="00560D98">
        <w:rPr>
          <w:rFonts w:cs="Times New Roman"/>
          <w:sz w:val="24"/>
          <w:szCs w:val="24"/>
          <w:lang w:val="en-US"/>
        </w:rPr>
        <w:t>The internship is aimed at developing the following universal (UC), general professional (OPK) and professional (PC) competencies among students: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558"/>
        <w:gridCol w:w="2651"/>
        <w:gridCol w:w="2652"/>
        <w:gridCol w:w="2846"/>
        <w:gridCol w:w="2862"/>
        <w:gridCol w:w="2782"/>
      </w:tblGrid>
      <w:tr w:rsidR="008C5EEE" w:rsidRPr="00B04F52" w:rsidTr="00D82998">
        <w:trPr>
          <w:trHeight w:val="340"/>
          <w:jc w:val="center"/>
        </w:trPr>
        <w:tc>
          <w:tcPr>
            <w:tcW w:w="171" w:type="pct"/>
            <w:vMerge w:val="restart"/>
            <w:vAlign w:val="center"/>
          </w:tcPr>
          <w:p w:rsidR="008C5EEE" w:rsidRPr="00726E3D" w:rsidRDefault="008C5EEE" w:rsidP="008C5EEE">
            <w:pPr>
              <w:widowControl w:val="0"/>
              <w:tabs>
                <w:tab w:val="left" w:pos="708"/>
                <w:tab w:val="right" w:leader="underscore" w:pos="9639"/>
              </w:tabs>
              <w:rPr>
                <w:rFonts w:cs="Times New Roman"/>
                <w:bCs/>
                <w:sz w:val="24"/>
                <w:szCs w:val="24"/>
              </w:rPr>
            </w:pPr>
            <w:proofErr w:type="spellStart"/>
            <w:r w:rsidRPr="00726E3D">
              <w:rPr>
                <w:rFonts w:cs="Times New Roman"/>
                <w:sz w:val="24"/>
                <w:szCs w:val="24"/>
              </w:rPr>
              <w:t>No</w:t>
            </w:r>
            <w:proofErr w:type="spellEnd"/>
            <w:r w:rsidRPr="00726E3D">
              <w:rPr>
                <w:rFonts w:cs="Times New Roman"/>
                <w:sz w:val="24"/>
                <w:szCs w:val="24"/>
              </w:rPr>
              <w:t>. p / p</w:t>
            </w:r>
          </w:p>
        </w:tc>
        <w:tc>
          <w:tcPr>
            <w:tcW w:w="491" w:type="pct"/>
            <w:vMerge w:val="restart"/>
            <w:vAlign w:val="center"/>
          </w:tcPr>
          <w:p w:rsidR="008C5EEE" w:rsidRPr="00726E3D" w:rsidRDefault="008C5EEE" w:rsidP="008C5EEE">
            <w:pPr>
              <w:widowControl w:val="0"/>
              <w:tabs>
                <w:tab w:val="left" w:pos="708"/>
                <w:tab w:val="right" w:leader="underscore" w:pos="9639"/>
              </w:tabs>
              <w:jc w:val="center"/>
              <w:rPr>
                <w:rFonts w:cs="Times New Roman"/>
                <w:bCs/>
                <w:sz w:val="24"/>
                <w:szCs w:val="24"/>
              </w:rPr>
            </w:pPr>
            <w:proofErr w:type="spellStart"/>
            <w:r w:rsidRPr="00726E3D">
              <w:rPr>
                <w:rFonts w:cs="Times New Roman"/>
                <w:sz w:val="24"/>
                <w:szCs w:val="24"/>
              </w:rPr>
              <w:t>Competency</w:t>
            </w:r>
            <w:proofErr w:type="spellEnd"/>
            <w:r w:rsidRPr="00726E3D">
              <w:rPr>
                <w:rFonts w:cs="Times New Roman"/>
                <w:sz w:val="24"/>
                <w:szCs w:val="24"/>
              </w:rPr>
              <w:t xml:space="preserve"> </w:t>
            </w:r>
            <w:proofErr w:type="spellStart"/>
            <w:r w:rsidRPr="00726E3D">
              <w:rPr>
                <w:rFonts w:cs="Times New Roman"/>
                <w:sz w:val="24"/>
                <w:szCs w:val="24"/>
              </w:rPr>
              <w:t>Code</w:t>
            </w:r>
            <w:proofErr w:type="spellEnd"/>
          </w:p>
        </w:tc>
        <w:tc>
          <w:tcPr>
            <w:tcW w:w="834" w:type="pct"/>
            <w:vMerge w:val="restart"/>
            <w:vAlign w:val="center"/>
          </w:tcPr>
          <w:p w:rsidR="008C5EEE" w:rsidRPr="00560D98" w:rsidRDefault="008C5EEE" w:rsidP="008C5EEE">
            <w:pPr>
              <w:widowControl w:val="0"/>
              <w:tabs>
                <w:tab w:val="left" w:pos="708"/>
                <w:tab w:val="right" w:leader="underscore" w:pos="9639"/>
              </w:tabs>
              <w:jc w:val="center"/>
              <w:rPr>
                <w:rFonts w:cs="Times New Roman"/>
                <w:bCs/>
                <w:sz w:val="24"/>
                <w:szCs w:val="24"/>
                <w:lang w:val="en-US"/>
              </w:rPr>
            </w:pPr>
            <w:r w:rsidRPr="00560D98">
              <w:rPr>
                <w:rFonts w:cs="Times New Roman"/>
                <w:sz w:val="24"/>
                <w:szCs w:val="24"/>
                <w:lang w:val="en-US"/>
              </w:rPr>
              <w:t>The content of the co</w:t>
            </w:r>
            <w:r w:rsidRPr="00560D98">
              <w:rPr>
                <w:rFonts w:cs="Times New Roman"/>
                <w:sz w:val="24"/>
                <w:szCs w:val="24"/>
                <w:lang w:val="en-US"/>
              </w:rPr>
              <w:t>m</w:t>
            </w:r>
            <w:r w:rsidRPr="00560D98">
              <w:rPr>
                <w:rFonts w:cs="Times New Roman"/>
                <w:sz w:val="24"/>
                <w:szCs w:val="24"/>
                <w:lang w:val="en-US"/>
              </w:rPr>
              <w:t>petence (or part of it)</w:t>
            </w:r>
          </w:p>
        </w:tc>
        <w:tc>
          <w:tcPr>
            <w:tcW w:w="834" w:type="pct"/>
            <w:vMerge w:val="restart"/>
            <w:vAlign w:val="center"/>
          </w:tcPr>
          <w:p w:rsidR="008C5EEE" w:rsidRPr="00560D98" w:rsidRDefault="008C5EEE" w:rsidP="008C5EEE">
            <w:pPr>
              <w:widowControl w:val="0"/>
              <w:tabs>
                <w:tab w:val="left" w:pos="708"/>
                <w:tab w:val="right" w:leader="underscore" w:pos="9639"/>
              </w:tabs>
              <w:jc w:val="center"/>
              <w:rPr>
                <w:rFonts w:cs="Times New Roman"/>
                <w:bCs/>
                <w:sz w:val="24"/>
                <w:szCs w:val="24"/>
                <w:lang w:val="en-US"/>
              </w:rPr>
            </w:pPr>
            <w:r w:rsidRPr="00560D98">
              <w:rPr>
                <w:rFonts w:cs="Times New Roman"/>
                <w:bCs/>
                <w:sz w:val="24"/>
                <w:szCs w:val="24"/>
                <w:lang w:val="en-US"/>
              </w:rPr>
              <w:t>Code and name of the indicator of achievement of competence</w:t>
            </w:r>
          </w:p>
        </w:tc>
        <w:tc>
          <w:tcPr>
            <w:tcW w:w="2670" w:type="pct"/>
            <w:gridSpan w:val="3"/>
            <w:vAlign w:val="center"/>
          </w:tcPr>
          <w:p w:rsidR="008C5EEE" w:rsidRPr="00560D98" w:rsidRDefault="008C5EEE" w:rsidP="008C5EEE">
            <w:pPr>
              <w:widowControl w:val="0"/>
              <w:tabs>
                <w:tab w:val="left" w:pos="708"/>
                <w:tab w:val="right" w:leader="underscore" w:pos="9639"/>
              </w:tabs>
              <w:jc w:val="center"/>
              <w:rPr>
                <w:rFonts w:cs="Times New Roman"/>
                <w:bCs/>
                <w:sz w:val="24"/>
                <w:szCs w:val="24"/>
                <w:lang w:val="en-US"/>
              </w:rPr>
            </w:pPr>
            <w:r w:rsidRPr="00560D98">
              <w:rPr>
                <w:rFonts w:cs="Times New Roman"/>
                <w:sz w:val="24"/>
                <w:szCs w:val="24"/>
                <w:lang w:val="en-US"/>
              </w:rPr>
              <w:t>As a result of studying the discipline, students should:</w:t>
            </w:r>
          </w:p>
        </w:tc>
      </w:tr>
      <w:tr w:rsidR="008C5EEE" w:rsidRPr="00726E3D" w:rsidTr="00560D98">
        <w:trPr>
          <w:trHeight w:val="513"/>
          <w:jc w:val="center"/>
        </w:trPr>
        <w:tc>
          <w:tcPr>
            <w:tcW w:w="171" w:type="pct"/>
            <w:vMerge/>
            <w:vAlign w:val="center"/>
          </w:tcPr>
          <w:p w:rsidR="008C5EEE" w:rsidRPr="00560D98" w:rsidRDefault="008C5EEE" w:rsidP="008C5EEE">
            <w:pPr>
              <w:widowControl w:val="0"/>
              <w:tabs>
                <w:tab w:val="left" w:pos="708"/>
                <w:tab w:val="right" w:leader="underscore" w:pos="9639"/>
              </w:tabs>
              <w:jc w:val="center"/>
              <w:rPr>
                <w:rFonts w:cs="Times New Roman"/>
                <w:bCs/>
                <w:sz w:val="24"/>
                <w:szCs w:val="24"/>
                <w:lang w:val="en-US"/>
              </w:rPr>
            </w:pPr>
          </w:p>
        </w:tc>
        <w:tc>
          <w:tcPr>
            <w:tcW w:w="491" w:type="pct"/>
            <w:vMerge/>
            <w:vAlign w:val="center"/>
          </w:tcPr>
          <w:p w:rsidR="008C5EEE" w:rsidRPr="00560D98" w:rsidRDefault="008C5EEE" w:rsidP="008C5EEE">
            <w:pPr>
              <w:widowControl w:val="0"/>
              <w:tabs>
                <w:tab w:val="left" w:pos="708"/>
                <w:tab w:val="right" w:leader="underscore" w:pos="9639"/>
              </w:tabs>
              <w:jc w:val="center"/>
              <w:rPr>
                <w:rFonts w:cs="Times New Roman"/>
                <w:bCs/>
                <w:sz w:val="24"/>
                <w:szCs w:val="24"/>
                <w:lang w:val="en-US"/>
              </w:rPr>
            </w:pPr>
          </w:p>
        </w:tc>
        <w:tc>
          <w:tcPr>
            <w:tcW w:w="834" w:type="pct"/>
            <w:vMerge/>
            <w:vAlign w:val="center"/>
          </w:tcPr>
          <w:p w:rsidR="008C5EEE" w:rsidRPr="00560D98" w:rsidRDefault="008C5EEE" w:rsidP="008C5EEE">
            <w:pPr>
              <w:widowControl w:val="0"/>
              <w:tabs>
                <w:tab w:val="left" w:pos="708"/>
                <w:tab w:val="right" w:leader="underscore" w:pos="9639"/>
              </w:tabs>
              <w:jc w:val="center"/>
              <w:rPr>
                <w:rFonts w:cs="Times New Roman"/>
                <w:bCs/>
                <w:sz w:val="24"/>
                <w:szCs w:val="24"/>
                <w:lang w:val="en-US"/>
              </w:rPr>
            </w:pPr>
          </w:p>
        </w:tc>
        <w:tc>
          <w:tcPr>
            <w:tcW w:w="834" w:type="pct"/>
            <w:vMerge/>
            <w:vAlign w:val="center"/>
          </w:tcPr>
          <w:p w:rsidR="008C5EEE" w:rsidRPr="00560D98" w:rsidRDefault="008C5EEE" w:rsidP="008C5EEE">
            <w:pPr>
              <w:widowControl w:val="0"/>
              <w:tabs>
                <w:tab w:val="left" w:pos="708"/>
                <w:tab w:val="right" w:leader="underscore" w:pos="9639"/>
              </w:tabs>
              <w:jc w:val="center"/>
              <w:rPr>
                <w:rFonts w:cs="Times New Roman"/>
                <w:bCs/>
                <w:sz w:val="24"/>
                <w:szCs w:val="24"/>
                <w:lang w:val="en-US"/>
              </w:rPr>
            </w:pPr>
          </w:p>
        </w:tc>
        <w:tc>
          <w:tcPr>
            <w:tcW w:w="895" w:type="pct"/>
            <w:vAlign w:val="center"/>
          </w:tcPr>
          <w:p w:rsidR="008C5EEE" w:rsidRPr="00726E3D" w:rsidRDefault="008C5EEE" w:rsidP="008C5EEE">
            <w:pPr>
              <w:widowControl w:val="0"/>
              <w:tabs>
                <w:tab w:val="left" w:pos="708"/>
                <w:tab w:val="right" w:leader="underscore" w:pos="9639"/>
              </w:tabs>
              <w:jc w:val="center"/>
              <w:rPr>
                <w:rFonts w:cs="Times New Roman"/>
                <w:sz w:val="24"/>
                <w:szCs w:val="24"/>
              </w:rPr>
            </w:pPr>
            <w:proofErr w:type="spellStart"/>
            <w:r w:rsidRPr="00726E3D">
              <w:rPr>
                <w:rFonts w:cs="Times New Roman"/>
                <w:sz w:val="24"/>
                <w:szCs w:val="24"/>
              </w:rPr>
              <w:t>know</w:t>
            </w:r>
            <w:proofErr w:type="spellEnd"/>
          </w:p>
        </w:tc>
        <w:tc>
          <w:tcPr>
            <w:tcW w:w="900" w:type="pct"/>
            <w:vAlign w:val="center"/>
          </w:tcPr>
          <w:p w:rsidR="008C5EEE" w:rsidRPr="00726E3D" w:rsidRDefault="008C5EEE" w:rsidP="008C5EEE">
            <w:pPr>
              <w:widowControl w:val="0"/>
              <w:tabs>
                <w:tab w:val="left" w:pos="708"/>
                <w:tab w:val="right" w:leader="underscore" w:pos="9639"/>
              </w:tabs>
              <w:jc w:val="center"/>
              <w:rPr>
                <w:rFonts w:cs="Times New Roman"/>
                <w:sz w:val="24"/>
                <w:szCs w:val="24"/>
              </w:rPr>
            </w:pPr>
            <w:proofErr w:type="spellStart"/>
            <w:r w:rsidRPr="00726E3D">
              <w:rPr>
                <w:rFonts w:cs="Times New Roman"/>
                <w:sz w:val="24"/>
                <w:szCs w:val="24"/>
              </w:rPr>
              <w:t>be</w:t>
            </w:r>
            <w:proofErr w:type="spellEnd"/>
            <w:r w:rsidRPr="00726E3D">
              <w:rPr>
                <w:rFonts w:cs="Times New Roman"/>
                <w:sz w:val="24"/>
                <w:szCs w:val="24"/>
              </w:rPr>
              <w:t xml:space="preserve"> </w:t>
            </w:r>
            <w:proofErr w:type="spellStart"/>
            <w:r w:rsidRPr="00726E3D">
              <w:rPr>
                <w:rFonts w:cs="Times New Roman"/>
                <w:sz w:val="24"/>
                <w:szCs w:val="24"/>
              </w:rPr>
              <w:t>able</w:t>
            </w:r>
            <w:proofErr w:type="spellEnd"/>
            <w:r w:rsidRPr="00726E3D">
              <w:rPr>
                <w:rFonts w:cs="Times New Roman"/>
                <w:sz w:val="24"/>
                <w:szCs w:val="24"/>
              </w:rPr>
              <w:t xml:space="preserve"> </w:t>
            </w:r>
            <w:proofErr w:type="spellStart"/>
            <w:r w:rsidRPr="00726E3D">
              <w:rPr>
                <w:rFonts w:cs="Times New Roman"/>
                <w:sz w:val="24"/>
                <w:szCs w:val="24"/>
              </w:rPr>
              <w:t>to</w:t>
            </w:r>
            <w:proofErr w:type="spellEnd"/>
          </w:p>
        </w:tc>
        <w:tc>
          <w:tcPr>
            <w:tcW w:w="875" w:type="pct"/>
            <w:vAlign w:val="center"/>
          </w:tcPr>
          <w:p w:rsidR="008C5EEE" w:rsidRPr="00560D98" w:rsidRDefault="00560D98" w:rsidP="008C5EEE">
            <w:pPr>
              <w:widowControl w:val="0"/>
              <w:tabs>
                <w:tab w:val="left" w:pos="708"/>
                <w:tab w:val="right" w:leader="underscore" w:pos="9639"/>
              </w:tabs>
              <w:jc w:val="center"/>
              <w:rPr>
                <w:rFonts w:cs="Times New Roman"/>
                <w:sz w:val="24"/>
                <w:szCs w:val="24"/>
                <w:lang w:val="en-US"/>
              </w:rPr>
            </w:pPr>
            <w:r>
              <w:rPr>
                <w:rFonts w:cs="Times New Roman"/>
                <w:sz w:val="24"/>
                <w:szCs w:val="24"/>
                <w:lang w:val="en-US"/>
              </w:rPr>
              <w:t>process</w:t>
            </w:r>
          </w:p>
        </w:tc>
      </w:tr>
      <w:tr w:rsidR="008C5EEE" w:rsidRPr="00B04F52" w:rsidTr="003E085C">
        <w:trPr>
          <w:trHeight w:val="340"/>
          <w:jc w:val="center"/>
        </w:trPr>
        <w:tc>
          <w:tcPr>
            <w:tcW w:w="171" w:type="pct"/>
          </w:tcPr>
          <w:p w:rsidR="008C5EEE" w:rsidRPr="00726E3D" w:rsidRDefault="008C5EEE" w:rsidP="00F05CF4">
            <w:pPr>
              <w:widowControl w:val="0"/>
              <w:numPr>
                <w:ilvl w:val="0"/>
                <w:numId w:val="1"/>
              </w:numPr>
              <w:tabs>
                <w:tab w:val="clear" w:pos="720"/>
                <w:tab w:val="num" w:pos="284"/>
                <w:tab w:val="left" w:pos="708"/>
                <w:tab w:val="right" w:leader="underscore" w:pos="9639"/>
              </w:tabs>
              <w:ind w:left="0" w:firstLine="0"/>
              <w:jc w:val="both"/>
              <w:rPr>
                <w:rFonts w:cs="Times New Roman"/>
                <w:bCs/>
                <w:sz w:val="24"/>
                <w:szCs w:val="24"/>
              </w:rPr>
            </w:pPr>
          </w:p>
        </w:tc>
        <w:tc>
          <w:tcPr>
            <w:tcW w:w="491" w:type="pct"/>
          </w:tcPr>
          <w:p w:rsidR="008C5EEE" w:rsidRPr="00726E3D" w:rsidRDefault="00560D98" w:rsidP="008C5EEE">
            <w:pPr>
              <w:widowControl w:val="0"/>
              <w:tabs>
                <w:tab w:val="left" w:pos="708"/>
                <w:tab w:val="right" w:leader="underscore" w:pos="9639"/>
              </w:tabs>
              <w:rPr>
                <w:rFonts w:cs="Times New Roman"/>
                <w:iCs/>
                <w:sz w:val="24"/>
                <w:szCs w:val="24"/>
              </w:rPr>
            </w:pPr>
            <w:r>
              <w:rPr>
                <w:rFonts w:cs="Times New Roman"/>
                <w:iCs/>
                <w:sz w:val="24"/>
                <w:szCs w:val="24"/>
                <w:lang w:val="en-US"/>
              </w:rPr>
              <w:t>GPC</w:t>
            </w:r>
            <w:r w:rsidR="00726E3D" w:rsidRPr="00726E3D">
              <w:rPr>
                <w:rFonts w:cs="Times New Roman"/>
                <w:iCs/>
                <w:sz w:val="24"/>
                <w:szCs w:val="24"/>
              </w:rPr>
              <w:t>-1.</w:t>
            </w:r>
          </w:p>
          <w:p w:rsidR="008C5EEE" w:rsidRPr="00726E3D" w:rsidRDefault="008C5EEE" w:rsidP="008C5EEE">
            <w:pPr>
              <w:widowControl w:val="0"/>
              <w:tabs>
                <w:tab w:val="left" w:pos="708"/>
                <w:tab w:val="right" w:leader="underscore" w:pos="9639"/>
              </w:tabs>
              <w:jc w:val="both"/>
              <w:rPr>
                <w:rFonts w:cs="Times New Roman"/>
                <w:sz w:val="24"/>
                <w:szCs w:val="24"/>
              </w:rPr>
            </w:pPr>
          </w:p>
        </w:tc>
        <w:tc>
          <w:tcPr>
            <w:tcW w:w="834" w:type="pct"/>
          </w:tcPr>
          <w:p w:rsidR="008C5EEE" w:rsidRPr="00560D98" w:rsidRDefault="00560D98" w:rsidP="008C5EEE">
            <w:pPr>
              <w:widowControl w:val="0"/>
              <w:tabs>
                <w:tab w:val="left" w:pos="708"/>
                <w:tab w:val="right" w:leader="underscore" w:pos="9639"/>
              </w:tabs>
              <w:rPr>
                <w:rFonts w:cs="Times New Roman"/>
                <w:iCs/>
                <w:sz w:val="24"/>
                <w:szCs w:val="24"/>
                <w:lang w:val="en-US"/>
              </w:rPr>
            </w:pPr>
            <w:r>
              <w:rPr>
                <w:sz w:val="24"/>
                <w:szCs w:val="24"/>
                <w:lang w:val="en-US"/>
              </w:rPr>
              <w:t>GPC</w:t>
            </w:r>
            <w:r w:rsidR="00726E3D" w:rsidRPr="00560D98">
              <w:rPr>
                <w:sz w:val="24"/>
                <w:szCs w:val="24"/>
                <w:lang w:val="en-US"/>
              </w:rPr>
              <w:t xml:space="preserve">-1. Able to use basic biological, </w:t>
            </w:r>
            <w:proofErr w:type="spellStart"/>
            <w:r w:rsidR="00726E3D" w:rsidRPr="00560D98">
              <w:rPr>
                <w:sz w:val="24"/>
                <w:szCs w:val="24"/>
                <w:lang w:val="en-US"/>
              </w:rPr>
              <w:t>physico</w:t>
            </w:r>
            <w:proofErr w:type="spellEnd"/>
            <w:r w:rsidR="00726E3D" w:rsidRPr="00560D98">
              <w:rPr>
                <w:sz w:val="24"/>
                <w:szCs w:val="24"/>
                <w:lang w:val="en-US"/>
              </w:rPr>
              <w:t>-chemical, chemical, mathematical methods for the development, r</w:t>
            </w:r>
            <w:r w:rsidR="00726E3D" w:rsidRPr="00560D98">
              <w:rPr>
                <w:sz w:val="24"/>
                <w:szCs w:val="24"/>
                <w:lang w:val="en-US"/>
              </w:rPr>
              <w:t>e</w:t>
            </w:r>
            <w:r w:rsidR="00726E3D" w:rsidRPr="00560D98">
              <w:rPr>
                <w:sz w:val="24"/>
                <w:szCs w:val="24"/>
                <w:lang w:val="en-US"/>
              </w:rPr>
              <w:t>search and examination of medicines, the man</w:t>
            </w:r>
            <w:r w:rsidR="00726E3D" w:rsidRPr="00560D98">
              <w:rPr>
                <w:sz w:val="24"/>
                <w:szCs w:val="24"/>
                <w:lang w:val="en-US"/>
              </w:rPr>
              <w:t>u</w:t>
            </w:r>
            <w:r w:rsidR="00726E3D" w:rsidRPr="00560D98">
              <w:rPr>
                <w:sz w:val="24"/>
                <w:szCs w:val="24"/>
                <w:lang w:val="en-US"/>
              </w:rPr>
              <w:t>facture of medicines</w:t>
            </w:r>
          </w:p>
        </w:tc>
        <w:tc>
          <w:tcPr>
            <w:tcW w:w="834" w:type="pct"/>
          </w:tcPr>
          <w:p w:rsidR="008C5EEE" w:rsidRPr="00560D98" w:rsidRDefault="00726E3D" w:rsidP="008C5EEE">
            <w:pPr>
              <w:widowControl w:val="0"/>
              <w:tabs>
                <w:tab w:val="left" w:pos="708"/>
                <w:tab w:val="right" w:leader="underscore" w:pos="9639"/>
              </w:tabs>
              <w:rPr>
                <w:iCs/>
                <w:sz w:val="24"/>
                <w:szCs w:val="24"/>
                <w:lang w:val="en-US"/>
              </w:rPr>
            </w:pPr>
            <w:r w:rsidRPr="00560D98">
              <w:rPr>
                <w:iCs/>
                <w:sz w:val="24"/>
                <w:szCs w:val="24"/>
                <w:lang w:val="en-US"/>
              </w:rPr>
              <w:t>GPC-1.1. Applies the main biological methods of analysis for the deve</w:t>
            </w:r>
            <w:r w:rsidRPr="00560D98">
              <w:rPr>
                <w:iCs/>
                <w:sz w:val="24"/>
                <w:szCs w:val="24"/>
                <w:lang w:val="en-US"/>
              </w:rPr>
              <w:t>l</w:t>
            </w:r>
            <w:r w:rsidRPr="00560D98">
              <w:rPr>
                <w:iCs/>
                <w:sz w:val="24"/>
                <w:szCs w:val="24"/>
                <w:lang w:val="en-US"/>
              </w:rPr>
              <w:t>opment, research and examination of med</w:t>
            </w:r>
            <w:r w:rsidRPr="00560D98">
              <w:rPr>
                <w:iCs/>
                <w:sz w:val="24"/>
                <w:szCs w:val="24"/>
                <w:lang w:val="en-US"/>
              </w:rPr>
              <w:t>i</w:t>
            </w:r>
            <w:r w:rsidRPr="00560D98">
              <w:rPr>
                <w:iCs/>
                <w:sz w:val="24"/>
                <w:szCs w:val="24"/>
                <w:lang w:val="en-US"/>
              </w:rPr>
              <w:t>cines and medicinal plant materials</w:t>
            </w:r>
          </w:p>
          <w:p w:rsidR="00726E3D" w:rsidRPr="00560D98" w:rsidRDefault="00726E3D" w:rsidP="008C5EEE">
            <w:pPr>
              <w:widowControl w:val="0"/>
              <w:tabs>
                <w:tab w:val="left" w:pos="708"/>
                <w:tab w:val="right" w:leader="underscore" w:pos="9639"/>
              </w:tabs>
              <w:rPr>
                <w:iCs/>
                <w:sz w:val="24"/>
                <w:szCs w:val="24"/>
                <w:lang w:val="en-US"/>
              </w:rPr>
            </w:pPr>
          </w:p>
          <w:p w:rsidR="00726E3D" w:rsidRPr="00560D98" w:rsidRDefault="00726E3D" w:rsidP="008C5EEE">
            <w:pPr>
              <w:widowControl w:val="0"/>
              <w:tabs>
                <w:tab w:val="left" w:pos="708"/>
                <w:tab w:val="right" w:leader="underscore" w:pos="9639"/>
              </w:tabs>
              <w:rPr>
                <w:iCs/>
                <w:sz w:val="24"/>
                <w:szCs w:val="24"/>
                <w:lang w:val="en-US"/>
              </w:rPr>
            </w:pPr>
            <w:r w:rsidRPr="00560D98">
              <w:rPr>
                <w:iCs/>
                <w:sz w:val="24"/>
                <w:szCs w:val="24"/>
                <w:lang w:val="en-US"/>
              </w:rPr>
              <w:t xml:space="preserve">GPC-1.2. Applies basic </w:t>
            </w:r>
            <w:proofErr w:type="spellStart"/>
            <w:r w:rsidRPr="00560D98">
              <w:rPr>
                <w:iCs/>
                <w:sz w:val="24"/>
                <w:szCs w:val="24"/>
                <w:lang w:val="en-US"/>
              </w:rPr>
              <w:t>physico</w:t>
            </w:r>
            <w:proofErr w:type="spellEnd"/>
            <w:r w:rsidRPr="00560D98">
              <w:rPr>
                <w:iCs/>
                <w:sz w:val="24"/>
                <w:szCs w:val="24"/>
                <w:lang w:val="en-US"/>
              </w:rPr>
              <w:t>-chemical and chemical methods of analysis for the deve</w:t>
            </w:r>
            <w:r w:rsidRPr="00560D98">
              <w:rPr>
                <w:iCs/>
                <w:sz w:val="24"/>
                <w:szCs w:val="24"/>
                <w:lang w:val="en-US"/>
              </w:rPr>
              <w:t>l</w:t>
            </w:r>
            <w:r w:rsidRPr="00560D98">
              <w:rPr>
                <w:iCs/>
                <w:sz w:val="24"/>
                <w:szCs w:val="24"/>
                <w:lang w:val="en-US"/>
              </w:rPr>
              <w:t>opment, research and examination of med</w:t>
            </w:r>
            <w:r w:rsidRPr="00560D98">
              <w:rPr>
                <w:iCs/>
                <w:sz w:val="24"/>
                <w:szCs w:val="24"/>
                <w:lang w:val="en-US"/>
              </w:rPr>
              <w:t>i</w:t>
            </w:r>
            <w:r w:rsidRPr="00560D98">
              <w:rPr>
                <w:iCs/>
                <w:sz w:val="24"/>
                <w:szCs w:val="24"/>
                <w:lang w:val="en-US"/>
              </w:rPr>
              <w:t>cines and medicinal herbal raw materials</w:t>
            </w:r>
          </w:p>
          <w:p w:rsidR="00726E3D" w:rsidRPr="00560D98" w:rsidRDefault="00726E3D" w:rsidP="008C5EEE">
            <w:pPr>
              <w:widowControl w:val="0"/>
              <w:tabs>
                <w:tab w:val="left" w:pos="708"/>
                <w:tab w:val="right" w:leader="underscore" w:pos="9639"/>
              </w:tabs>
              <w:rPr>
                <w:iCs/>
                <w:sz w:val="24"/>
                <w:szCs w:val="24"/>
                <w:lang w:val="en-US"/>
              </w:rPr>
            </w:pPr>
          </w:p>
          <w:p w:rsidR="00726E3D" w:rsidRPr="00560D98" w:rsidRDefault="00726E3D" w:rsidP="008C5EEE">
            <w:pPr>
              <w:widowControl w:val="0"/>
              <w:tabs>
                <w:tab w:val="left" w:pos="708"/>
                <w:tab w:val="right" w:leader="underscore" w:pos="9639"/>
              </w:tabs>
              <w:rPr>
                <w:iCs/>
                <w:sz w:val="24"/>
                <w:szCs w:val="24"/>
                <w:lang w:val="en-US"/>
              </w:rPr>
            </w:pPr>
            <w:r w:rsidRPr="00560D98">
              <w:rPr>
                <w:iCs/>
                <w:sz w:val="24"/>
                <w:szCs w:val="24"/>
                <w:lang w:val="en-US"/>
              </w:rPr>
              <w:t>GPC-1.3. Applies the main methods of phys</w:t>
            </w:r>
            <w:r w:rsidRPr="00560D98">
              <w:rPr>
                <w:iCs/>
                <w:sz w:val="24"/>
                <w:szCs w:val="24"/>
                <w:lang w:val="en-US"/>
              </w:rPr>
              <w:t>i</w:t>
            </w:r>
            <w:r w:rsidRPr="00560D98">
              <w:rPr>
                <w:iCs/>
                <w:sz w:val="24"/>
                <w:szCs w:val="24"/>
                <w:lang w:val="en-US"/>
              </w:rPr>
              <w:t>cal and chemical anal</w:t>
            </w:r>
            <w:r w:rsidRPr="00560D98">
              <w:rPr>
                <w:iCs/>
                <w:sz w:val="24"/>
                <w:szCs w:val="24"/>
                <w:lang w:val="en-US"/>
              </w:rPr>
              <w:t>y</w:t>
            </w:r>
            <w:r w:rsidRPr="00560D98">
              <w:rPr>
                <w:iCs/>
                <w:sz w:val="24"/>
                <w:szCs w:val="24"/>
                <w:lang w:val="en-US"/>
              </w:rPr>
              <w:t>sis in the manufacture of medicines</w:t>
            </w:r>
          </w:p>
          <w:p w:rsidR="00726E3D" w:rsidRPr="00560D98" w:rsidRDefault="00726E3D" w:rsidP="008C5EEE">
            <w:pPr>
              <w:widowControl w:val="0"/>
              <w:tabs>
                <w:tab w:val="left" w:pos="708"/>
                <w:tab w:val="right" w:leader="underscore" w:pos="9639"/>
              </w:tabs>
              <w:rPr>
                <w:iCs/>
                <w:sz w:val="24"/>
                <w:szCs w:val="24"/>
                <w:lang w:val="en-US"/>
              </w:rPr>
            </w:pPr>
          </w:p>
          <w:p w:rsidR="00726E3D" w:rsidRPr="00560D98" w:rsidRDefault="00726E3D" w:rsidP="008C5EEE">
            <w:pPr>
              <w:widowControl w:val="0"/>
              <w:tabs>
                <w:tab w:val="left" w:pos="708"/>
                <w:tab w:val="right" w:leader="underscore" w:pos="9639"/>
              </w:tabs>
              <w:rPr>
                <w:iCs/>
                <w:sz w:val="24"/>
                <w:szCs w:val="24"/>
                <w:lang w:val="en-US"/>
              </w:rPr>
            </w:pPr>
            <w:r w:rsidRPr="00560D98">
              <w:rPr>
                <w:iCs/>
                <w:sz w:val="24"/>
                <w:szCs w:val="24"/>
                <w:lang w:val="en-US"/>
              </w:rPr>
              <w:t>GPC-1.4. Applies mat</w:t>
            </w:r>
            <w:r w:rsidRPr="00560D98">
              <w:rPr>
                <w:iCs/>
                <w:sz w:val="24"/>
                <w:szCs w:val="24"/>
                <w:lang w:val="en-US"/>
              </w:rPr>
              <w:t>h</w:t>
            </w:r>
            <w:r w:rsidRPr="00560D98">
              <w:rPr>
                <w:iCs/>
                <w:sz w:val="24"/>
                <w:szCs w:val="24"/>
                <w:lang w:val="en-US"/>
              </w:rPr>
              <w:t>ematical methods and performs mathematical processing of data o</w:t>
            </w:r>
            <w:r w:rsidRPr="00560D98">
              <w:rPr>
                <w:iCs/>
                <w:sz w:val="24"/>
                <w:szCs w:val="24"/>
                <w:lang w:val="en-US"/>
              </w:rPr>
              <w:t>b</w:t>
            </w:r>
            <w:r w:rsidRPr="00560D98">
              <w:rPr>
                <w:iCs/>
                <w:sz w:val="24"/>
                <w:szCs w:val="24"/>
                <w:lang w:val="en-US"/>
              </w:rPr>
              <w:t>tained during the deve</w:t>
            </w:r>
            <w:r w:rsidRPr="00560D98">
              <w:rPr>
                <w:iCs/>
                <w:sz w:val="24"/>
                <w:szCs w:val="24"/>
                <w:lang w:val="en-US"/>
              </w:rPr>
              <w:t>l</w:t>
            </w:r>
            <w:r w:rsidRPr="00560D98">
              <w:rPr>
                <w:iCs/>
                <w:sz w:val="24"/>
                <w:szCs w:val="24"/>
                <w:lang w:val="en-US"/>
              </w:rPr>
              <w:t>opment of medicines, as well as research and e</w:t>
            </w:r>
            <w:r w:rsidRPr="00560D98">
              <w:rPr>
                <w:iCs/>
                <w:sz w:val="24"/>
                <w:szCs w:val="24"/>
                <w:lang w:val="en-US"/>
              </w:rPr>
              <w:t>x</w:t>
            </w:r>
            <w:r w:rsidRPr="00560D98">
              <w:rPr>
                <w:iCs/>
                <w:sz w:val="24"/>
                <w:szCs w:val="24"/>
                <w:lang w:val="en-US"/>
              </w:rPr>
              <w:lastRenderedPageBreak/>
              <w:t>amination of medicines and medicinal plant m</w:t>
            </w:r>
            <w:r w:rsidRPr="00560D98">
              <w:rPr>
                <w:iCs/>
                <w:sz w:val="24"/>
                <w:szCs w:val="24"/>
                <w:lang w:val="en-US"/>
              </w:rPr>
              <w:t>a</w:t>
            </w:r>
            <w:r w:rsidRPr="00560D98">
              <w:rPr>
                <w:iCs/>
                <w:sz w:val="24"/>
                <w:szCs w:val="24"/>
                <w:lang w:val="en-US"/>
              </w:rPr>
              <w:t>terials</w:t>
            </w:r>
          </w:p>
        </w:tc>
        <w:tc>
          <w:tcPr>
            <w:tcW w:w="895" w:type="pct"/>
          </w:tcPr>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lastRenderedPageBreak/>
              <w:t>requirements for mai</w:t>
            </w:r>
            <w:r w:rsidRPr="00560D98">
              <w:rPr>
                <w:sz w:val="24"/>
                <w:szCs w:val="24"/>
                <w:lang w:val="en-US"/>
              </w:rPr>
              <w:t>n</w:t>
            </w:r>
            <w:r w:rsidRPr="00560D98">
              <w:rPr>
                <w:sz w:val="24"/>
                <w:szCs w:val="24"/>
                <w:lang w:val="en-US"/>
              </w:rPr>
              <w:t>taining subject-quantitative accounting of medicines</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requirements for mai</w:t>
            </w:r>
            <w:r w:rsidRPr="00560D98">
              <w:rPr>
                <w:sz w:val="24"/>
                <w:szCs w:val="24"/>
                <w:lang w:val="en-US"/>
              </w:rPr>
              <w:t>n</w:t>
            </w:r>
            <w:r w:rsidRPr="00560D98">
              <w:rPr>
                <w:sz w:val="24"/>
                <w:szCs w:val="24"/>
                <w:lang w:val="en-US"/>
              </w:rPr>
              <w:t>taining reporting do</w:t>
            </w:r>
            <w:r w:rsidRPr="00560D98">
              <w:rPr>
                <w:sz w:val="24"/>
                <w:szCs w:val="24"/>
                <w:lang w:val="en-US"/>
              </w:rPr>
              <w:t>c</w:t>
            </w:r>
            <w:r w:rsidRPr="00560D98">
              <w:rPr>
                <w:sz w:val="24"/>
                <w:szCs w:val="24"/>
                <w:lang w:val="en-US"/>
              </w:rPr>
              <w:t>umentation in pharm</w:t>
            </w:r>
            <w:r w:rsidRPr="00560D98">
              <w:rPr>
                <w:sz w:val="24"/>
                <w:szCs w:val="24"/>
                <w:lang w:val="en-US"/>
              </w:rPr>
              <w:t>a</w:t>
            </w:r>
            <w:r w:rsidRPr="00560D98">
              <w:rPr>
                <w:sz w:val="24"/>
                <w:szCs w:val="24"/>
                <w:lang w:val="en-US"/>
              </w:rPr>
              <w:t>ceutical organizations,</w:t>
            </w:r>
          </w:p>
          <w:p w:rsidR="00726E3D" w:rsidRPr="00726E3D" w:rsidRDefault="00726E3D" w:rsidP="00726E3D">
            <w:pPr>
              <w:pStyle w:val="a3"/>
              <w:widowControl w:val="0"/>
              <w:numPr>
                <w:ilvl w:val="0"/>
                <w:numId w:val="9"/>
              </w:numPr>
              <w:tabs>
                <w:tab w:val="left" w:pos="709"/>
              </w:tabs>
              <w:jc w:val="both"/>
              <w:rPr>
                <w:sz w:val="24"/>
                <w:szCs w:val="24"/>
              </w:rPr>
            </w:pPr>
            <w:proofErr w:type="spellStart"/>
            <w:r w:rsidRPr="00726E3D">
              <w:rPr>
                <w:sz w:val="24"/>
                <w:szCs w:val="24"/>
              </w:rPr>
              <w:t>professional</w:t>
            </w:r>
            <w:proofErr w:type="spellEnd"/>
            <w:r w:rsidRPr="00726E3D">
              <w:rPr>
                <w:sz w:val="24"/>
                <w:szCs w:val="24"/>
              </w:rPr>
              <w:t xml:space="preserve"> </w:t>
            </w:r>
            <w:proofErr w:type="spellStart"/>
            <w:r w:rsidRPr="00726E3D">
              <w:rPr>
                <w:sz w:val="24"/>
                <w:szCs w:val="24"/>
              </w:rPr>
              <w:t>record</w:t>
            </w:r>
            <w:proofErr w:type="spellEnd"/>
            <w:r w:rsidRPr="00726E3D">
              <w:rPr>
                <w:sz w:val="24"/>
                <w:szCs w:val="24"/>
              </w:rPr>
              <w:t xml:space="preserve"> </w:t>
            </w:r>
            <w:proofErr w:type="spellStart"/>
            <w:r w:rsidRPr="00726E3D">
              <w:rPr>
                <w:sz w:val="24"/>
                <w:szCs w:val="24"/>
              </w:rPr>
              <w:t>keeping</w:t>
            </w:r>
            <w:proofErr w:type="spellEnd"/>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classification of narco</w:t>
            </w:r>
            <w:r w:rsidRPr="00560D98">
              <w:rPr>
                <w:sz w:val="24"/>
                <w:szCs w:val="24"/>
                <w:lang w:val="en-US"/>
              </w:rPr>
              <w:t>t</w:t>
            </w:r>
            <w:r w:rsidRPr="00560D98">
              <w:rPr>
                <w:sz w:val="24"/>
                <w:szCs w:val="24"/>
                <w:lang w:val="en-US"/>
              </w:rPr>
              <w:t>ic drugs, psychotropic, toxic chemicals, bi</w:t>
            </w:r>
            <w:r w:rsidRPr="00560D98">
              <w:rPr>
                <w:sz w:val="24"/>
                <w:szCs w:val="24"/>
                <w:lang w:val="en-US"/>
              </w:rPr>
              <w:t>o</w:t>
            </w:r>
            <w:r w:rsidRPr="00560D98">
              <w:rPr>
                <w:sz w:val="24"/>
                <w:szCs w:val="24"/>
                <w:lang w:val="en-US"/>
              </w:rPr>
              <w:t>logical agents, radioa</w:t>
            </w:r>
            <w:r w:rsidRPr="00560D98">
              <w:rPr>
                <w:sz w:val="24"/>
                <w:szCs w:val="24"/>
                <w:lang w:val="en-US"/>
              </w:rPr>
              <w:t>c</w:t>
            </w:r>
            <w:r w:rsidRPr="00560D98">
              <w:rPr>
                <w:sz w:val="24"/>
                <w:szCs w:val="24"/>
                <w:lang w:val="en-US"/>
              </w:rPr>
              <w:t>tive substances and their physical and chem</w:t>
            </w:r>
            <w:r w:rsidRPr="00560D98">
              <w:rPr>
                <w:sz w:val="24"/>
                <w:szCs w:val="24"/>
                <w:lang w:val="en-US"/>
              </w:rPr>
              <w:t>i</w:t>
            </w:r>
            <w:r w:rsidRPr="00560D98">
              <w:rPr>
                <w:sz w:val="24"/>
                <w:szCs w:val="24"/>
                <w:lang w:val="en-US"/>
              </w:rPr>
              <w:t>cal</w:t>
            </w:r>
            <w:r w:rsidRPr="00726E3D">
              <w:rPr>
                <w:sz w:val="24"/>
                <w:szCs w:val="24"/>
              </w:rPr>
              <w:sym w:font="Symbol" w:char="F02D"/>
            </w:r>
            <w:r w:rsidRPr="00560D98">
              <w:rPr>
                <w:sz w:val="24"/>
                <w:szCs w:val="24"/>
                <w:lang w:val="en-US"/>
              </w:rPr>
              <w:t>characteristics;</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 xml:space="preserve">ceutical production: powders, collections, granules, capsules, </w:t>
            </w:r>
            <w:proofErr w:type="spellStart"/>
            <w:r w:rsidRPr="00560D98">
              <w:rPr>
                <w:sz w:val="24"/>
                <w:szCs w:val="24"/>
                <w:lang w:val="en-US"/>
              </w:rPr>
              <w:t>m</w:t>
            </w:r>
            <w:r w:rsidRPr="00560D98">
              <w:rPr>
                <w:sz w:val="24"/>
                <w:szCs w:val="24"/>
                <w:lang w:val="en-US"/>
              </w:rPr>
              <w:t>i</w:t>
            </w:r>
            <w:r w:rsidRPr="00560D98">
              <w:rPr>
                <w:sz w:val="24"/>
                <w:szCs w:val="24"/>
                <w:lang w:val="en-US"/>
              </w:rPr>
              <w:t>crogranules</w:t>
            </w:r>
            <w:proofErr w:type="spellEnd"/>
            <w:r w:rsidRPr="00560D98">
              <w:rPr>
                <w:sz w:val="24"/>
                <w:szCs w:val="24"/>
                <w:lang w:val="en-US"/>
              </w:rPr>
              <w:t>, microca</w:t>
            </w:r>
            <w:r w:rsidRPr="00560D98">
              <w:rPr>
                <w:sz w:val="24"/>
                <w:szCs w:val="24"/>
                <w:lang w:val="en-US"/>
              </w:rPr>
              <w:t>p</w:t>
            </w:r>
            <w:r w:rsidRPr="00560D98">
              <w:rPr>
                <w:sz w:val="24"/>
                <w:szCs w:val="24"/>
                <w:lang w:val="en-US"/>
              </w:rPr>
              <w:t xml:space="preserve">sules, </w:t>
            </w:r>
            <w:proofErr w:type="spellStart"/>
            <w:r w:rsidRPr="00560D98">
              <w:rPr>
                <w:sz w:val="24"/>
                <w:szCs w:val="24"/>
                <w:lang w:val="en-US"/>
              </w:rPr>
              <w:t>dragees</w:t>
            </w:r>
            <w:proofErr w:type="spellEnd"/>
            <w:r w:rsidRPr="00560D98">
              <w:rPr>
                <w:sz w:val="24"/>
                <w:szCs w:val="24"/>
                <w:lang w:val="en-US"/>
              </w:rPr>
              <w:t>, tablets, aqueous solutions for internal and external use, solutions</w:t>
            </w:r>
            <w:r w:rsidRPr="00726E3D">
              <w:rPr>
                <w:sz w:val="24"/>
                <w:szCs w:val="24"/>
              </w:rPr>
              <w:sym w:font="Symbol" w:char="F02D"/>
            </w:r>
            <w:r w:rsidRPr="00560D98">
              <w:rPr>
                <w:sz w:val="24"/>
                <w:szCs w:val="24"/>
                <w:lang w:val="en-US"/>
              </w:rPr>
              <w:t>in vi</w:t>
            </w:r>
            <w:r w:rsidRPr="00560D98">
              <w:rPr>
                <w:sz w:val="24"/>
                <w:szCs w:val="24"/>
                <w:lang w:val="en-US"/>
              </w:rPr>
              <w:t>s</w:t>
            </w:r>
            <w:r w:rsidRPr="00560D98">
              <w:rPr>
                <w:sz w:val="24"/>
                <w:szCs w:val="24"/>
                <w:lang w:val="en-US"/>
              </w:rPr>
              <w:lastRenderedPageBreak/>
              <w:t>cous and volatile so</w:t>
            </w:r>
            <w:r w:rsidRPr="00560D98">
              <w:rPr>
                <w:sz w:val="24"/>
                <w:szCs w:val="24"/>
                <w:lang w:val="en-US"/>
              </w:rPr>
              <w:t>l</w:t>
            </w:r>
            <w:r w:rsidRPr="00560D98">
              <w:rPr>
                <w:sz w:val="24"/>
                <w:szCs w:val="24"/>
                <w:lang w:val="en-US"/>
              </w:rPr>
              <w:t>vents, syrups, aromatic waters, tinctures, e</w:t>
            </w:r>
            <w:r w:rsidRPr="00560D98">
              <w:rPr>
                <w:sz w:val="24"/>
                <w:szCs w:val="24"/>
                <w:lang w:val="en-US"/>
              </w:rPr>
              <w:t>x</w:t>
            </w:r>
            <w:r w:rsidRPr="00560D98">
              <w:rPr>
                <w:sz w:val="24"/>
                <w:szCs w:val="24"/>
                <w:lang w:val="en-US"/>
              </w:rPr>
              <w:t>tracts, ophthalmic do</w:t>
            </w:r>
            <w:r w:rsidRPr="00560D98">
              <w:rPr>
                <w:sz w:val="24"/>
                <w:szCs w:val="24"/>
                <w:lang w:val="en-US"/>
              </w:rPr>
              <w:t>s</w:t>
            </w:r>
            <w:r w:rsidRPr="00560D98">
              <w:rPr>
                <w:sz w:val="24"/>
                <w:szCs w:val="24"/>
                <w:lang w:val="en-US"/>
              </w:rPr>
              <w:t>age forms, solutions for injections and inf</w:t>
            </w:r>
            <w:r w:rsidRPr="00560D98">
              <w:rPr>
                <w:sz w:val="24"/>
                <w:szCs w:val="24"/>
                <w:lang w:val="en-US"/>
              </w:rPr>
              <w:t>u</w:t>
            </w:r>
            <w:r w:rsidRPr="00560D98">
              <w:rPr>
                <w:sz w:val="24"/>
                <w:szCs w:val="24"/>
                <w:lang w:val="en-US"/>
              </w:rPr>
              <w:t>sions, suspensions for enteral and parenteral use, emulsions for e</w:t>
            </w:r>
            <w:r w:rsidRPr="00560D98">
              <w:rPr>
                <w:sz w:val="24"/>
                <w:szCs w:val="24"/>
                <w:lang w:val="en-US"/>
              </w:rPr>
              <w:t>n</w:t>
            </w:r>
            <w:r w:rsidRPr="00560D98">
              <w:rPr>
                <w:sz w:val="24"/>
                <w:szCs w:val="24"/>
                <w:lang w:val="en-US"/>
              </w:rPr>
              <w:t>teral and parenteral use, ointments, suppo</w:t>
            </w:r>
            <w:r w:rsidRPr="00560D98">
              <w:rPr>
                <w:sz w:val="24"/>
                <w:szCs w:val="24"/>
                <w:lang w:val="en-US"/>
              </w:rPr>
              <w:t>s</w:t>
            </w:r>
            <w:r w:rsidRPr="00560D98">
              <w:rPr>
                <w:sz w:val="24"/>
                <w:szCs w:val="24"/>
                <w:lang w:val="en-US"/>
              </w:rPr>
              <w:t>itories, plasters, sticks, films, aerosols ;</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technology for the manufacture of med</w:t>
            </w:r>
            <w:r w:rsidRPr="00560D98">
              <w:rPr>
                <w:sz w:val="24"/>
                <w:szCs w:val="24"/>
                <w:lang w:val="en-US"/>
              </w:rPr>
              <w:t>i</w:t>
            </w:r>
            <w:r w:rsidRPr="00560D98">
              <w:rPr>
                <w:sz w:val="24"/>
                <w:szCs w:val="24"/>
                <w:lang w:val="en-US"/>
              </w:rPr>
              <w:t>cines in a pharmacy: powders, aqueous sol</w:t>
            </w:r>
            <w:r w:rsidRPr="00560D98">
              <w:rPr>
                <w:sz w:val="24"/>
                <w:szCs w:val="24"/>
                <w:lang w:val="en-US"/>
              </w:rPr>
              <w:t>u</w:t>
            </w:r>
            <w:r w:rsidRPr="00560D98">
              <w:rPr>
                <w:sz w:val="24"/>
                <w:szCs w:val="24"/>
                <w:lang w:val="en-US"/>
              </w:rPr>
              <w:t>tions for internal and external use, solutions in viscous and volatile solvents, ophthalmic dosage forms, sol</w:t>
            </w:r>
            <w:r w:rsidRPr="00560D98">
              <w:rPr>
                <w:sz w:val="24"/>
                <w:szCs w:val="24"/>
                <w:lang w:val="en-US"/>
              </w:rPr>
              <w:t>u</w:t>
            </w:r>
            <w:r w:rsidRPr="00560D98">
              <w:rPr>
                <w:sz w:val="24"/>
                <w:szCs w:val="24"/>
                <w:lang w:val="en-US"/>
              </w:rPr>
              <w:t>tions for injections and infusions, suspensions for enteral and pare</w:t>
            </w:r>
            <w:r w:rsidRPr="00560D98">
              <w:rPr>
                <w:sz w:val="24"/>
                <w:szCs w:val="24"/>
                <w:lang w:val="en-US"/>
              </w:rPr>
              <w:t>n</w:t>
            </w:r>
            <w:r w:rsidRPr="00560D98">
              <w:rPr>
                <w:sz w:val="24"/>
                <w:szCs w:val="24"/>
                <w:lang w:val="en-US"/>
              </w:rPr>
              <w:t>teral use, emulsions, aqueous</w:t>
            </w:r>
            <w:r w:rsidRPr="00726E3D">
              <w:rPr>
                <w:sz w:val="24"/>
                <w:szCs w:val="24"/>
              </w:rPr>
              <w:sym w:font="Symbol" w:char="F02D"/>
            </w:r>
            <w:r w:rsidRPr="00560D98">
              <w:rPr>
                <w:sz w:val="24"/>
                <w:szCs w:val="24"/>
                <w:lang w:val="en-US"/>
              </w:rPr>
              <w:t>extracts from medicinal plant mater</w:t>
            </w:r>
            <w:r w:rsidRPr="00560D98">
              <w:rPr>
                <w:sz w:val="24"/>
                <w:szCs w:val="24"/>
                <w:lang w:val="en-US"/>
              </w:rPr>
              <w:t>i</w:t>
            </w:r>
            <w:r w:rsidRPr="00560D98">
              <w:rPr>
                <w:sz w:val="24"/>
                <w:szCs w:val="24"/>
                <w:lang w:val="en-US"/>
              </w:rPr>
              <w:t>als, complex combined preparations with a liquid dispersion med</w:t>
            </w:r>
            <w:r w:rsidRPr="00560D98">
              <w:rPr>
                <w:sz w:val="24"/>
                <w:szCs w:val="24"/>
                <w:lang w:val="en-US"/>
              </w:rPr>
              <w:t>i</w:t>
            </w:r>
            <w:r w:rsidRPr="00560D98">
              <w:rPr>
                <w:sz w:val="24"/>
                <w:szCs w:val="24"/>
                <w:lang w:val="en-US"/>
              </w:rPr>
              <w:t>um, ointments, suppo</w:t>
            </w:r>
            <w:r w:rsidRPr="00560D98">
              <w:rPr>
                <w:sz w:val="24"/>
                <w:szCs w:val="24"/>
                <w:lang w:val="en-US"/>
              </w:rPr>
              <w:t>s</w:t>
            </w:r>
            <w:r w:rsidRPr="00560D98">
              <w:rPr>
                <w:sz w:val="24"/>
                <w:szCs w:val="24"/>
                <w:lang w:val="en-US"/>
              </w:rPr>
              <w:t>itories;</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pr</w:t>
            </w:r>
            <w:r w:rsidRPr="00560D98">
              <w:rPr>
                <w:sz w:val="24"/>
                <w:szCs w:val="24"/>
                <w:lang w:val="en-US"/>
              </w:rPr>
              <w:t>o</w:t>
            </w:r>
            <w:r w:rsidRPr="00560D98">
              <w:rPr>
                <w:sz w:val="24"/>
                <w:szCs w:val="24"/>
                <w:lang w:val="en-US"/>
              </w:rPr>
              <w:lastRenderedPageBreak/>
              <w:t>duction and quality of medicines in pharm</w:t>
            </w:r>
            <w:r w:rsidRPr="00560D98">
              <w:rPr>
                <w:sz w:val="24"/>
                <w:szCs w:val="24"/>
                <w:lang w:val="en-US"/>
              </w:rPr>
              <w:t>a</w:t>
            </w:r>
            <w:r w:rsidRPr="00560D98">
              <w:rPr>
                <w:sz w:val="24"/>
                <w:szCs w:val="24"/>
                <w:lang w:val="en-US"/>
              </w:rPr>
              <w:t>cies and pharmaceut</w:t>
            </w:r>
            <w:r w:rsidRPr="00560D98">
              <w:rPr>
                <w:sz w:val="24"/>
                <w:szCs w:val="24"/>
                <w:lang w:val="en-US"/>
              </w:rPr>
              <w:t>i</w:t>
            </w:r>
            <w:r w:rsidRPr="00560D98">
              <w:rPr>
                <w:sz w:val="24"/>
                <w:szCs w:val="24"/>
                <w:lang w:val="en-US"/>
              </w:rPr>
              <w:t>cal enterprises;</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nomenclature of mo</w:t>
            </w:r>
            <w:r w:rsidRPr="00560D98">
              <w:rPr>
                <w:sz w:val="24"/>
                <w:szCs w:val="24"/>
                <w:lang w:val="en-US"/>
              </w:rPr>
              <w:t>d</w:t>
            </w:r>
            <w:r w:rsidRPr="00560D98">
              <w:rPr>
                <w:sz w:val="24"/>
                <w:szCs w:val="24"/>
                <w:lang w:val="en-US"/>
              </w:rPr>
              <w:t>ern excipients, their properties, purpose</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 xml:space="preserve">theoretical foundations of </w:t>
            </w:r>
            <w:proofErr w:type="spellStart"/>
            <w:r w:rsidRPr="00560D98">
              <w:rPr>
                <w:sz w:val="24"/>
                <w:szCs w:val="24"/>
                <w:lang w:val="en-US"/>
              </w:rPr>
              <w:t>biopharmacy</w:t>
            </w:r>
            <w:proofErr w:type="spellEnd"/>
            <w:r w:rsidRPr="00560D98">
              <w:rPr>
                <w:sz w:val="24"/>
                <w:szCs w:val="24"/>
                <w:lang w:val="en-US"/>
              </w:rPr>
              <w:t>, pha</w:t>
            </w:r>
            <w:r w:rsidRPr="00560D98">
              <w:rPr>
                <w:sz w:val="24"/>
                <w:szCs w:val="24"/>
                <w:lang w:val="en-US"/>
              </w:rPr>
              <w:t>r</w:t>
            </w:r>
            <w:r w:rsidRPr="00560D98">
              <w:rPr>
                <w:sz w:val="24"/>
                <w:szCs w:val="24"/>
                <w:lang w:val="en-US"/>
              </w:rPr>
              <w:t>maceutical factors that have</w:t>
            </w:r>
            <w:r w:rsidRPr="00726E3D">
              <w:rPr>
                <w:sz w:val="24"/>
                <w:szCs w:val="24"/>
              </w:rPr>
              <w:sym w:font="Symbol" w:char="F02D"/>
            </w:r>
            <w:r w:rsidRPr="00560D98">
              <w:rPr>
                <w:sz w:val="24"/>
                <w:szCs w:val="24"/>
                <w:lang w:val="en-US"/>
              </w:rPr>
              <w:t>influence on the therapeutic effect in the extemporaneous and industrial produ</w:t>
            </w:r>
            <w:r w:rsidRPr="00560D98">
              <w:rPr>
                <w:sz w:val="24"/>
                <w:szCs w:val="24"/>
                <w:lang w:val="en-US"/>
              </w:rPr>
              <w:t>c</w:t>
            </w:r>
            <w:r w:rsidRPr="00560D98">
              <w:rPr>
                <w:sz w:val="24"/>
                <w:szCs w:val="24"/>
                <w:lang w:val="en-US"/>
              </w:rPr>
              <w:t>tion of dosage forms</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device and principles of operation of a mo</w:t>
            </w:r>
            <w:r w:rsidRPr="00560D98">
              <w:rPr>
                <w:sz w:val="24"/>
                <w:szCs w:val="24"/>
                <w:lang w:val="en-US"/>
              </w:rPr>
              <w:t>d</w:t>
            </w:r>
            <w:r w:rsidRPr="00560D98">
              <w:rPr>
                <w:sz w:val="24"/>
                <w:szCs w:val="24"/>
                <w:lang w:val="en-US"/>
              </w:rPr>
              <w:t>ern laboratory and pr</w:t>
            </w:r>
            <w:r w:rsidRPr="00560D98">
              <w:rPr>
                <w:sz w:val="24"/>
                <w:szCs w:val="24"/>
                <w:lang w:val="en-US"/>
              </w:rPr>
              <w:t>o</w:t>
            </w:r>
            <w:r w:rsidRPr="00560D98">
              <w:rPr>
                <w:sz w:val="24"/>
                <w:szCs w:val="24"/>
                <w:lang w:val="en-US"/>
              </w:rPr>
              <w:t>duction</w:t>
            </w:r>
            <w:r w:rsidRPr="00726E3D">
              <w:rPr>
                <w:sz w:val="24"/>
                <w:szCs w:val="24"/>
              </w:rPr>
              <w:sym w:font="Symbol" w:char="F02D"/>
            </w:r>
            <w:r w:rsidRPr="00560D98">
              <w:rPr>
                <w:sz w:val="24"/>
                <w:szCs w:val="24"/>
                <w:lang w:val="en-US"/>
              </w:rPr>
              <w:t>equipment;</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analysis methods used in drug quality control and described in the State Pharmacopoeia</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manufacture, produ</w:t>
            </w:r>
            <w:r w:rsidRPr="00560D98">
              <w:rPr>
                <w:sz w:val="24"/>
                <w:szCs w:val="24"/>
                <w:lang w:val="en-US"/>
              </w:rPr>
              <w:t>c</w:t>
            </w:r>
            <w:r w:rsidRPr="00560D98">
              <w:rPr>
                <w:sz w:val="24"/>
                <w:szCs w:val="24"/>
                <w:lang w:val="en-US"/>
              </w:rPr>
              <w:t>tion and quality of medicines at pharm</w:t>
            </w:r>
            <w:r w:rsidRPr="00560D98">
              <w:rPr>
                <w:sz w:val="24"/>
                <w:szCs w:val="24"/>
                <w:lang w:val="en-US"/>
              </w:rPr>
              <w:t>a</w:t>
            </w:r>
            <w:r w:rsidRPr="00560D98">
              <w:rPr>
                <w:sz w:val="24"/>
                <w:szCs w:val="24"/>
                <w:lang w:val="en-US"/>
              </w:rPr>
              <w:t>ceutical enterprises;</w:t>
            </w:r>
          </w:p>
          <w:p w:rsidR="00726E3D" w:rsidRPr="00560D98" w:rsidRDefault="00726E3D" w:rsidP="00726E3D">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ceutical production</w:t>
            </w:r>
          </w:p>
          <w:p w:rsidR="008C5EEE" w:rsidRPr="00560D98" w:rsidRDefault="008C5EEE" w:rsidP="003E085C">
            <w:pPr>
              <w:pStyle w:val="a3"/>
              <w:widowControl w:val="0"/>
              <w:tabs>
                <w:tab w:val="left" w:pos="709"/>
              </w:tabs>
              <w:ind w:left="360"/>
              <w:jc w:val="both"/>
              <w:rPr>
                <w:sz w:val="24"/>
                <w:szCs w:val="24"/>
                <w:lang w:val="en-US"/>
              </w:rPr>
            </w:pPr>
          </w:p>
        </w:tc>
        <w:tc>
          <w:tcPr>
            <w:tcW w:w="900" w:type="pct"/>
          </w:tcPr>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lastRenderedPageBreak/>
              <w:t>maintain reporting documentation in a</w:t>
            </w:r>
            <w:r w:rsidRPr="00560D98">
              <w:rPr>
                <w:sz w:val="24"/>
                <w:szCs w:val="24"/>
                <w:lang w:val="en-US"/>
              </w:rPr>
              <w:t>c</w:t>
            </w:r>
            <w:r w:rsidRPr="00560D98">
              <w:rPr>
                <w:sz w:val="24"/>
                <w:szCs w:val="24"/>
                <w:lang w:val="en-US"/>
              </w:rPr>
              <w:t>cordance with esta</w:t>
            </w:r>
            <w:r w:rsidRPr="00560D98">
              <w:rPr>
                <w:sz w:val="24"/>
                <w:szCs w:val="24"/>
                <w:lang w:val="en-US"/>
              </w:rPr>
              <w:t>b</w:t>
            </w:r>
            <w:r w:rsidRPr="00560D98">
              <w:rPr>
                <w:sz w:val="24"/>
                <w:szCs w:val="24"/>
                <w:lang w:val="en-US"/>
              </w:rPr>
              <w:t>lished requirements</w:t>
            </w:r>
          </w:p>
          <w:p w:rsidR="00726E3D" w:rsidRPr="00726E3D" w:rsidRDefault="00726E3D" w:rsidP="00726E3D">
            <w:pPr>
              <w:pStyle w:val="a3"/>
              <w:widowControl w:val="0"/>
              <w:numPr>
                <w:ilvl w:val="0"/>
                <w:numId w:val="8"/>
              </w:numPr>
              <w:tabs>
                <w:tab w:val="left" w:pos="709"/>
              </w:tabs>
              <w:jc w:val="both"/>
              <w:rPr>
                <w:sz w:val="24"/>
                <w:szCs w:val="24"/>
              </w:rPr>
            </w:pPr>
            <w:proofErr w:type="spellStart"/>
            <w:r w:rsidRPr="00726E3D">
              <w:rPr>
                <w:sz w:val="24"/>
                <w:szCs w:val="24"/>
              </w:rPr>
              <w:t>register</w:t>
            </w:r>
            <w:proofErr w:type="spellEnd"/>
            <w:r w:rsidRPr="00726E3D">
              <w:rPr>
                <w:sz w:val="24"/>
                <w:szCs w:val="24"/>
              </w:rPr>
              <w:t xml:space="preserve"> </w:t>
            </w:r>
            <w:proofErr w:type="spellStart"/>
            <w:r w:rsidRPr="00726E3D">
              <w:rPr>
                <w:sz w:val="24"/>
                <w:szCs w:val="24"/>
              </w:rPr>
              <w:t>data</w:t>
            </w:r>
            <w:proofErr w:type="spellEnd"/>
            <w:r w:rsidRPr="00726E3D">
              <w:rPr>
                <w:sz w:val="24"/>
                <w:szCs w:val="24"/>
              </w:rPr>
              <w:t xml:space="preserve"> </w:t>
            </w:r>
            <w:proofErr w:type="spellStart"/>
            <w:r w:rsidRPr="00726E3D">
              <w:rPr>
                <w:sz w:val="24"/>
                <w:szCs w:val="24"/>
              </w:rPr>
              <w:t>on</w:t>
            </w:r>
            <w:proofErr w:type="spellEnd"/>
            <w:r w:rsidRPr="00726E3D">
              <w:rPr>
                <w:sz w:val="24"/>
                <w:szCs w:val="24"/>
              </w:rPr>
              <w:t xml:space="preserve"> </w:t>
            </w:r>
            <w:proofErr w:type="spellStart"/>
            <w:r w:rsidRPr="00726E3D">
              <w:rPr>
                <w:sz w:val="24"/>
                <w:szCs w:val="24"/>
              </w:rPr>
              <w:t>manufactured</w:t>
            </w:r>
            <w:proofErr w:type="spellEnd"/>
            <w:r w:rsidRPr="00726E3D">
              <w:rPr>
                <w:sz w:val="24"/>
                <w:szCs w:val="24"/>
              </w:rPr>
              <w:t xml:space="preserve"> </w:t>
            </w:r>
            <w:proofErr w:type="spellStart"/>
            <w:r w:rsidRPr="00726E3D">
              <w:rPr>
                <w:sz w:val="24"/>
                <w:szCs w:val="24"/>
              </w:rPr>
              <w:t>drugs</w:t>
            </w:r>
            <w:proofErr w:type="spellEnd"/>
          </w:p>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t>draw up basic techn</w:t>
            </w:r>
            <w:r w:rsidRPr="00560D98">
              <w:rPr>
                <w:sz w:val="24"/>
                <w:szCs w:val="24"/>
                <w:lang w:val="en-US"/>
              </w:rPr>
              <w:t>o</w:t>
            </w:r>
            <w:r w:rsidRPr="00560D98">
              <w:rPr>
                <w:sz w:val="24"/>
                <w:szCs w:val="24"/>
                <w:lang w:val="en-US"/>
              </w:rPr>
              <w:t>logical and instrume</w:t>
            </w:r>
            <w:r w:rsidRPr="00560D98">
              <w:rPr>
                <w:sz w:val="24"/>
                <w:szCs w:val="24"/>
                <w:lang w:val="en-US"/>
              </w:rPr>
              <w:t>n</w:t>
            </w:r>
            <w:r w:rsidRPr="00560D98">
              <w:rPr>
                <w:sz w:val="24"/>
                <w:szCs w:val="24"/>
                <w:lang w:val="en-US"/>
              </w:rPr>
              <w:t>tal schemes for the production of finished medicines</w:t>
            </w:r>
          </w:p>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t>draw up a material ba</w:t>
            </w:r>
            <w:r w:rsidRPr="00560D98">
              <w:rPr>
                <w:sz w:val="24"/>
                <w:szCs w:val="24"/>
                <w:lang w:val="en-US"/>
              </w:rPr>
              <w:t>l</w:t>
            </w:r>
            <w:r w:rsidRPr="00560D98">
              <w:rPr>
                <w:sz w:val="24"/>
                <w:szCs w:val="24"/>
                <w:lang w:val="en-US"/>
              </w:rPr>
              <w:t>ance and carry out ca</w:t>
            </w:r>
            <w:r w:rsidRPr="00560D98">
              <w:rPr>
                <w:sz w:val="24"/>
                <w:szCs w:val="24"/>
                <w:lang w:val="en-US"/>
              </w:rPr>
              <w:t>l</w:t>
            </w:r>
            <w:r w:rsidRPr="00560D98">
              <w:rPr>
                <w:sz w:val="24"/>
                <w:szCs w:val="24"/>
                <w:lang w:val="en-US"/>
              </w:rPr>
              <w:t>culations taking into account the consum</w:t>
            </w:r>
            <w:r w:rsidRPr="00560D98">
              <w:rPr>
                <w:sz w:val="24"/>
                <w:szCs w:val="24"/>
                <w:lang w:val="en-US"/>
              </w:rPr>
              <w:t>p</w:t>
            </w:r>
            <w:r w:rsidRPr="00560D98">
              <w:rPr>
                <w:sz w:val="24"/>
                <w:szCs w:val="24"/>
                <w:lang w:val="en-US"/>
              </w:rPr>
              <w:t>tion rates of the entire technological process by stages</w:t>
            </w:r>
          </w:p>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t>draw up a technolog</w:t>
            </w:r>
            <w:r w:rsidRPr="00560D98">
              <w:rPr>
                <w:sz w:val="24"/>
                <w:szCs w:val="24"/>
                <w:lang w:val="en-US"/>
              </w:rPr>
              <w:t>i</w:t>
            </w:r>
            <w:r w:rsidRPr="00560D98">
              <w:rPr>
                <w:sz w:val="24"/>
                <w:szCs w:val="24"/>
                <w:lang w:val="en-US"/>
              </w:rPr>
              <w:t>cal section of the i</w:t>
            </w:r>
            <w:r w:rsidRPr="00560D98">
              <w:rPr>
                <w:sz w:val="24"/>
                <w:szCs w:val="24"/>
                <w:lang w:val="en-US"/>
              </w:rPr>
              <w:t>n</w:t>
            </w:r>
            <w:r w:rsidRPr="00560D98">
              <w:rPr>
                <w:sz w:val="24"/>
                <w:szCs w:val="24"/>
                <w:lang w:val="en-US"/>
              </w:rPr>
              <w:t>dustrial regulation for the production of fi</w:t>
            </w:r>
            <w:r w:rsidRPr="00560D98">
              <w:rPr>
                <w:sz w:val="24"/>
                <w:szCs w:val="24"/>
                <w:lang w:val="en-US"/>
              </w:rPr>
              <w:t>n</w:t>
            </w:r>
            <w:r w:rsidRPr="00560D98">
              <w:rPr>
                <w:sz w:val="24"/>
                <w:szCs w:val="24"/>
                <w:lang w:val="en-US"/>
              </w:rPr>
              <w:t>ished dosage forms</w:t>
            </w:r>
          </w:p>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t>carry out step-by-step control at the stages of manufacturing the fi</w:t>
            </w:r>
            <w:r w:rsidRPr="00560D98">
              <w:rPr>
                <w:sz w:val="24"/>
                <w:szCs w:val="24"/>
                <w:lang w:val="en-US"/>
              </w:rPr>
              <w:t>n</w:t>
            </w:r>
            <w:r w:rsidRPr="00560D98">
              <w:rPr>
                <w:sz w:val="24"/>
                <w:szCs w:val="24"/>
                <w:lang w:val="en-US"/>
              </w:rPr>
              <w:t>ished product and du</w:t>
            </w:r>
            <w:r w:rsidRPr="00560D98">
              <w:rPr>
                <w:sz w:val="24"/>
                <w:szCs w:val="24"/>
                <w:lang w:val="en-US"/>
              </w:rPr>
              <w:t>r</w:t>
            </w:r>
            <w:r w:rsidRPr="00560D98">
              <w:rPr>
                <w:sz w:val="24"/>
                <w:szCs w:val="24"/>
                <w:lang w:val="en-US"/>
              </w:rPr>
              <w:t>ing the holiday;</w:t>
            </w:r>
          </w:p>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t>as well as to standar</w:t>
            </w:r>
            <w:r w:rsidRPr="00560D98">
              <w:rPr>
                <w:sz w:val="24"/>
                <w:szCs w:val="24"/>
                <w:lang w:val="en-US"/>
              </w:rPr>
              <w:t>d</w:t>
            </w:r>
            <w:r w:rsidRPr="00560D98">
              <w:rPr>
                <w:sz w:val="24"/>
                <w:szCs w:val="24"/>
                <w:lang w:val="en-US"/>
              </w:rPr>
              <w:lastRenderedPageBreak/>
              <w:t>ize DF in terms of technological and bi</w:t>
            </w:r>
            <w:r w:rsidRPr="00560D98">
              <w:rPr>
                <w:sz w:val="24"/>
                <w:szCs w:val="24"/>
                <w:lang w:val="en-US"/>
              </w:rPr>
              <w:t>o</w:t>
            </w:r>
            <w:r w:rsidRPr="00560D98">
              <w:rPr>
                <w:sz w:val="24"/>
                <w:szCs w:val="24"/>
                <w:lang w:val="en-US"/>
              </w:rPr>
              <w:t>pharmaceutical indic</w:t>
            </w:r>
            <w:r w:rsidRPr="00560D98">
              <w:rPr>
                <w:sz w:val="24"/>
                <w:szCs w:val="24"/>
                <w:lang w:val="en-US"/>
              </w:rPr>
              <w:t>a</w:t>
            </w:r>
            <w:r w:rsidRPr="00560D98">
              <w:rPr>
                <w:sz w:val="24"/>
                <w:szCs w:val="24"/>
                <w:lang w:val="en-US"/>
              </w:rPr>
              <w:t>tors in accordance with the current regulatory documents</w:t>
            </w:r>
          </w:p>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t>make fragments of ND on LF</w:t>
            </w:r>
          </w:p>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t>work independently with educational and reference literature;</w:t>
            </w:r>
          </w:p>
          <w:p w:rsidR="00726E3D" w:rsidRPr="00560D98" w:rsidRDefault="00726E3D" w:rsidP="00726E3D">
            <w:pPr>
              <w:pStyle w:val="a3"/>
              <w:widowControl w:val="0"/>
              <w:numPr>
                <w:ilvl w:val="0"/>
                <w:numId w:val="8"/>
              </w:numPr>
              <w:tabs>
                <w:tab w:val="left" w:pos="709"/>
              </w:tabs>
              <w:jc w:val="both"/>
              <w:rPr>
                <w:sz w:val="24"/>
                <w:szCs w:val="24"/>
                <w:lang w:val="en-US"/>
              </w:rPr>
            </w:pPr>
            <w:r w:rsidRPr="00560D98">
              <w:rPr>
                <w:sz w:val="24"/>
                <w:szCs w:val="24"/>
                <w:lang w:val="en-US"/>
              </w:rPr>
              <w:t>ensure compliance with the rules of industrial hygiene, environmental protection, labor, safety</w:t>
            </w:r>
          </w:p>
          <w:p w:rsidR="008C5EEE" w:rsidRPr="00560D98" w:rsidRDefault="008C5EEE" w:rsidP="00726E3D">
            <w:pPr>
              <w:widowControl w:val="0"/>
              <w:tabs>
                <w:tab w:val="left" w:pos="709"/>
              </w:tabs>
              <w:ind w:firstLine="539"/>
              <w:jc w:val="both"/>
              <w:rPr>
                <w:rFonts w:cs="Times New Roman"/>
                <w:sz w:val="24"/>
                <w:szCs w:val="24"/>
                <w:lang w:val="en-US"/>
              </w:rPr>
            </w:pPr>
          </w:p>
        </w:tc>
        <w:tc>
          <w:tcPr>
            <w:tcW w:w="875" w:type="pct"/>
          </w:tcPr>
          <w:p w:rsidR="00726E3D" w:rsidRPr="00560D98" w:rsidRDefault="00726E3D" w:rsidP="00726E3D">
            <w:pPr>
              <w:pStyle w:val="a3"/>
              <w:widowControl w:val="0"/>
              <w:numPr>
                <w:ilvl w:val="0"/>
                <w:numId w:val="7"/>
              </w:numPr>
              <w:tabs>
                <w:tab w:val="left" w:pos="709"/>
              </w:tabs>
              <w:jc w:val="both"/>
              <w:rPr>
                <w:sz w:val="24"/>
                <w:szCs w:val="24"/>
                <w:lang w:val="en-US"/>
              </w:rPr>
            </w:pPr>
            <w:r w:rsidRPr="00560D98">
              <w:rPr>
                <w:sz w:val="24"/>
                <w:szCs w:val="24"/>
                <w:lang w:val="en-US"/>
              </w:rPr>
              <w:lastRenderedPageBreak/>
              <w:t>the skills of conduc</w:t>
            </w:r>
            <w:r w:rsidRPr="00560D98">
              <w:rPr>
                <w:sz w:val="24"/>
                <w:szCs w:val="24"/>
                <w:lang w:val="en-US"/>
              </w:rPr>
              <w:t>t</w:t>
            </w:r>
            <w:r w:rsidRPr="00560D98">
              <w:rPr>
                <w:sz w:val="24"/>
                <w:szCs w:val="24"/>
                <w:lang w:val="en-US"/>
              </w:rPr>
              <w:t>ing subject-quantitative accoun</w:t>
            </w:r>
            <w:r w:rsidRPr="00560D98">
              <w:rPr>
                <w:sz w:val="24"/>
                <w:szCs w:val="24"/>
                <w:lang w:val="en-US"/>
              </w:rPr>
              <w:t>t</w:t>
            </w:r>
            <w:r w:rsidRPr="00560D98">
              <w:rPr>
                <w:sz w:val="24"/>
                <w:szCs w:val="24"/>
                <w:lang w:val="en-US"/>
              </w:rPr>
              <w:t>ing of certain groups of drugs and other substances subject to such accounting</w:t>
            </w:r>
          </w:p>
          <w:p w:rsidR="00726E3D" w:rsidRPr="00560D98" w:rsidRDefault="00726E3D" w:rsidP="00726E3D">
            <w:pPr>
              <w:pStyle w:val="a3"/>
              <w:widowControl w:val="0"/>
              <w:numPr>
                <w:ilvl w:val="0"/>
                <w:numId w:val="7"/>
              </w:numPr>
              <w:tabs>
                <w:tab w:val="left" w:pos="709"/>
              </w:tabs>
              <w:jc w:val="both"/>
              <w:rPr>
                <w:sz w:val="24"/>
                <w:szCs w:val="24"/>
                <w:lang w:val="en-US"/>
              </w:rPr>
            </w:pPr>
            <w:r w:rsidRPr="00560D98">
              <w:rPr>
                <w:sz w:val="24"/>
                <w:szCs w:val="24"/>
                <w:lang w:val="en-US"/>
              </w:rPr>
              <w:t>skills in maintaining reporting document</w:t>
            </w:r>
            <w:r w:rsidRPr="00560D98">
              <w:rPr>
                <w:sz w:val="24"/>
                <w:szCs w:val="24"/>
                <w:lang w:val="en-US"/>
              </w:rPr>
              <w:t>a</w:t>
            </w:r>
            <w:r w:rsidRPr="00560D98">
              <w:rPr>
                <w:sz w:val="24"/>
                <w:szCs w:val="24"/>
                <w:lang w:val="en-US"/>
              </w:rPr>
              <w:t>tion in the prescribed manner</w:t>
            </w:r>
            <w:r w:rsidRPr="00726E3D">
              <w:rPr>
                <w:sz w:val="24"/>
                <w:szCs w:val="24"/>
              </w:rPr>
              <w:sym w:font="Symbol" w:char="F02D"/>
            </w:r>
            <w:r w:rsidRPr="00560D98">
              <w:rPr>
                <w:sz w:val="24"/>
                <w:szCs w:val="24"/>
                <w:lang w:val="en-US"/>
              </w:rPr>
              <w:t>skills in maintaining registr</w:t>
            </w:r>
            <w:r w:rsidRPr="00560D98">
              <w:rPr>
                <w:sz w:val="24"/>
                <w:szCs w:val="24"/>
                <w:lang w:val="en-US"/>
              </w:rPr>
              <w:t>a</w:t>
            </w:r>
            <w:r w:rsidRPr="00560D98">
              <w:rPr>
                <w:sz w:val="24"/>
                <w:szCs w:val="24"/>
                <w:lang w:val="en-US"/>
              </w:rPr>
              <w:t>tion of data on the manufacture of medi</w:t>
            </w:r>
            <w:r w:rsidRPr="00560D98">
              <w:rPr>
                <w:sz w:val="24"/>
                <w:szCs w:val="24"/>
                <w:lang w:val="en-US"/>
              </w:rPr>
              <w:t>c</w:t>
            </w:r>
            <w:r w:rsidRPr="00560D98">
              <w:rPr>
                <w:sz w:val="24"/>
                <w:szCs w:val="24"/>
                <w:lang w:val="en-US"/>
              </w:rPr>
              <w:t>inal products (filling out a written control passport;</w:t>
            </w:r>
          </w:p>
          <w:p w:rsidR="00726E3D" w:rsidRPr="00560D98" w:rsidRDefault="00726E3D" w:rsidP="00726E3D">
            <w:pPr>
              <w:pStyle w:val="a3"/>
              <w:widowControl w:val="0"/>
              <w:numPr>
                <w:ilvl w:val="0"/>
                <w:numId w:val="7"/>
              </w:numPr>
              <w:tabs>
                <w:tab w:val="left" w:pos="709"/>
              </w:tabs>
              <w:jc w:val="both"/>
              <w:rPr>
                <w:sz w:val="24"/>
                <w:szCs w:val="24"/>
                <w:lang w:val="en-US"/>
              </w:rPr>
            </w:pPr>
            <w:r w:rsidRPr="00560D98">
              <w:rPr>
                <w:sz w:val="24"/>
                <w:szCs w:val="24"/>
                <w:lang w:val="en-US"/>
              </w:rPr>
              <w:t>in the case of use in the manufacture of drugs that are subject to quantitative a</w:t>
            </w:r>
            <w:r w:rsidRPr="00560D98">
              <w:rPr>
                <w:sz w:val="24"/>
                <w:szCs w:val="24"/>
                <w:lang w:val="en-US"/>
              </w:rPr>
              <w:t>c</w:t>
            </w:r>
            <w:r w:rsidRPr="00560D98">
              <w:rPr>
                <w:sz w:val="24"/>
                <w:szCs w:val="24"/>
                <w:lang w:val="en-US"/>
              </w:rPr>
              <w:t>counting, registration of the reverse side of the prescription)</w:t>
            </w:r>
          </w:p>
          <w:p w:rsidR="00726E3D" w:rsidRPr="00560D98" w:rsidRDefault="00726E3D" w:rsidP="00726E3D">
            <w:pPr>
              <w:pStyle w:val="a3"/>
              <w:widowControl w:val="0"/>
              <w:numPr>
                <w:ilvl w:val="0"/>
                <w:numId w:val="7"/>
              </w:numPr>
              <w:tabs>
                <w:tab w:val="left" w:pos="709"/>
              </w:tabs>
              <w:jc w:val="both"/>
              <w:rPr>
                <w:sz w:val="24"/>
                <w:szCs w:val="24"/>
                <w:lang w:val="en-US"/>
              </w:rPr>
            </w:pPr>
            <w:r w:rsidRPr="00560D98">
              <w:rPr>
                <w:sz w:val="24"/>
                <w:szCs w:val="24"/>
                <w:lang w:val="en-US"/>
              </w:rPr>
              <w:t>basic information transformation tec</w:t>
            </w:r>
            <w:r w:rsidRPr="00560D98">
              <w:rPr>
                <w:sz w:val="24"/>
                <w:szCs w:val="24"/>
                <w:lang w:val="en-US"/>
              </w:rPr>
              <w:t>h</w:t>
            </w:r>
            <w:r w:rsidRPr="00560D98">
              <w:rPr>
                <w:sz w:val="24"/>
                <w:szCs w:val="24"/>
                <w:lang w:val="en-US"/>
              </w:rPr>
              <w:t>nologies: text, sprea</w:t>
            </w:r>
            <w:r w:rsidRPr="00560D98">
              <w:rPr>
                <w:sz w:val="24"/>
                <w:szCs w:val="24"/>
                <w:lang w:val="en-US"/>
              </w:rPr>
              <w:t>d</w:t>
            </w:r>
            <w:r w:rsidRPr="00560D98">
              <w:rPr>
                <w:sz w:val="24"/>
                <w:szCs w:val="24"/>
                <w:lang w:val="en-US"/>
              </w:rPr>
              <w:t>sheet editors;</w:t>
            </w:r>
          </w:p>
          <w:p w:rsidR="00726E3D" w:rsidRPr="00560D98" w:rsidRDefault="00726E3D" w:rsidP="00726E3D">
            <w:pPr>
              <w:pStyle w:val="a3"/>
              <w:widowControl w:val="0"/>
              <w:numPr>
                <w:ilvl w:val="0"/>
                <w:numId w:val="7"/>
              </w:numPr>
              <w:tabs>
                <w:tab w:val="left" w:pos="709"/>
              </w:tabs>
              <w:jc w:val="both"/>
              <w:rPr>
                <w:sz w:val="24"/>
                <w:szCs w:val="24"/>
                <w:lang w:val="en-US"/>
              </w:rPr>
            </w:pPr>
            <w:r w:rsidRPr="00560D98">
              <w:rPr>
                <w:sz w:val="24"/>
                <w:szCs w:val="24"/>
                <w:lang w:val="en-US"/>
              </w:rPr>
              <w:t xml:space="preserve">technique of working </w:t>
            </w:r>
            <w:r w:rsidRPr="00560D98">
              <w:rPr>
                <w:sz w:val="24"/>
                <w:szCs w:val="24"/>
                <w:lang w:val="en-US"/>
              </w:rPr>
              <w:lastRenderedPageBreak/>
              <w:t>on the Internet for pr</w:t>
            </w:r>
            <w:r w:rsidRPr="00560D98">
              <w:rPr>
                <w:sz w:val="24"/>
                <w:szCs w:val="24"/>
                <w:lang w:val="en-US"/>
              </w:rPr>
              <w:t>o</w:t>
            </w:r>
            <w:r w:rsidRPr="00560D98">
              <w:rPr>
                <w:sz w:val="24"/>
                <w:szCs w:val="24"/>
                <w:lang w:val="en-US"/>
              </w:rPr>
              <w:t>fessional activities;</w:t>
            </w:r>
          </w:p>
          <w:p w:rsidR="00726E3D" w:rsidRPr="00560D98" w:rsidRDefault="00726E3D" w:rsidP="00726E3D">
            <w:pPr>
              <w:pStyle w:val="a3"/>
              <w:widowControl w:val="0"/>
              <w:numPr>
                <w:ilvl w:val="0"/>
                <w:numId w:val="7"/>
              </w:numPr>
              <w:tabs>
                <w:tab w:val="left" w:pos="709"/>
              </w:tabs>
              <w:jc w:val="both"/>
              <w:rPr>
                <w:sz w:val="24"/>
                <w:szCs w:val="24"/>
                <w:lang w:val="en-US"/>
              </w:rPr>
            </w:pPr>
            <w:r w:rsidRPr="00560D98">
              <w:rPr>
                <w:sz w:val="24"/>
                <w:szCs w:val="24"/>
                <w:lang w:val="en-US"/>
              </w:rPr>
              <w:t>skills in compiling technological sections of industrial regul</w:t>
            </w:r>
            <w:r w:rsidRPr="00560D98">
              <w:rPr>
                <w:sz w:val="24"/>
                <w:szCs w:val="24"/>
                <w:lang w:val="en-US"/>
              </w:rPr>
              <w:t>a</w:t>
            </w:r>
            <w:r w:rsidRPr="00560D98">
              <w:rPr>
                <w:sz w:val="24"/>
                <w:szCs w:val="24"/>
                <w:lang w:val="en-US"/>
              </w:rPr>
              <w:t>tions for the produ</w:t>
            </w:r>
            <w:r w:rsidRPr="00560D98">
              <w:rPr>
                <w:sz w:val="24"/>
                <w:szCs w:val="24"/>
                <w:lang w:val="en-US"/>
              </w:rPr>
              <w:t>c</w:t>
            </w:r>
            <w:r w:rsidRPr="00560D98">
              <w:rPr>
                <w:sz w:val="24"/>
                <w:szCs w:val="24"/>
                <w:lang w:val="en-US"/>
              </w:rPr>
              <w:t>tion of finished dosage forms, including tec</w:t>
            </w:r>
            <w:r w:rsidRPr="00560D98">
              <w:rPr>
                <w:sz w:val="24"/>
                <w:szCs w:val="24"/>
                <w:lang w:val="en-US"/>
              </w:rPr>
              <w:t>h</w:t>
            </w:r>
            <w:r w:rsidRPr="00560D98">
              <w:rPr>
                <w:sz w:val="24"/>
                <w:szCs w:val="24"/>
                <w:lang w:val="en-US"/>
              </w:rPr>
              <w:t>nological and instr</w:t>
            </w:r>
            <w:r w:rsidRPr="00560D98">
              <w:rPr>
                <w:sz w:val="24"/>
                <w:szCs w:val="24"/>
                <w:lang w:val="en-US"/>
              </w:rPr>
              <w:t>u</w:t>
            </w:r>
            <w:r w:rsidRPr="00560D98">
              <w:rPr>
                <w:sz w:val="24"/>
                <w:szCs w:val="24"/>
                <w:lang w:val="en-US"/>
              </w:rPr>
              <w:t>mental schemes for the production of fi</w:t>
            </w:r>
            <w:r w:rsidRPr="00560D98">
              <w:rPr>
                <w:sz w:val="24"/>
                <w:szCs w:val="24"/>
                <w:lang w:val="en-US"/>
              </w:rPr>
              <w:t>n</w:t>
            </w:r>
            <w:r w:rsidRPr="00560D98">
              <w:rPr>
                <w:sz w:val="24"/>
                <w:szCs w:val="24"/>
                <w:lang w:val="en-US"/>
              </w:rPr>
              <w:t>ished dosage forms;</w:t>
            </w:r>
          </w:p>
          <w:p w:rsidR="00726E3D" w:rsidRPr="00560D98" w:rsidRDefault="00726E3D" w:rsidP="00726E3D">
            <w:pPr>
              <w:pStyle w:val="a3"/>
              <w:widowControl w:val="0"/>
              <w:numPr>
                <w:ilvl w:val="0"/>
                <w:numId w:val="7"/>
              </w:numPr>
              <w:tabs>
                <w:tab w:val="left" w:pos="709"/>
              </w:tabs>
              <w:jc w:val="both"/>
              <w:rPr>
                <w:sz w:val="24"/>
                <w:szCs w:val="24"/>
                <w:lang w:val="en-US"/>
              </w:rPr>
            </w:pPr>
            <w:r w:rsidRPr="00560D98">
              <w:rPr>
                <w:sz w:val="24"/>
                <w:szCs w:val="24"/>
                <w:lang w:val="en-US"/>
              </w:rPr>
              <w:t>develop an accounting policy, keep records of inventory items: cash and settlements, pr</w:t>
            </w:r>
            <w:r w:rsidRPr="00560D98">
              <w:rPr>
                <w:sz w:val="24"/>
                <w:szCs w:val="24"/>
                <w:lang w:val="en-US"/>
              </w:rPr>
              <w:t>e</w:t>
            </w:r>
            <w:r w:rsidRPr="00560D98">
              <w:rPr>
                <w:sz w:val="24"/>
                <w:szCs w:val="24"/>
                <w:lang w:val="en-US"/>
              </w:rPr>
              <w:t>pare reports for inte</w:t>
            </w:r>
            <w:r w:rsidRPr="00560D98">
              <w:rPr>
                <w:sz w:val="24"/>
                <w:szCs w:val="24"/>
                <w:lang w:val="en-US"/>
              </w:rPr>
              <w:t>r</w:t>
            </w:r>
            <w:r w:rsidRPr="00560D98">
              <w:rPr>
                <w:sz w:val="24"/>
                <w:szCs w:val="24"/>
                <w:lang w:val="en-US"/>
              </w:rPr>
              <w:t>nal and external users of accounting info</w:t>
            </w:r>
            <w:r w:rsidRPr="00560D98">
              <w:rPr>
                <w:sz w:val="24"/>
                <w:szCs w:val="24"/>
                <w:lang w:val="en-US"/>
              </w:rPr>
              <w:t>r</w:t>
            </w:r>
            <w:r w:rsidRPr="00560D98">
              <w:rPr>
                <w:sz w:val="24"/>
                <w:szCs w:val="24"/>
                <w:lang w:val="en-US"/>
              </w:rPr>
              <w:t>mation</w:t>
            </w:r>
          </w:p>
          <w:p w:rsidR="008C5EEE" w:rsidRPr="00560D98" w:rsidRDefault="008C5EEE" w:rsidP="008C5EEE">
            <w:pPr>
              <w:widowControl w:val="0"/>
              <w:tabs>
                <w:tab w:val="left" w:pos="931"/>
              </w:tabs>
              <w:ind w:left="227"/>
              <w:rPr>
                <w:rFonts w:cs="Times New Roman"/>
                <w:sz w:val="24"/>
                <w:szCs w:val="24"/>
                <w:lang w:val="en-US"/>
              </w:rPr>
            </w:pPr>
          </w:p>
        </w:tc>
      </w:tr>
      <w:tr w:rsidR="003E085C" w:rsidRPr="00B04F52" w:rsidTr="003E085C">
        <w:trPr>
          <w:trHeight w:val="340"/>
          <w:jc w:val="center"/>
        </w:trPr>
        <w:tc>
          <w:tcPr>
            <w:tcW w:w="171" w:type="pct"/>
          </w:tcPr>
          <w:p w:rsidR="003E085C" w:rsidRPr="00560D98" w:rsidRDefault="003E085C" w:rsidP="003E085C">
            <w:pPr>
              <w:widowControl w:val="0"/>
              <w:numPr>
                <w:ilvl w:val="0"/>
                <w:numId w:val="1"/>
              </w:numPr>
              <w:tabs>
                <w:tab w:val="clear" w:pos="720"/>
                <w:tab w:val="num" w:pos="284"/>
                <w:tab w:val="left" w:pos="708"/>
                <w:tab w:val="right" w:leader="underscore" w:pos="9639"/>
              </w:tabs>
              <w:ind w:left="0" w:firstLine="0"/>
              <w:jc w:val="both"/>
              <w:rPr>
                <w:rFonts w:cs="Times New Roman"/>
                <w:bCs/>
                <w:sz w:val="24"/>
                <w:szCs w:val="24"/>
                <w:lang w:val="en-US"/>
              </w:rPr>
            </w:pPr>
          </w:p>
        </w:tc>
        <w:tc>
          <w:tcPr>
            <w:tcW w:w="491" w:type="pct"/>
          </w:tcPr>
          <w:p w:rsidR="003E085C" w:rsidRPr="00726E3D" w:rsidRDefault="00560D98" w:rsidP="003E085C">
            <w:pPr>
              <w:widowControl w:val="0"/>
              <w:tabs>
                <w:tab w:val="left" w:pos="708"/>
                <w:tab w:val="right" w:leader="underscore" w:pos="9639"/>
              </w:tabs>
              <w:rPr>
                <w:rFonts w:cs="Times New Roman"/>
                <w:iCs/>
                <w:sz w:val="24"/>
                <w:szCs w:val="24"/>
              </w:rPr>
            </w:pPr>
            <w:r>
              <w:rPr>
                <w:rFonts w:cs="Times New Roman"/>
                <w:iCs/>
                <w:sz w:val="24"/>
                <w:szCs w:val="24"/>
                <w:lang w:val="en-US"/>
              </w:rPr>
              <w:t>GPC</w:t>
            </w:r>
            <w:r w:rsidR="003E085C" w:rsidRPr="00726E3D">
              <w:rPr>
                <w:rFonts w:cs="Times New Roman"/>
                <w:iCs/>
                <w:sz w:val="24"/>
                <w:szCs w:val="24"/>
              </w:rPr>
              <w:t>-2</w:t>
            </w:r>
          </w:p>
        </w:tc>
        <w:tc>
          <w:tcPr>
            <w:tcW w:w="834" w:type="pct"/>
          </w:tcPr>
          <w:p w:rsidR="003E085C" w:rsidRPr="00560D98" w:rsidRDefault="003E085C" w:rsidP="003E085C">
            <w:pPr>
              <w:widowControl w:val="0"/>
              <w:tabs>
                <w:tab w:val="left" w:pos="708"/>
                <w:tab w:val="right" w:leader="underscore" w:pos="9639"/>
              </w:tabs>
              <w:rPr>
                <w:sz w:val="24"/>
                <w:szCs w:val="24"/>
                <w:lang w:val="en-US"/>
              </w:rPr>
            </w:pPr>
            <w:r w:rsidRPr="00560D98">
              <w:rPr>
                <w:sz w:val="24"/>
                <w:szCs w:val="24"/>
                <w:lang w:val="en-US"/>
              </w:rPr>
              <w:t xml:space="preserve">Able to apply knowledge about </w:t>
            </w:r>
            <w:proofErr w:type="spellStart"/>
            <w:r w:rsidRPr="00560D98">
              <w:rPr>
                <w:sz w:val="24"/>
                <w:szCs w:val="24"/>
                <w:lang w:val="en-US"/>
              </w:rPr>
              <w:t>morphofunctional</w:t>
            </w:r>
            <w:proofErr w:type="spellEnd"/>
            <w:r w:rsidRPr="00560D98">
              <w:rPr>
                <w:sz w:val="24"/>
                <w:szCs w:val="24"/>
                <w:lang w:val="en-US"/>
              </w:rPr>
              <w:t xml:space="preserve"> features, physiological states and pathological processes in the human body to solve profe</w:t>
            </w:r>
            <w:r w:rsidRPr="00560D98">
              <w:rPr>
                <w:sz w:val="24"/>
                <w:szCs w:val="24"/>
                <w:lang w:val="en-US"/>
              </w:rPr>
              <w:t>s</w:t>
            </w:r>
            <w:r w:rsidRPr="00560D98">
              <w:rPr>
                <w:sz w:val="24"/>
                <w:szCs w:val="24"/>
                <w:lang w:val="en-US"/>
              </w:rPr>
              <w:t>sional problems</w:t>
            </w:r>
          </w:p>
        </w:tc>
        <w:tc>
          <w:tcPr>
            <w:tcW w:w="834" w:type="pct"/>
          </w:tcPr>
          <w:p w:rsidR="003E085C" w:rsidRPr="00560D98" w:rsidRDefault="003E085C" w:rsidP="003E085C">
            <w:pPr>
              <w:widowControl w:val="0"/>
              <w:tabs>
                <w:tab w:val="left" w:pos="708"/>
                <w:tab w:val="right" w:leader="underscore" w:pos="9639"/>
              </w:tabs>
              <w:rPr>
                <w:iCs/>
                <w:sz w:val="24"/>
                <w:szCs w:val="24"/>
                <w:lang w:val="en-US"/>
              </w:rPr>
            </w:pPr>
            <w:r w:rsidRPr="00560D98">
              <w:rPr>
                <w:sz w:val="24"/>
                <w:szCs w:val="24"/>
                <w:lang w:val="en-US"/>
              </w:rPr>
              <w:t>GPC-2.2. Explains the main and side effects of drugs, the effects of their combined use and inte</w:t>
            </w:r>
            <w:r w:rsidRPr="00560D98">
              <w:rPr>
                <w:sz w:val="24"/>
                <w:szCs w:val="24"/>
                <w:lang w:val="en-US"/>
              </w:rPr>
              <w:t>r</w:t>
            </w:r>
            <w:r w:rsidRPr="00560D98">
              <w:rPr>
                <w:sz w:val="24"/>
                <w:szCs w:val="24"/>
                <w:lang w:val="en-US"/>
              </w:rPr>
              <w:t xml:space="preserve">action with food, taking into account </w:t>
            </w:r>
            <w:proofErr w:type="spellStart"/>
            <w:r w:rsidRPr="00560D98">
              <w:rPr>
                <w:sz w:val="24"/>
                <w:szCs w:val="24"/>
                <w:lang w:val="en-US"/>
              </w:rPr>
              <w:t>morph</w:t>
            </w:r>
            <w:r w:rsidRPr="00560D98">
              <w:rPr>
                <w:sz w:val="24"/>
                <w:szCs w:val="24"/>
                <w:lang w:val="en-US"/>
              </w:rPr>
              <w:t>o</w:t>
            </w:r>
            <w:r w:rsidRPr="00560D98">
              <w:rPr>
                <w:sz w:val="24"/>
                <w:szCs w:val="24"/>
                <w:lang w:val="en-US"/>
              </w:rPr>
              <w:t>functional</w:t>
            </w:r>
            <w:proofErr w:type="spellEnd"/>
            <w:r w:rsidRPr="00560D98">
              <w:rPr>
                <w:sz w:val="24"/>
                <w:szCs w:val="24"/>
                <w:lang w:val="en-US"/>
              </w:rPr>
              <w:t xml:space="preserve"> features, physiological conditions and pathological pr</w:t>
            </w:r>
            <w:r w:rsidRPr="00560D98">
              <w:rPr>
                <w:sz w:val="24"/>
                <w:szCs w:val="24"/>
                <w:lang w:val="en-US"/>
              </w:rPr>
              <w:t>o</w:t>
            </w:r>
            <w:r w:rsidRPr="00560D98">
              <w:rPr>
                <w:sz w:val="24"/>
                <w:szCs w:val="24"/>
                <w:lang w:val="en-US"/>
              </w:rPr>
              <w:t>cesses in the human body</w:t>
            </w:r>
          </w:p>
        </w:tc>
        <w:tc>
          <w:tcPr>
            <w:tcW w:w="895" w:type="pct"/>
          </w:tcPr>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requirements for mai</w:t>
            </w:r>
            <w:r w:rsidRPr="00560D98">
              <w:rPr>
                <w:sz w:val="24"/>
                <w:szCs w:val="24"/>
                <w:lang w:val="en-US"/>
              </w:rPr>
              <w:t>n</w:t>
            </w:r>
            <w:r w:rsidRPr="00560D98">
              <w:rPr>
                <w:sz w:val="24"/>
                <w:szCs w:val="24"/>
                <w:lang w:val="en-US"/>
              </w:rPr>
              <w:t>taining subject-quantitative accounting of medicines</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requirements for mai</w:t>
            </w:r>
            <w:r w:rsidRPr="00560D98">
              <w:rPr>
                <w:sz w:val="24"/>
                <w:szCs w:val="24"/>
                <w:lang w:val="en-US"/>
              </w:rPr>
              <w:t>n</w:t>
            </w:r>
            <w:r w:rsidRPr="00560D98">
              <w:rPr>
                <w:sz w:val="24"/>
                <w:szCs w:val="24"/>
                <w:lang w:val="en-US"/>
              </w:rPr>
              <w:t>taining reporting do</w:t>
            </w:r>
            <w:r w:rsidRPr="00560D98">
              <w:rPr>
                <w:sz w:val="24"/>
                <w:szCs w:val="24"/>
                <w:lang w:val="en-US"/>
              </w:rPr>
              <w:t>c</w:t>
            </w:r>
            <w:r w:rsidRPr="00560D98">
              <w:rPr>
                <w:sz w:val="24"/>
                <w:szCs w:val="24"/>
                <w:lang w:val="en-US"/>
              </w:rPr>
              <w:t>umentation in pharm</w:t>
            </w:r>
            <w:r w:rsidRPr="00560D98">
              <w:rPr>
                <w:sz w:val="24"/>
                <w:szCs w:val="24"/>
                <w:lang w:val="en-US"/>
              </w:rPr>
              <w:t>a</w:t>
            </w:r>
            <w:r w:rsidRPr="00560D98">
              <w:rPr>
                <w:sz w:val="24"/>
                <w:szCs w:val="24"/>
                <w:lang w:val="en-US"/>
              </w:rPr>
              <w:t>ceutical organizations,</w:t>
            </w:r>
          </w:p>
          <w:p w:rsidR="003E085C" w:rsidRPr="00726E3D" w:rsidRDefault="003E085C" w:rsidP="003E085C">
            <w:pPr>
              <w:pStyle w:val="a3"/>
              <w:widowControl w:val="0"/>
              <w:numPr>
                <w:ilvl w:val="0"/>
                <w:numId w:val="9"/>
              </w:numPr>
              <w:tabs>
                <w:tab w:val="left" w:pos="709"/>
              </w:tabs>
              <w:jc w:val="both"/>
              <w:rPr>
                <w:sz w:val="24"/>
                <w:szCs w:val="24"/>
              </w:rPr>
            </w:pPr>
            <w:proofErr w:type="spellStart"/>
            <w:r w:rsidRPr="00726E3D">
              <w:rPr>
                <w:sz w:val="24"/>
                <w:szCs w:val="24"/>
              </w:rPr>
              <w:t>professional</w:t>
            </w:r>
            <w:proofErr w:type="spellEnd"/>
            <w:r w:rsidRPr="00726E3D">
              <w:rPr>
                <w:sz w:val="24"/>
                <w:szCs w:val="24"/>
              </w:rPr>
              <w:t xml:space="preserve"> </w:t>
            </w:r>
            <w:proofErr w:type="spellStart"/>
            <w:r w:rsidRPr="00726E3D">
              <w:rPr>
                <w:sz w:val="24"/>
                <w:szCs w:val="24"/>
              </w:rPr>
              <w:t>record</w:t>
            </w:r>
            <w:proofErr w:type="spellEnd"/>
            <w:r w:rsidRPr="00726E3D">
              <w:rPr>
                <w:sz w:val="24"/>
                <w:szCs w:val="24"/>
              </w:rPr>
              <w:t xml:space="preserve"> </w:t>
            </w:r>
            <w:proofErr w:type="spellStart"/>
            <w:r w:rsidRPr="00726E3D">
              <w:rPr>
                <w:sz w:val="24"/>
                <w:szCs w:val="24"/>
              </w:rPr>
              <w:t>keeping</w:t>
            </w:r>
            <w:proofErr w:type="spellEnd"/>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classification of narco</w:t>
            </w:r>
            <w:r w:rsidRPr="00560D98">
              <w:rPr>
                <w:sz w:val="24"/>
                <w:szCs w:val="24"/>
                <w:lang w:val="en-US"/>
              </w:rPr>
              <w:t>t</w:t>
            </w:r>
            <w:r w:rsidRPr="00560D98">
              <w:rPr>
                <w:sz w:val="24"/>
                <w:szCs w:val="24"/>
                <w:lang w:val="en-US"/>
              </w:rPr>
              <w:t>ic drugs, psychotropic, toxic chemicals, bi</w:t>
            </w:r>
            <w:r w:rsidRPr="00560D98">
              <w:rPr>
                <w:sz w:val="24"/>
                <w:szCs w:val="24"/>
                <w:lang w:val="en-US"/>
              </w:rPr>
              <w:t>o</w:t>
            </w:r>
            <w:r w:rsidRPr="00560D98">
              <w:rPr>
                <w:sz w:val="24"/>
                <w:szCs w:val="24"/>
                <w:lang w:val="en-US"/>
              </w:rPr>
              <w:t>logical agents, radioa</w:t>
            </w:r>
            <w:r w:rsidRPr="00560D98">
              <w:rPr>
                <w:sz w:val="24"/>
                <w:szCs w:val="24"/>
                <w:lang w:val="en-US"/>
              </w:rPr>
              <w:t>c</w:t>
            </w:r>
            <w:r w:rsidRPr="00560D98">
              <w:rPr>
                <w:sz w:val="24"/>
                <w:szCs w:val="24"/>
                <w:lang w:val="en-US"/>
              </w:rPr>
              <w:t>tive substances and their physical and chem</w:t>
            </w:r>
            <w:r w:rsidRPr="00560D98">
              <w:rPr>
                <w:sz w:val="24"/>
                <w:szCs w:val="24"/>
                <w:lang w:val="en-US"/>
              </w:rPr>
              <w:t>i</w:t>
            </w:r>
            <w:r w:rsidRPr="00560D98">
              <w:rPr>
                <w:sz w:val="24"/>
                <w:szCs w:val="24"/>
                <w:lang w:val="en-US"/>
              </w:rPr>
              <w:t>cal</w:t>
            </w:r>
            <w:r w:rsidRPr="00726E3D">
              <w:rPr>
                <w:sz w:val="24"/>
                <w:szCs w:val="24"/>
              </w:rPr>
              <w:sym w:font="Symbol" w:char="F02D"/>
            </w:r>
            <w:r w:rsidRPr="00560D98">
              <w:rPr>
                <w:sz w:val="24"/>
                <w:szCs w:val="24"/>
                <w:lang w:val="en-US"/>
              </w:rPr>
              <w:t>characteristics;</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 xml:space="preserve">ceutical production: powders, collections, granules, capsules, </w:t>
            </w:r>
            <w:proofErr w:type="spellStart"/>
            <w:r w:rsidRPr="00560D98">
              <w:rPr>
                <w:sz w:val="24"/>
                <w:szCs w:val="24"/>
                <w:lang w:val="en-US"/>
              </w:rPr>
              <w:t>m</w:t>
            </w:r>
            <w:r w:rsidRPr="00560D98">
              <w:rPr>
                <w:sz w:val="24"/>
                <w:szCs w:val="24"/>
                <w:lang w:val="en-US"/>
              </w:rPr>
              <w:t>i</w:t>
            </w:r>
            <w:r w:rsidRPr="00560D98">
              <w:rPr>
                <w:sz w:val="24"/>
                <w:szCs w:val="24"/>
                <w:lang w:val="en-US"/>
              </w:rPr>
              <w:t>crogranules</w:t>
            </w:r>
            <w:proofErr w:type="spellEnd"/>
            <w:r w:rsidRPr="00560D98">
              <w:rPr>
                <w:sz w:val="24"/>
                <w:szCs w:val="24"/>
                <w:lang w:val="en-US"/>
              </w:rPr>
              <w:t>, microca</w:t>
            </w:r>
            <w:r w:rsidRPr="00560D98">
              <w:rPr>
                <w:sz w:val="24"/>
                <w:szCs w:val="24"/>
                <w:lang w:val="en-US"/>
              </w:rPr>
              <w:t>p</w:t>
            </w:r>
            <w:r w:rsidRPr="00560D98">
              <w:rPr>
                <w:sz w:val="24"/>
                <w:szCs w:val="24"/>
                <w:lang w:val="en-US"/>
              </w:rPr>
              <w:t xml:space="preserve">sules, </w:t>
            </w:r>
            <w:proofErr w:type="spellStart"/>
            <w:r w:rsidRPr="00560D98">
              <w:rPr>
                <w:sz w:val="24"/>
                <w:szCs w:val="24"/>
                <w:lang w:val="en-US"/>
              </w:rPr>
              <w:t>dragees</w:t>
            </w:r>
            <w:proofErr w:type="spellEnd"/>
            <w:r w:rsidRPr="00560D98">
              <w:rPr>
                <w:sz w:val="24"/>
                <w:szCs w:val="24"/>
                <w:lang w:val="en-US"/>
              </w:rPr>
              <w:t>, tablets, aqueous solutions for internal and external use, solutions</w:t>
            </w:r>
            <w:r w:rsidRPr="00726E3D">
              <w:rPr>
                <w:sz w:val="24"/>
                <w:szCs w:val="24"/>
              </w:rPr>
              <w:sym w:font="Symbol" w:char="F02D"/>
            </w:r>
            <w:r w:rsidRPr="00560D98">
              <w:rPr>
                <w:sz w:val="24"/>
                <w:szCs w:val="24"/>
                <w:lang w:val="en-US"/>
              </w:rPr>
              <w:t>in vi</w:t>
            </w:r>
            <w:r w:rsidRPr="00560D98">
              <w:rPr>
                <w:sz w:val="24"/>
                <w:szCs w:val="24"/>
                <w:lang w:val="en-US"/>
              </w:rPr>
              <w:t>s</w:t>
            </w:r>
            <w:r w:rsidRPr="00560D98">
              <w:rPr>
                <w:sz w:val="24"/>
                <w:szCs w:val="24"/>
                <w:lang w:val="en-US"/>
              </w:rPr>
              <w:t>cous and volatile so</w:t>
            </w:r>
            <w:r w:rsidRPr="00560D98">
              <w:rPr>
                <w:sz w:val="24"/>
                <w:szCs w:val="24"/>
                <w:lang w:val="en-US"/>
              </w:rPr>
              <w:t>l</w:t>
            </w:r>
            <w:r w:rsidRPr="00560D98">
              <w:rPr>
                <w:sz w:val="24"/>
                <w:szCs w:val="24"/>
                <w:lang w:val="en-US"/>
              </w:rPr>
              <w:t>vents, syrups, aromatic waters, tinctures, e</w:t>
            </w:r>
            <w:r w:rsidRPr="00560D98">
              <w:rPr>
                <w:sz w:val="24"/>
                <w:szCs w:val="24"/>
                <w:lang w:val="en-US"/>
              </w:rPr>
              <w:t>x</w:t>
            </w:r>
            <w:r w:rsidRPr="00560D98">
              <w:rPr>
                <w:sz w:val="24"/>
                <w:szCs w:val="24"/>
                <w:lang w:val="en-US"/>
              </w:rPr>
              <w:t>tracts, ophthalmic do</w:t>
            </w:r>
            <w:r w:rsidRPr="00560D98">
              <w:rPr>
                <w:sz w:val="24"/>
                <w:szCs w:val="24"/>
                <w:lang w:val="en-US"/>
              </w:rPr>
              <w:t>s</w:t>
            </w:r>
            <w:r w:rsidRPr="00560D98">
              <w:rPr>
                <w:sz w:val="24"/>
                <w:szCs w:val="24"/>
                <w:lang w:val="en-US"/>
              </w:rPr>
              <w:t xml:space="preserve">age forms, solutions </w:t>
            </w:r>
            <w:r w:rsidRPr="00560D98">
              <w:rPr>
                <w:sz w:val="24"/>
                <w:szCs w:val="24"/>
                <w:lang w:val="en-US"/>
              </w:rPr>
              <w:lastRenderedPageBreak/>
              <w:t>for injections and inf</w:t>
            </w:r>
            <w:r w:rsidRPr="00560D98">
              <w:rPr>
                <w:sz w:val="24"/>
                <w:szCs w:val="24"/>
                <w:lang w:val="en-US"/>
              </w:rPr>
              <w:t>u</w:t>
            </w:r>
            <w:r w:rsidRPr="00560D98">
              <w:rPr>
                <w:sz w:val="24"/>
                <w:szCs w:val="24"/>
                <w:lang w:val="en-US"/>
              </w:rPr>
              <w:t>sions, suspensions for enteral and parenteral use, emulsions for e</w:t>
            </w:r>
            <w:r w:rsidRPr="00560D98">
              <w:rPr>
                <w:sz w:val="24"/>
                <w:szCs w:val="24"/>
                <w:lang w:val="en-US"/>
              </w:rPr>
              <w:t>n</w:t>
            </w:r>
            <w:r w:rsidRPr="00560D98">
              <w:rPr>
                <w:sz w:val="24"/>
                <w:szCs w:val="24"/>
                <w:lang w:val="en-US"/>
              </w:rPr>
              <w:t>teral and parenteral use, ointments, suppo</w:t>
            </w:r>
            <w:r w:rsidRPr="00560D98">
              <w:rPr>
                <w:sz w:val="24"/>
                <w:szCs w:val="24"/>
                <w:lang w:val="en-US"/>
              </w:rPr>
              <w:t>s</w:t>
            </w:r>
            <w:r w:rsidRPr="00560D98">
              <w:rPr>
                <w:sz w:val="24"/>
                <w:szCs w:val="24"/>
                <w:lang w:val="en-US"/>
              </w:rPr>
              <w:t>itories, plasters, sticks, films, aerosols ;</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technology for the manufacture of med</w:t>
            </w:r>
            <w:r w:rsidRPr="00560D98">
              <w:rPr>
                <w:sz w:val="24"/>
                <w:szCs w:val="24"/>
                <w:lang w:val="en-US"/>
              </w:rPr>
              <w:t>i</w:t>
            </w:r>
            <w:r w:rsidRPr="00560D98">
              <w:rPr>
                <w:sz w:val="24"/>
                <w:szCs w:val="24"/>
                <w:lang w:val="en-US"/>
              </w:rPr>
              <w:t>cines in a pharmacy: powders, aqueous sol</w:t>
            </w:r>
            <w:r w:rsidRPr="00560D98">
              <w:rPr>
                <w:sz w:val="24"/>
                <w:szCs w:val="24"/>
                <w:lang w:val="en-US"/>
              </w:rPr>
              <w:t>u</w:t>
            </w:r>
            <w:r w:rsidRPr="00560D98">
              <w:rPr>
                <w:sz w:val="24"/>
                <w:szCs w:val="24"/>
                <w:lang w:val="en-US"/>
              </w:rPr>
              <w:t>tions for internal and external use, solutions in viscous and volatile solvents, ophthalmic dosage forms, sol</w:t>
            </w:r>
            <w:r w:rsidRPr="00560D98">
              <w:rPr>
                <w:sz w:val="24"/>
                <w:szCs w:val="24"/>
                <w:lang w:val="en-US"/>
              </w:rPr>
              <w:t>u</w:t>
            </w:r>
            <w:r w:rsidRPr="00560D98">
              <w:rPr>
                <w:sz w:val="24"/>
                <w:szCs w:val="24"/>
                <w:lang w:val="en-US"/>
              </w:rPr>
              <w:t>tions for injections and infusions, suspensions for enteral and pare</w:t>
            </w:r>
            <w:r w:rsidRPr="00560D98">
              <w:rPr>
                <w:sz w:val="24"/>
                <w:szCs w:val="24"/>
                <w:lang w:val="en-US"/>
              </w:rPr>
              <w:t>n</w:t>
            </w:r>
            <w:r w:rsidRPr="00560D98">
              <w:rPr>
                <w:sz w:val="24"/>
                <w:szCs w:val="24"/>
                <w:lang w:val="en-US"/>
              </w:rPr>
              <w:t>teral use, emulsions, aqueous</w:t>
            </w:r>
            <w:r w:rsidRPr="00726E3D">
              <w:rPr>
                <w:sz w:val="24"/>
                <w:szCs w:val="24"/>
              </w:rPr>
              <w:sym w:font="Symbol" w:char="F02D"/>
            </w:r>
            <w:r w:rsidRPr="00560D98">
              <w:rPr>
                <w:sz w:val="24"/>
                <w:szCs w:val="24"/>
                <w:lang w:val="en-US"/>
              </w:rPr>
              <w:t>extracts from medicinal plant mater</w:t>
            </w:r>
            <w:r w:rsidRPr="00560D98">
              <w:rPr>
                <w:sz w:val="24"/>
                <w:szCs w:val="24"/>
                <w:lang w:val="en-US"/>
              </w:rPr>
              <w:t>i</w:t>
            </w:r>
            <w:r w:rsidRPr="00560D98">
              <w:rPr>
                <w:sz w:val="24"/>
                <w:szCs w:val="24"/>
                <w:lang w:val="en-US"/>
              </w:rPr>
              <w:t>als, complex combined preparations with a liquid dispersion med</w:t>
            </w:r>
            <w:r w:rsidRPr="00560D98">
              <w:rPr>
                <w:sz w:val="24"/>
                <w:szCs w:val="24"/>
                <w:lang w:val="en-US"/>
              </w:rPr>
              <w:t>i</w:t>
            </w:r>
            <w:r w:rsidRPr="00560D98">
              <w:rPr>
                <w:sz w:val="24"/>
                <w:szCs w:val="24"/>
                <w:lang w:val="en-US"/>
              </w:rPr>
              <w:t>um, ointments, suppo</w:t>
            </w:r>
            <w:r w:rsidRPr="00560D98">
              <w:rPr>
                <w:sz w:val="24"/>
                <w:szCs w:val="24"/>
                <w:lang w:val="en-US"/>
              </w:rPr>
              <w:t>s</w:t>
            </w:r>
            <w:r w:rsidRPr="00560D98">
              <w:rPr>
                <w:sz w:val="24"/>
                <w:szCs w:val="24"/>
                <w:lang w:val="en-US"/>
              </w:rPr>
              <w:t>itories;</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pr</w:t>
            </w:r>
            <w:r w:rsidRPr="00560D98">
              <w:rPr>
                <w:sz w:val="24"/>
                <w:szCs w:val="24"/>
                <w:lang w:val="en-US"/>
              </w:rPr>
              <w:t>o</w:t>
            </w:r>
            <w:r w:rsidRPr="00560D98">
              <w:rPr>
                <w:sz w:val="24"/>
                <w:szCs w:val="24"/>
                <w:lang w:val="en-US"/>
              </w:rPr>
              <w:t>duction and quality of medicines in pharm</w:t>
            </w:r>
            <w:r w:rsidRPr="00560D98">
              <w:rPr>
                <w:sz w:val="24"/>
                <w:szCs w:val="24"/>
                <w:lang w:val="en-US"/>
              </w:rPr>
              <w:t>a</w:t>
            </w:r>
            <w:r w:rsidRPr="00560D98">
              <w:rPr>
                <w:sz w:val="24"/>
                <w:szCs w:val="24"/>
                <w:lang w:val="en-US"/>
              </w:rPr>
              <w:t>cies and pharmaceut</w:t>
            </w:r>
            <w:r w:rsidRPr="00560D98">
              <w:rPr>
                <w:sz w:val="24"/>
                <w:szCs w:val="24"/>
                <w:lang w:val="en-US"/>
              </w:rPr>
              <w:t>i</w:t>
            </w:r>
            <w:r w:rsidRPr="00560D98">
              <w:rPr>
                <w:sz w:val="24"/>
                <w:szCs w:val="24"/>
                <w:lang w:val="en-US"/>
              </w:rPr>
              <w:t>cal enterprises;</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nomenclature of mo</w:t>
            </w:r>
            <w:r w:rsidRPr="00560D98">
              <w:rPr>
                <w:sz w:val="24"/>
                <w:szCs w:val="24"/>
                <w:lang w:val="en-US"/>
              </w:rPr>
              <w:t>d</w:t>
            </w:r>
            <w:r w:rsidRPr="00560D98">
              <w:rPr>
                <w:sz w:val="24"/>
                <w:szCs w:val="24"/>
                <w:lang w:val="en-US"/>
              </w:rPr>
              <w:lastRenderedPageBreak/>
              <w:t>ern excipients, their properties, purpose</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 xml:space="preserve">theoretical foundations of </w:t>
            </w:r>
            <w:proofErr w:type="spellStart"/>
            <w:r w:rsidRPr="00560D98">
              <w:rPr>
                <w:sz w:val="24"/>
                <w:szCs w:val="24"/>
                <w:lang w:val="en-US"/>
              </w:rPr>
              <w:t>biopharmacy</w:t>
            </w:r>
            <w:proofErr w:type="spellEnd"/>
            <w:r w:rsidRPr="00560D98">
              <w:rPr>
                <w:sz w:val="24"/>
                <w:szCs w:val="24"/>
                <w:lang w:val="en-US"/>
              </w:rPr>
              <w:t>, pha</w:t>
            </w:r>
            <w:r w:rsidRPr="00560D98">
              <w:rPr>
                <w:sz w:val="24"/>
                <w:szCs w:val="24"/>
                <w:lang w:val="en-US"/>
              </w:rPr>
              <w:t>r</w:t>
            </w:r>
            <w:r w:rsidRPr="00560D98">
              <w:rPr>
                <w:sz w:val="24"/>
                <w:szCs w:val="24"/>
                <w:lang w:val="en-US"/>
              </w:rPr>
              <w:t>maceutical factors that have</w:t>
            </w:r>
            <w:r w:rsidRPr="00726E3D">
              <w:rPr>
                <w:sz w:val="24"/>
                <w:szCs w:val="24"/>
              </w:rPr>
              <w:sym w:font="Symbol" w:char="F02D"/>
            </w:r>
            <w:r w:rsidRPr="00560D98">
              <w:rPr>
                <w:sz w:val="24"/>
                <w:szCs w:val="24"/>
                <w:lang w:val="en-US"/>
              </w:rPr>
              <w:t>influence on the therapeutic effect in the extemporaneous and industrial produ</w:t>
            </w:r>
            <w:r w:rsidRPr="00560D98">
              <w:rPr>
                <w:sz w:val="24"/>
                <w:szCs w:val="24"/>
                <w:lang w:val="en-US"/>
              </w:rPr>
              <w:t>c</w:t>
            </w:r>
            <w:r w:rsidRPr="00560D98">
              <w:rPr>
                <w:sz w:val="24"/>
                <w:szCs w:val="24"/>
                <w:lang w:val="en-US"/>
              </w:rPr>
              <w:t>tion of dosage forms</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device and principles of operation of a mo</w:t>
            </w:r>
            <w:r w:rsidRPr="00560D98">
              <w:rPr>
                <w:sz w:val="24"/>
                <w:szCs w:val="24"/>
                <w:lang w:val="en-US"/>
              </w:rPr>
              <w:t>d</w:t>
            </w:r>
            <w:r w:rsidRPr="00560D98">
              <w:rPr>
                <w:sz w:val="24"/>
                <w:szCs w:val="24"/>
                <w:lang w:val="en-US"/>
              </w:rPr>
              <w:t>ern laboratory and pr</w:t>
            </w:r>
            <w:r w:rsidRPr="00560D98">
              <w:rPr>
                <w:sz w:val="24"/>
                <w:szCs w:val="24"/>
                <w:lang w:val="en-US"/>
              </w:rPr>
              <w:t>o</w:t>
            </w:r>
            <w:r w:rsidRPr="00560D98">
              <w:rPr>
                <w:sz w:val="24"/>
                <w:szCs w:val="24"/>
                <w:lang w:val="en-US"/>
              </w:rPr>
              <w:t>duction</w:t>
            </w:r>
            <w:r w:rsidRPr="00726E3D">
              <w:rPr>
                <w:sz w:val="24"/>
                <w:szCs w:val="24"/>
              </w:rPr>
              <w:sym w:font="Symbol" w:char="F02D"/>
            </w:r>
            <w:r w:rsidRPr="00560D98">
              <w:rPr>
                <w:sz w:val="24"/>
                <w:szCs w:val="24"/>
                <w:lang w:val="en-US"/>
              </w:rPr>
              <w:t>equipment;</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analysis methods used in drug quality control and described in the State Pharmacopoeia</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manufacture, produ</w:t>
            </w:r>
            <w:r w:rsidRPr="00560D98">
              <w:rPr>
                <w:sz w:val="24"/>
                <w:szCs w:val="24"/>
                <w:lang w:val="en-US"/>
              </w:rPr>
              <w:t>c</w:t>
            </w:r>
            <w:r w:rsidRPr="00560D98">
              <w:rPr>
                <w:sz w:val="24"/>
                <w:szCs w:val="24"/>
                <w:lang w:val="en-US"/>
              </w:rPr>
              <w:t>tion and quality of medicines at pharm</w:t>
            </w:r>
            <w:r w:rsidRPr="00560D98">
              <w:rPr>
                <w:sz w:val="24"/>
                <w:szCs w:val="24"/>
                <w:lang w:val="en-US"/>
              </w:rPr>
              <w:t>a</w:t>
            </w:r>
            <w:r w:rsidRPr="00560D98">
              <w:rPr>
                <w:sz w:val="24"/>
                <w:szCs w:val="24"/>
                <w:lang w:val="en-US"/>
              </w:rPr>
              <w:t>ceutical enterprises;</w:t>
            </w:r>
          </w:p>
          <w:p w:rsidR="003E085C" w:rsidRPr="00560D98" w:rsidRDefault="003E085C" w:rsidP="003E085C">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ceutical production</w:t>
            </w:r>
          </w:p>
          <w:p w:rsidR="003E085C" w:rsidRPr="00560D98" w:rsidRDefault="003E085C" w:rsidP="003E085C">
            <w:pPr>
              <w:pStyle w:val="a3"/>
              <w:widowControl w:val="0"/>
              <w:tabs>
                <w:tab w:val="left" w:pos="709"/>
              </w:tabs>
              <w:ind w:left="360"/>
              <w:jc w:val="both"/>
              <w:rPr>
                <w:sz w:val="24"/>
                <w:szCs w:val="24"/>
                <w:lang w:val="en-US"/>
              </w:rPr>
            </w:pPr>
          </w:p>
        </w:tc>
        <w:tc>
          <w:tcPr>
            <w:tcW w:w="900" w:type="pct"/>
          </w:tcPr>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lastRenderedPageBreak/>
              <w:t>maintain reporting documentation in a</w:t>
            </w:r>
            <w:r w:rsidRPr="00560D98">
              <w:rPr>
                <w:sz w:val="24"/>
                <w:szCs w:val="24"/>
                <w:lang w:val="en-US"/>
              </w:rPr>
              <w:t>c</w:t>
            </w:r>
            <w:r w:rsidRPr="00560D98">
              <w:rPr>
                <w:sz w:val="24"/>
                <w:szCs w:val="24"/>
                <w:lang w:val="en-US"/>
              </w:rPr>
              <w:t>cordance with esta</w:t>
            </w:r>
            <w:r w:rsidRPr="00560D98">
              <w:rPr>
                <w:sz w:val="24"/>
                <w:szCs w:val="24"/>
                <w:lang w:val="en-US"/>
              </w:rPr>
              <w:t>b</w:t>
            </w:r>
            <w:r w:rsidRPr="00560D98">
              <w:rPr>
                <w:sz w:val="24"/>
                <w:szCs w:val="24"/>
                <w:lang w:val="en-US"/>
              </w:rPr>
              <w:t>lished requirements</w:t>
            </w:r>
          </w:p>
          <w:p w:rsidR="003E085C" w:rsidRPr="00726E3D" w:rsidRDefault="003E085C" w:rsidP="003E085C">
            <w:pPr>
              <w:pStyle w:val="a3"/>
              <w:widowControl w:val="0"/>
              <w:numPr>
                <w:ilvl w:val="0"/>
                <w:numId w:val="8"/>
              </w:numPr>
              <w:tabs>
                <w:tab w:val="left" w:pos="709"/>
              </w:tabs>
              <w:jc w:val="both"/>
              <w:rPr>
                <w:sz w:val="24"/>
                <w:szCs w:val="24"/>
              </w:rPr>
            </w:pPr>
            <w:proofErr w:type="spellStart"/>
            <w:r w:rsidRPr="00726E3D">
              <w:rPr>
                <w:sz w:val="24"/>
                <w:szCs w:val="24"/>
              </w:rPr>
              <w:t>register</w:t>
            </w:r>
            <w:proofErr w:type="spellEnd"/>
            <w:r w:rsidRPr="00726E3D">
              <w:rPr>
                <w:sz w:val="24"/>
                <w:szCs w:val="24"/>
              </w:rPr>
              <w:t xml:space="preserve"> </w:t>
            </w:r>
            <w:proofErr w:type="spellStart"/>
            <w:r w:rsidRPr="00726E3D">
              <w:rPr>
                <w:sz w:val="24"/>
                <w:szCs w:val="24"/>
              </w:rPr>
              <w:t>data</w:t>
            </w:r>
            <w:proofErr w:type="spellEnd"/>
            <w:r w:rsidRPr="00726E3D">
              <w:rPr>
                <w:sz w:val="24"/>
                <w:szCs w:val="24"/>
              </w:rPr>
              <w:t xml:space="preserve"> </w:t>
            </w:r>
            <w:proofErr w:type="spellStart"/>
            <w:r w:rsidRPr="00726E3D">
              <w:rPr>
                <w:sz w:val="24"/>
                <w:szCs w:val="24"/>
              </w:rPr>
              <w:t>on</w:t>
            </w:r>
            <w:proofErr w:type="spellEnd"/>
            <w:r w:rsidRPr="00726E3D">
              <w:rPr>
                <w:sz w:val="24"/>
                <w:szCs w:val="24"/>
              </w:rPr>
              <w:t xml:space="preserve"> </w:t>
            </w:r>
            <w:proofErr w:type="spellStart"/>
            <w:r w:rsidRPr="00726E3D">
              <w:rPr>
                <w:sz w:val="24"/>
                <w:szCs w:val="24"/>
              </w:rPr>
              <w:t>manufactured</w:t>
            </w:r>
            <w:proofErr w:type="spellEnd"/>
            <w:r w:rsidRPr="00726E3D">
              <w:rPr>
                <w:sz w:val="24"/>
                <w:szCs w:val="24"/>
              </w:rPr>
              <w:t xml:space="preserve"> </w:t>
            </w:r>
            <w:proofErr w:type="spellStart"/>
            <w:r w:rsidRPr="00726E3D">
              <w:rPr>
                <w:sz w:val="24"/>
                <w:szCs w:val="24"/>
              </w:rPr>
              <w:t>drugs</w:t>
            </w:r>
            <w:proofErr w:type="spellEnd"/>
          </w:p>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t>draw up basic techn</w:t>
            </w:r>
            <w:r w:rsidRPr="00560D98">
              <w:rPr>
                <w:sz w:val="24"/>
                <w:szCs w:val="24"/>
                <w:lang w:val="en-US"/>
              </w:rPr>
              <w:t>o</w:t>
            </w:r>
            <w:r w:rsidRPr="00560D98">
              <w:rPr>
                <w:sz w:val="24"/>
                <w:szCs w:val="24"/>
                <w:lang w:val="en-US"/>
              </w:rPr>
              <w:t>logical and instrume</w:t>
            </w:r>
            <w:r w:rsidRPr="00560D98">
              <w:rPr>
                <w:sz w:val="24"/>
                <w:szCs w:val="24"/>
                <w:lang w:val="en-US"/>
              </w:rPr>
              <w:t>n</w:t>
            </w:r>
            <w:r w:rsidRPr="00560D98">
              <w:rPr>
                <w:sz w:val="24"/>
                <w:szCs w:val="24"/>
                <w:lang w:val="en-US"/>
              </w:rPr>
              <w:t>tal schemes for the production of finished medicines</w:t>
            </w:r>
          </w:p>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t>draw up a material ba</w:t>
            </w:r>
            <w:r w:rsidRPr="00560D98">
              <w:rPr>
                <w:sz w:val="24"/>
                <w:szCs w:val="24"/>
                <w:lang w:val="en-US"/>
              </w:rPr>
              <w:t>l</w:t>
            </w:r>
            <w:r w:rsidRPr="00560D98">
              <w:rPr>
                <w:sz w:val="24"/>
                <w:szCs w:val="24"/>
                <w:lang w:val="en-US"/>
              </w:rPr>
              <w:t>ance and carry out ca</w:t>
            </w:r>
            <w:r w:rsidRPr="00560D98">
              <w:rPr>
                <w:sz w:val="24"/>
                <w:szCs w:val="24"/>
                <w:lang w:val="en-US"/>
              </w:rPr>
              <w:t>l</w:t>
            </w:r>
            <w:r w:rsidRPr="00560D98">
              <w:rPr>
                <w:sz w:val="24"/>
                <w:szCs w:val="24"/>
                <w:lang w:val="en-US"/>
              </w:rPr>
              <w:t>culations taking into account the consum</w:t>
            </w:r>
            <w:r w:rsidRPr="00560D98">
              <w:rPr>
                <w:sz w:val="24"/>
                <w:szCs w:val="24"/>
                <w:lang w:val="en-US"/>
              </w:rPr>
              <w:t>p</w:t>
            </w:r>
            <w:r w:rsidRPr="00560D98">
              <w:rPr>
                <w:sz w:val="24"/>
                <w:szCs w:val="24"/>
                <w:lang w:val="en-US"/>
              </w:rPr>
              <w:t>tion rates of the entire technological process by stages</w:t>
            </w:r>
          </w:p>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t>draw up a technolog</w:t>
            </w:r>
            <w:r w:rsidRPr="00560D98">
              <w:rPr>
                <w:sz w:val="24"/>
                <w:szCs w:val="24"/>
                <w:lang w:val="en-US"/>
              </w:rPr>
              <w:t>i</w:t>
            </w:r>
            <w:r w:rsidRPr="00560D98">
              <w:rPr>
                <w:sz w:val="24"/>
                <w:szCs w:val="24"/>
                <w:lang w:val="en-US"/>
              </w:rPr>
              <w:t>cal section of the i</w:t>
            </w:r>
            <w:r w:rsidRPr="00560D98">
              <w:rPr>
                <w:sz w:val="24"/>
                <w:szCs w:val="24"/>
                <w:lang w:val="en-US"/>
              </w:rPr>
              <w:t>n</w:t>
            </w:r>
            <w:r w:rsidRPr="00560D98">
              <w:rPr>
                <w:sz w:val="24"/>
                <w:szCs w:val="24"/>
                <w:lang w:val="en-US"/>
              </w:rPr>
              <w:t>dustrial regulation for the production of fi</w:t>
            </w:r>
            <w:r w:rsidRPr="00560D98">
              <w:rPr>
                <w:sz w:val="24"/>
                <w:szCs w:val="24"/>
                <w:lang w:val="en-US"/>
              </w:rPr>
              <w:t>n</w:t>
            </w:r>
            <w:r w:rsidRPr="00560D98">
              <w:rPr>
                <w:sz w:val="24"/>
                <w:szCs w:val="24"/>
                <w:lang w:val="en-US"/>
              </w:rPr>
              <w:t>ished dosage forms</w:t>
            </w:r>
          </w:p>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t>carry out step-by-step control at the stages of manufacturing the fi</w:t>
            </w:r>
            <w:r w:rsidRPr="00560D98">
              <w:rPr>
                <w:sz w:val="24"/>
                <w:szCs w:val="24"/>
                <w:lang w:val="en-US"/>
              </w:rPr>
              <w:t>n</w:t>
            </w:r>
            <w:r w:rsidRPr="00560D98">
              <w:rPr>
                <w:sz w:val="24"/>
                <w:szCs w:val="24"/>
                <w:lang w:val="en-US"/>
              </w:rPr>
              <w:t>ished product and du</w:t>
            </w:r>
            <w:r w:rsidRPr="00560D98">
              <w:rPr>
                <w:sz w:val="24"/>
                <w:szCs w:val="24"/>
                <w:lang w:val="en-US"/>
              </w:rPr>
              <w:t>r</w:t>
            </w:r>
            <w:r w:rsidRPr="00560D98">
              <w:rPr>
                <w:sz w:val="24"/>
                <w:szCs w:val="24"/>
                <w:lang w:val="en-US"/>
              </w:rPr>
              <w:t>ing the holiday;</w:t>
            </w:r>
          </w:p>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t>as well as to standar</w:t>
            </w:r>
            <w:r w:rsidRPr="00560D98">
              <w:rPr>
                <w:sz w:val="24"/>
                <w:szCs w:val="24"/>
                <w:lang w:val="en-US"/>
              </w:rPr>
              <w:t>d</w:t>
            </w:r>
            <w:r w:rsidRPr="00560D98">
              <w:rPr>
                <w:sz w:val="24"/>
                <w:szCs w:val="24"/>
                <w:lang w:val="en-US"/>
              </w:rPr>
              <w:t>ize DF in terms of technological and bi</w:t>
            </w:r>
            <w:r w:rsidRPr="00560D98">
              <w:rPr>
                <w:sz w:val="24"/>
                <w:szCs w:val="24"/>
                <w:lang w:val="en-US"/>
              </w:rPr>
              <w:t>o</w:t>
            </w:r>
            <w:r w:rsidRPr="00560D98">
              <w:rPr>
                <w:sz w:val="24"/>
                <w:szCs w:val="24"/>
                <w:lang w:val="en-US"/>
              </w:rPr>
              <w:t>pharmaceutical indic</w:t>
            </w:r>
            <w:r w:rsidRPr="00560D98">
              <w:rPr>
                <w:sz w:val="24"/>
                <w:szCs w:val="24"/>
                <w:lang w:val="en-US"/>
              </w:rPr>
              <w:t>a</w:t>
            </w:r>
            <w:r w:rsidRPr="00560D98">
              <w:rPr>
                <w:sz w:val="24"/>
                <w:szCs w:val="24"/>
                <w:lang w:val="en-US"/>
              </w:rPr>
              <w:t xml:space="preserve">tors in accordance with the current regulatory </w:t>
            </w:r>
            <w:r w:rsidRPr="00560D98">
              <w:rPr>
                <w:sz w:val="24"/>
                <w:szCs w:val="24"/>
                <w:lang w:val="en-US"/>
              </w:rPr>
              <w:lastRenderedPageBreak/>
              <w:t>documents</w:t>
            </w:r>
          </w:p>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t>make fragments of ND on LF</w:t>
            </w:r>
          </w:p>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t>work independently with educational and reference literature;</w:t>
            </w:r>
          </w:p>
          <w:p w:rsidR="003E085C" w:rsidRPr="00560D98" w:rsidRDefault="003E085C" w:rsidP="003E085C">
            <w:pPr>
              <w:pStyle w:val="a3"/>
              <w:widowControl w:val="0"/>
              <w:numPr>
                <w:ilvl w:val="0"/>
                <w:numId w:val="8"/>
              </w:numPr>
              <w:tabs>
                <w:tab w:val="left" w:pos="709"/>
              </w:tabs>
              <w:jc w:val="both"/>
              <w:rPr>
                <w:sz w:val="24"/>
                <w:szCs w:val="24"/>
                <w:lang w:val="en-US"/>
              </w:rPr>
            </w:pPr>
            <w:r w:rsidRPr="00560D98">
              <w:rPr>
                <w:sz w:val="24"/>
                <w:szCs w:val="24"/>
                <w:lang w:val="en-US"/>
              </w:rPr>
              <w:t>ensure compliance with the rules of industrial hygiene, environmental protection, labor, safety</w:t>
            </w:r>
          </w:p>
          <w:p w:rsidR="003E085C" w:rsidRPr="00560D98" w:rsidRDefault="003E085C" w:rsidP="003E085C">
            <w:pPr>
              <w:widowControl w:val="0"/>
              <w:tabs>
                <w:tab w:val="left" w:pos="709"/>
              </w:tabs>
              <w:ind w:firstLine="539"/>
              <w:jc w:val="both"/>
              <w:rPr>
                <w:rFonts w:cs="Times New Roman"/>
                <w:sz w:val="24"/>
                <w:szCs w:val="24"/>
                <w:lang w:val="en-US"/>
              </w:rPr>
            </w:pPr>
          </w:p>
        </w:tc>
        <w:tc>
          <w:tcPr>
            <w:tcW w:w="875" w:type="pct"/>
          </w:tcPr>
          <w:p w:rsidR="003E085C" w:rsidRPr="00560D98" w:rsidRDefault="003E085C" w:rsidP="003E085C">
            <w:pPr>
              <w:pStyle w:val="a3"/>
              <w:widowControl w:val="0"/>
              <w:numPr>
                <w:ilvl w:val="0"/>
                <w:numId w:val="7"/>
              </w:numPr>
              <w:tabs>
                <w:tab w:val="left" w:pos="709"/>
              </w:tabs>
              <w:jc w:val="both"/>
              <w:rPr>
                <w:sz w:val="24"/>
                <w:szCs w:val="24"/>
                <w:lang w:val="en-US"/>
              </w:rPr>
            </w:pPr>
            <w:r w:rsidRPr="00560D98">
              <w:rPr>
                <w:sz w:val="24"/>
                <w:szCs w:val="24"/>
                <w:lang w:val="en-US"/>
              </w:rPr>
              <w:lastRenderedPageBreak/>
              <w:t>the skills of conduc</w:t>
            </w:r>
            <w:r w:rsidRPr="00560D98">
              <w:rPr>
                <w:sz w:val="24"/>
                <w:szCs w:val="24"/>
                <w:lang w:val="en-US"/>
              </w:rPr>
              <w:t>t</w:t>
            </w:r>
            <w:r w:rsidRPr="00560D98">
              <w:rPr>
                <w:sz w:val="24"/>
                <w:szCs w:val="24"/>
                <w:lang w:val="en-US"/>
              </w:rPr>
              <w:t>ing subject-quantitative accoun</w:t>
            </w:r>
            <w:r w:rsidRPr="00560D98">
              <w:rPr>
                <w:sz w:val="24"/>
                <w:szCs w:val="24"/>
                <w:lang w:val="en-US"/>
              </w:rPr>
              <w:t>t</w:t>
            </w:r>
            <w:r w:rsidRPr="00560D98">
              <w:rPr>
                <w:sz w:val="24"/>
                <w:szCs w:val="24"/>
                <w:lang w:val="en-US"/>
              </w:rPr>
              <w:t>ing of certain groups of drugs and other substances subject to such accounting</w:t>
            </w:r>
          </w:p>
          <w:p w:rsidR="003E085C" w:rsidRPr="00560D98" w:rsidRDefault="003E085C" w:rsidP="003E085C">
            <w:pPr>
              <w:pStyle w:val="a3"/>
              <w:widowControl w:val="0"/>
              <w:numPr>
                <w:ilvl w:val="0"/>
                <w:numId w:val="7"/>
              </w:numPr>
              <w:tabs>
                <w:tab w:val="left" w:pos="709"/>
              </w:tabs>
              <w:jc w:val="both"/>
              <w:rPr>
                <w:sz w:val="24"/>
                <w:szCs w:val="24"/>
                <w:lang w:val="en-US"/>
              </w:rPr>
            </w:pPr>
            <w:r w:rsidRPr="00560D98">
              <w:rPr>
                <w:sz w:val="24"/>
                <w:szCs w:val="24"/>
                <w:lang w:val="en-US"/>
              </w:rPr>
              <w:t>skills in maintaining reporting document</w:t>
            </w:r>
            <w:r w:rsidRPr="00560D98">
              <w:rPr>
                <w:sz w:val="24"/>
                <w:szCs w:val="24"/>
                <w:lang w:val="en-US"/>
              </w:rPr>
              <w:t>a</w:t>
            </w:r>
            <w:r w:rsidRPr="00560D98">
              <w:rPr>
                <w:sz w:val="24"/>
                <w:szCs w:val="24"/>
                <w:lang w:val="en-US"/>
              </w:rPr>
              <w:t>tion in the prescribed manner</w:t>
            </w:r>
            <w:r w:rsidRPr="00726E3D">
              <w:rPr>
                <w:sz w:val="24"/>
                <w:szCs w:val="24"/>
              </w:rPr>
              <w:sym w:font="Symbol" w:char="F02D"/>
            </w:r>
            <w:r w:rsidRPr="00560D98">
              <w:rPr>
                <w:sz w:val="24"/>
                <w:szCs w:val="24"/>
                <w:lang w:val="en-US"/>
              </w:rPr>
              <w:t>skills in maintaining registr</w:t>
            </w:r>
            <w:r w:rsidRPr="00560D98">
              <w:rPr>
                <w:sz w:val="24"/>
                <w:szCs w:val="24"/>
                <w:lang w:val="en-US"/>
              </w:rPr>
              <w:t>a</w:t>
            </w:r>
            <w:r w:rsidRPr="00560D98">
              <w:rPr>
                <w:sz w:val="24"/>
                <w:szCs w:val="24"/>
                <w:lang w:val="en-US"/>
              </w:rPr>
              <w:t>tion of data on the manufacture of medi</w:t>
            </w:r>
            <w:r w:rsidRPr="00560D98">
              <w:rPr>
                <w:sz w:val="24"/>
                <w:szCs w:val="24"/>
                <w:lang w:val="en-US"/>
              </w:rPr>
              <w:t>c</w:t>
            </w:r>
            <w:r w:rsidRPr="00560D98">
              <w:rPr>
                <w:sz w:val="24"/>
                <w:szCs w:val="24"/>
                <w:lang w:val="en-US"/>
              </w:rPr>
              <w:t>inal products (filling out a written control passport;</w:t>
            </w:r>
          </w:p>
          <w:p w:rsidR="003E085C" w:rsidRPr="00560D98" w:rsidRDefault="003E085C" w:rsidP="003E085C">
            <w:pPr>
              <w:pStyle w:val="a3"/>
              <w:widowControl w:val="0"/>
              <w:numPr>
                <w:ilvl w:val="0"/>
                <w:numId w:val="7"/>
              </w:numPr>
              <w:tabs>
                <w:tab w:val="left" w:pos="709"/>
              </w:tabs>
              <w:jc w:val="both"/>
              <w:rPr>
                <w:sz w:val="24"/>
                <w:szCs w:val="24"/>
                <w:lang w:val="en-US"/>
              </w:rPr>
            </w:pPr>
            <w:r w:rsidRPr="00560D98">
              <w:rPr>
                <w:sz w:val="24"/>
                <w:szCs w:val="24"/>
                <w:lang w:val="en-US"/>
              </w:rPr>
              <w:t>in the case of use in the manufacture of drugs that are subject to quantitative a</w:t>
            </w:r>
            <w:r w:rsidRPr="00560D98">
              <w:rPr>
                <w:sz w:val="24"/>
                <w:szCs w:val="24"/>
                <w:lang w:val="en-US"/>
              </w:rPr>
              <w:t>c</w:t>
            </w:r>
            <w:r w:rsidRPr="00560D98">
              <w:rPr>
                <w:sz w:val="24"/>
                <w:szCs w:val="24"/>
                <w:lang w:val="en-US"/>
              </w:rPr>
              <w:t>counting, registration of the reverse side of the prescription)</w:t>
            </w:r>
          </w:p>
          <w:p w:rsidR="003E085C" w:rsidRPr="00560D98" w:rsidRDefault="003E085C" w:rsidP="003E085C">
            <w:pPr>
              <w:pStyle w:val="a3"/>
              <w:widowControl w:val="0"/>
              <w:numPr>
                <w:ilvl w:val="0"/>
                <w:numId w:val="7"/>
              </w:numPr>
              <w:tabs>
                <w:tab w:val="left" w:pos="709"/>
              </w:tabs>
              <w:jc w:val="both"/>
              <w:rPr>
                <w:sz w:val="24"/>
                <w:szCs w:val="24"/>
                <w:lang w:val="en-US"/>
              </w:rPr>
            </w:pPr>
            <w:r w:rsidRPr="00560D98">
              <w:rPr>
                <w:sz w:val="24"/>
                <w:szCs w:val="24"/>
                <w:lang w:val="en-US"/>
              </w:rPr>
              <w:t>basic information transformation tec</w:t>
            </w:r>
            <w:r w:rsidRPr="00560D98">
              <w:rPr>
                <w:sz w:val="24"/>
                <w:szCs w:val="24"/>
                <w:lang w:val="en-US"/>
              </w:rPr>
              <w:t>h</w:t>
            </w:r>
            <w:r w:rsidRPr="00560D98">
              <w:rPr>
                <w:sz w:val="24"/>
                <w:szCs w:val="24"/>
                <w:lang w:val="en-US"/>
              </w:rPr>
              <w:t>nologies: text, sprea</w:t>
            </w:r>
            <w:r w:rsidRPr="00560D98">
              <w:rPr>
                <w:sz w:val="24"/>
                <w:szCs w:val="24"/>
                <w:lang w:val="en-US"/>
              </w:rPr>
              <w:t>d</w:t>
            </w:r>
            <w:r w:rsidRPr="00560D98">
              <w:rPr>
                <w:sz w:val="24"/>
                <w:szCs w:val="24"/>
                <w:lang w:val="en-US"/>
              </w:rPr>
              <w:t>sheet editors;</w:t>
            </w:r>
          </w:p>
          <w:p w:rsidR="003E085C" w:rsidRPr="00560D98" w:rsidRDefault="003E085C" w:rsidP="003E085C">
            <w:pPr>
              <w:pStyle w:val="a3"/>
              <w:widowControl w:val="0"/>
              <w:numPr>
                <w:ilvl w:val="0"/>
                <w:numId w:val="7"/>
              </w:numPr>
              <w:tabs>
                <w:tab w:val="left" w:pos="709"/>
              </w:tabs>
              <w:jc w:val="both"/>
              <w:rPr>
                <w:sz w:val="24"/>
                <w:szCs w:val="24"/>
                <w:lang w:val="en-US"/>
              </w:rPr>
            </w:pPr>
            <w:r w:rsidRPr="00560D98">
              <w:rPr>
                <w:sz w:val="24"/>
                <w:szCs w:val="24"/>
                <w:lang w:val="en-US"/>
              </w:rPr>
              <w:t>technique of working on the Internet for pr</w:t>
            </w:r>
            <w:r w:rsidRPr="00560D98">
              <w:rPr>
                <w:sz w:val="24"/>
                <w:szCs w:val="24"/>
                <w:lang w:val="en-US"/>
              </w:rPr>
              <w:t>o</w:t>
            </w:r>
            <w:r w:rsidRPr="00560D98">
              <w:rPr>
                <w:sz w:val="24"/>
                <w:szCs w:val="24"/>
                <w:lang w:val="en-US"/>
              </w:rPr>
              <w:t>fessional activities;</w:t>
            </w:r>
          </w:p>
          <w:p w:rsidR="003E085C" w:rsidRPr="00560D98" w:rsidRDefault="003E085C" w:rsidP="003E085C">
            <w:pPr>
              <w:pStyle w:val="a3"/>
              <w:widowControl w:val="0"/>
              <w:numPr>
                <w:ilvl w:val="0"/>
                <w:numId w:val="7"/>
              </w:numPr>
              <w:tabs>
                <w:tab w:val="left" w:pos="709"/>
              </w:tabs>
              <w:jc w:val="both"/>
              <w:rPr>
                <w:sz w:val="24"/>
                <w:szCs w:val="24"/>
                <w:lang w:val="en-US"/>
              </w:rPr>
            </w:pPr>
            <w:r w:rsidRPr="00560D98">
              <w:rPr>
                <w:sz w:val="24"/>
                <w:szCs w:val="24"/>
                <w:lang w:val="en-US"/>
              </w:rPr>
              <w:t>skills in compiling technological sections of industrial regul</w:t>
            </w:r>
            <w:r w:rsidRPr="00560D98">
              <w:rPr>
                <w:sz w:val="24"/>
                <w:szCs w:val="24"/>
                <w:lang w:val="en-US"/>
              </w:rPr>
              <w:t>a</w:t>
            </w:r>
            <w:r w:rsidRPr="00560D98">
              <w:rPr>
                <w:sz w:val="24"/>
                <w:szCs w:val="24"/>
                <w:lang w:val="en-US"/>
              </w:rPr>
              <w:lastRenderedPageBreak/>
              <w:t>tions for the produ</w:t>
            </w:r>
            <w:r w:rsidRPr="00560D98">
              <w:rPr>
                <w:sz w:val="24"/>
                <w:szCs w:val="24"/>
                <w:lang w:val="en-US"/>
              </w:rPr>
              <w:t>c</w:t>
            </w:r>
            <w:r w:rsidRPr="00560D98">
              <w:rPr>
                <w:sz w:val="24"/>
                <w:szCs w:val="24"/>
                <w:lang w:val="en-US"/>
              </w:rPr>
              <w:t>tion of finished dosage forms, including tec</w:t>
            </w:r>
            <w:r w:rsidRPr="00560D98">
              <w:rPr>
                <w:sz w:val="24"/>
                <w:szCs w:val="24"/>
                <w:lang w:val="en-US"/>
              </w:rPr>
              <w:t>h</w:t>
            </w:r>
            <w:r w:rsidRPr="00560D98">
              <w:rPr>
                <w:sz w:val="24"/>
                <w:szCs w:val="24"/>
                <w:lang w:val="en-US"/>
              </w:rPr>
              <w:t>nological and instr</w:t>
            </w:r>
            <w:r w:rsidRPr="00560D98">
              <w:rPr>
                <w:sz w:val="24"/>
                <w:szCs w:val="24"/>
                <w:lang w:val="en-US"/>
              </w:rPr>
              <w:t>u</w:t>
            </w:r>
            <w:r w:rsidRPr="00560D98">
              <w:rPr>
                <w:sz w:val="24"/>
                <w:szCs w:val="24"/>
                <w:lang w:val="en-US"/>
              </w:rPr>
              <w:t>mental schemes for the production of fi</w:t>
            </w:r>
            <w:r w:rsidRPr="00560D98">
              <w:rPr>
                <w:sz w:val="24"/>
                <w:szCs w:val="24"/>
                <w:lang w:val="en-US"/>
              </w:rPr>
              <w:t>n</w:t>
            </w:r>
            <w:r w:rsidRPr="00560D98">
              <w:rPr>
                <w:sz w:val="24"/>
                <w:szCs w:val="24"/>
                <w:lang w:val="en-US"/>
              </w:rPr>
              <w:t>ished dosage forms;</w:t>
            </w:r>
          </w:p>
          <w:p w:rsidR="003E085C" w:rsidRPr="00560D98" w:rsidRDefault="003E085C" w:rsidP="003E085C">
            <w:pPr>
              <w:pStyle w:val="a3"/>
              <w:widowControl w:val="0"/>
              <w:numPr>
                <w:ilvl w:val="0"/>
                <w:numId w:val="7"/>
              </w:numPr>
              <w:tabs>
                <w:tab w:val="left" w:pos="709"/>
              </w:tabs>
              <w:jc w:val="both"/>
              <w:rPr>
                <w:sz w:val="24"/>
                <w:szCs w:val="24"/>
                <w:lang w:val="en-US"/>
              </w:rPr>
            </w:pPr>
            <w:r w:rsidRPr="00560D98">
              <w:rPr>
                <w:sz w:val="24"/>
                <w:szCs w:val="24"/>
                <w:lang w:val="en-US"/>
              </w:rPr>
              <w:t>develop an accounting policy, keep records of inventory items: cash and settlements, pr</w:t>
            </w:r>
            <w:r w:rsidRPr="00560D98">
              <w:rPr>
                <w:sz w:val="24"/>
                <w:szCs w:val="24"/>
                <w:lang w:val="en-US"/>
              </w:rPr>
              <w:t>e</w:t>
            </w:r>
            <w:r w:rsidRPr="00560D98">
              <w:rPr>
                <w:sz w:val="24"/>
                <w:szCs w:val="24"/>
                <w:lang w:val="en-US"/>
              </w:rPr>
              <w:t>pare reports for inte</w:t>
            </w:r>
            <w:r w:rsidRPr="00560D98">
              <w:rPr>
                <w:sz w:val="24"/>
                <w:szCs w:val="24"/>
                <w:lang w:val="en-US"/>
              </w:rPr>
              <w:t>r</w:t>
            </w:r>
            <w:r w:rsidRPr="00560D98">
              <w:rPr>
                <w:sz w:val="24"/>
                <w:szCs w:val="24"/>
                <w:lang w:val="en-US"/>
              </w:rPr>
              <w:t>nal and external users of accounting info</w:t>
            </w:r>
            <w:r w:rsidRPr="00560D98">
              <w:rPr>
                <w:sz w:val="24"/>
                <w:szCs w:val="24"/>
                <w:lang w:val="en-US"/>
              </w:rPr>
              <w:t>r</w:t>
            </w:r>
            <w:r w:rsidRPr="00560D98">
              <w:rPr>
                <w:sz w:val="24"/>
                <w:szCs w:val="24"/>
                <w:lang w:val="en-US"/>
              </w:rPr>
              <w:t>mation</w:t>
            </w:r>
          </w:p>
          <w:p w:rsidR="003E085C" w:rsidRPr="00560D98" w:rsidRDefault="003E085C" w:rsidP="003E085C">
            <w:pPr>
              <w:widowControl w:val="0"/>
              <w:tabs>
                <w:tab w:val="left" w:pos="931"/>
              </w:tabs>
              <w:ind w:left="227"/>
              <w:rPr>
                <w:rFonts w:cs="Times New Roman"/>
                <w:sz w:val="24"/>
                <w:szCs w:val="24"/>
                <w:lang w:val="en-US"/>
              </w:rPr>
            </w:pPr>
          </w:p>
        </w:tc>
      </w:tr>
      <w:tr w:rsidR="00D82998" w:rsidRPr="00B04F52" w:rsidTr="003E085C">
        <w:trPr>
          <w:trHeight w:val="340"/>
          <w:jc w:val="center"/>
        </w:trPr>
        <w:tc>
          <w:tcPr>
            <w:tcW w:w="171" w:type="pct"/>
          </w:tcPr>
          <w:p w:rsidR="00D82998" w:rsidRPr="00560D98" w:rsidRDefault="00D82998" w:rsidP="00D82998">
            <w:pPr>
              <w:widowControl w:val="0"/>
              <w:numPr>
                <w:ilvl w:val="0"/>
                <w:numId w:val="1"/>
              </w:numPr>
              <w:tabs>
                <w:tab w:val="clear" w:pos="720"/>
                <w:tab w:val="num" w:pos="284"/>
                <w:tab w:val="left" w:pos="708"/>
                <w:tab w:val="right" w:leader="underscore" w:pos="9639"/>
              </w:tabs>
              <w:ind w:left="0" w:firstLine="0"/>
              <w:jc w:val="both"/>
              <w:rPr>
                <w:rFonts w:cs="Times New Roman"/>
                <w:bCs/>
                <w:sz w:val="24"/>
                <w:szCs w:val="24"/>
                <w:lang w:val="en-US"/>
              </w:rPr>
            </w:pPr>
          </w:p>
        </w:tc>
        <w:tc>
          <w:tcPr>
            <w:tcW w:w="491" w:type="pct"/>
          </w:tcPr>
          <w:p w:rsidR="00D82998" w:rsidRPr="00726E3D" w:rsidRDefault="00560D98" w:rsidP="00D82998">
            <w:pPr>
              <w:widowControl w:val="0"/>
              <w:tabs>
                <w:tab w:val="left" w:pos="708"/>
                <w:tab w:val="right" w:leader="underscore" w:pos="9639"/>
              </w:tabs>
              <w:jc w:val="both"/>
              <w:rPr>
                <w:rFonts w:cs="Times New Roman"/>
                <w:sz w:val="24"/>
                <w:szCs w:val="24"/>
              </w:rPr>
            </w:pPr>
            <w:r>
              <w:rPr>
                <w:rFonts w:cs="Times New Roman"/>
                <w:sz w:val="24"/>
                <w:szCs w:val="24"/>
                <w:lang w:val="en-US"/>
              </w:rPr>
              <w:t>GPC</w:t>
            </w:r>
            <w:r w:rsidR="00D82998" w:rsidRPr="00726E3D">
              <w:rPr>
                <w:rFonts w:cs="Times New Roman"/>
                <w:sz w:val="24"/>
                <w:szCs w:val="24"/>
              </w:rPr>
              <w:t>-6.</w:t>
            </w:r>
          </w:p>
        </w:tc>
        <w:tc>
          <w:tcPr>
            <w:tcW w:w="834" w:type="pct"/>
          </w:tcPr>
          <w:p w:rsidR="00D82998" w:rsidRPr="00560D98" w:rsidRDefault="00D82998" w:rsidP="00D82998">
            <w:pPr>
              <w:widowControl w:val="0"/>
              <w:tabs>
                <w:tab w:val="left" w:pos="708"/>
                <w:tab w:val="right" w:leader="underscore" w:pos="9639"/>
              </w:tabs>
              <w:rPr>
                <w:rFonts w:cs="Times New Roman"/>
                <w:iCs/>
                <w:sz w:val="24"/>
                <w:szCs w:val="24"/>
                <w:lang w:val="en-US"/>
              </w:rPr>
            </w:pPr>
            <w:r w:rsidRPr="00560D98">
              <w:rPr>
                <w:rFonts w:cs="Times New Roman"/>
                <w:iCs/>
                <w:sz w:val="24"/>
                <w:szCs w:val="24"/>
                <w:lang w:val="en-US"/>
              </w:rPr>
              <w:t xml:space="preserve">Able to understand the principles of operation of modern information technologies and use them to solve problems </w:t>
            </w:r>
            <w:r w:rsidRPr="00560D98">
              <w:rPr>
                <w:rFonts w:cs="Times New Roman"/>
                <w:iCs/>
                <w:sz w:val="24"/>
                <w:szCs w:val="24"/>
                <w:lang w:val="en-US"/>
              </w:rPr>
              <w:lastRenderedPageBreak/>
              <w:t>of professional activity</w:t>
            </w:r>
          </w:p>
        </w:tc>
        <w:tc>
          <w:tcPr>
            <w:tcW w:w="834" w:type="pct"/>
          </w:tcPr>
          <w:p w:rsidR="00D82998" w:rsidRPr="00560D98" w:rsidRDefault="00D82998" w:rsidP="00D82998">
            <w:pPr>
              <w:widowControl w:val="0"/>
              <w:tabs>
                <w:tab w:val="left" w:pos="708"/>
                <w:tab w:val="right" w:leader="underscore" w:pos="9639"/>
              </w:tabs>
              <w:rPr>
                <w:iCs/>
                <w:sz w:val="24"/>
                <w:szCs w:val="24"/>
                <w:lang w:val="en-US"/>
              </w:rPr>
            </w:pPr>
            <w:r w:rsidRPr="00560D98">
              <w:rPr>
                <w:iCs/>
                <w:sz w:val="24"/>
                <w:szCs w:val="24"/>
                <w:lang w:val="en-US"/>
              </w:rPr>
              <w:lastRenderedPageBreak/>
              <w:t>GPC-6.2. Carries out an effective search for i</w:t>
            </w:r>
            <w:r w:rsidRPr="00560D98">
              <w:rPr>
                <w:iCs/>
                <w:sz w:val="24"/>
                <w:szCs w:val="24"/>
                <w:lang w:val="en-US"/>
              </w:rPr>
              <w:t>n</w:t>
            </w:r>
            <w:r w:rsidRPr="00560D98">
              <w:rPr>
                <w:iCs/>
                <w:sz w:val="24"/>
                <w:szCs w:val="24"/>
                <w:lang w:val="en-US"/>
              </w:rPr>
              <w:t>formation necessary to solve the problems of professional activity, u</w:t>
            </w:r>
            <w:r w:rsidRPr="00560D98">
              <w:rPr>
                <w:iCs/>
                <w:sz w:val="24"/>
                <w:szCs w:val="24"/>
                <w:lang w:val="en-US"/>
              </w:rPr>
              <w:t>s</w:t>
            </w:r>
            <w:r w:rsidRPr="00560D98">
              <w:rPr>
                <w:iCs/>
                <w:sz w:val="24"/>
                <w:szCs w:val="24"/>
                <w:lang w:val="en-US"/>
              </w:rPr>
              <w:lastRenderedPageBreak/>
              <w:t>ing legal reference sy</w:t>
            </w:r>
            <w:r w:rsidRPr="00560D98">
              <w:rPr>
                <w:iCs/>
                <w:sz w:val="24"/>
                <w:szCs w:val="24"/>
                <w:lang w:val="en-US"/>
              </w:rPr>
              <w:t>s</w:t>
            </w:r>
            <w:r w:rsidRPr="00560D98">
              <w:rPr>
                <w:iCs/>
                <w:sz w:val="24"/>
                <w:szCs w:val="24"/>
                <w:lang w:val="en-US"/>
              </w:rPr>
              <w:t>tems and professional pharmaceutical dat</w:t>
            </w:r>
            <w:r w:rsidRPr="00560D98">
              <w:rPr>
                <w:iCs/>
                <w:sz w:val="24"/>
                <w:szCs w:val="24"/>
                <w:lang w:val="en-US"/>
              </w:rPr>
              <w:t>a</w:t>
            </w:r>
            <w:r w:rsidRPr="00560D98">
              <w:rPr>
                <w:iCs/>
                <w:sz w:val="24"/>
                <w:szCs w:val="24"/>
                <w:lang w:val="en-US"/>
              </w:rPr>
              <w:t>bases</w:t>
            </w:r>
          </w:p>
          <w:p w:rsidR="00D82998" w:rsidRPr="00560D98" w:rsidRDefault="00D82998" w:rsidP="00D82998">
            <w:pPr>
              <w:widowControl w:val="0"/>
              <w:tabs>
                <w:tab w:val="left" w:pos="708"/>
                <w:tab w:val="right" w:leader="underscore" w:pos="9639"/>
              </w:tabs>
              <w:rPr>
                <w:iCs/>
                <w:sz w:val="24"/>
                <w:szCs w:val="24"/>
                <w:lang w:val="en-US"/>
              </w:rPr>
            </w:pPr>
          </w:p>
          <w:p w:rsidR="00D82998" w:rsidRPr="00560D98" w:rsidRDefault="00D82998" w:rsidP="00D82998">
            <w:pPr>
              <w:widowControl w:val="0"/>
              <w:tabs>
                <w:tab w:val="left" w:pos="708"/>
                <w:tab w:val="right" w:leader="underscore" w:pos="9639"/>
              </w:tabs>
              <w:rPr>
                <w:iCs/>
                <w:sz w:val="24"/>
                <w:szCs w:val="24"/>
                <w:lang w:val="en-US"/>
              </w:rPr>
            </w:pPr>
            <w:r w:rsidRPr="00560D98">
              <w:rPr>
                <w:iCs/>
                <w:sz w:val="24"/>
                <w:szCs w:val="24"/>
                <w:lang w:val="en-US"/>
              </w:rPr>
              <w:t>GPC-6.3. Uses specia</w:t>
            </w:r>
            <w:r w:rsidRPr="00560D98">
              <w:rPr>
                <w:iCs/>
                <w:sz w:val="24"/>
                <w:szCs w:val="24"/>
                <w:lang w:val="en-US"/>
              </w:rPr>
              <w:t>l</w:t>
            </w:r>
            <w:r w:rsidRPr="00560D98">
              <w:rPr>
                <w:iCs/>
                <w:sz w:val="24"/>
                <w:szCs w:val="24"/>
                <w:lang w:val="en-US"/>
              </w:rPr>
              <w:t>ized software for mat</w:t>
            </w:r>
            <w:r w:rsidRPr="00560D98">
              <w:rPr>
                <w:iCs/>
                <w:sz w:val="24"/>
                <w:szCs w:val="24"/>
                <w:lang w:val="en-US"/>
              </w:rPr>
              <w:t>h</w:t>
            </w:r>
            <w:r w:rsidRPr="00560D98">
              <w:rPr>
                <w:iCs/>
                <w:sz w:val="24"/>
                <w:szCs w:val="24"/>
                <w:lang w:val="en-US"/>
              </w:rPr>
              <w:t>ematical processing of observational and expe</w:t>
            </w:r>
            <w:r w:rsidRPr="00560D98">
              <w:rPr>
                <w:iCs/>
                <w:sz w:val="24"/>
                <w:szCs w:val="24"/>
                <w:lang w:val="en-US"/>
              </w:rPr>
              <w:t>r</w:t>
            </w:r>
            <w:r w:rsidRPr="00560D98">
              <w:rPr>
                <w:iCs/>
                <w:sz w:val="24"/>
                <w:szCs w:val="24"/>
                <w:lang w:val="en-US"/>
              </w:rPr>
              <w:t>imental data in solving problems of professional activity</w:t>
            </w:r>
          </w:p>
          <w:p w:rsidR="00D82998" w:rsidRPr="00560D98" w:rsidRDefault="00D82998" w:rsidP="00D82998">
            <w:pPr>
              <w:widowControl w:val="0"/>
              <w:tabs>
                <w:tab w:val="left" w:pos="708"/>
                <w:tab w:val="right" w:leader="underscore" w:pos="9639"/>
              </w:tabs>
              <w:rPr>
                <w:iCs/>
                <w:sz w:val="24"/>
                <w:szCs w:val="24"/>
                <w:lang w:val="en-US"/>
              </w:rPr>
            </w:pPr>
          </w:p>
          <w:p w:rsidR="00D82998" w:rsidRPr="00560D98" w:rsidRDefault="00D82998" w:rsidP="00D82998">
            <w:pPr>
              <w:widowControl w:val="0"/>
              <w:tabs>
                <w:tab w:val="left" w:pos="708"/>
                <w:tab w:val="right" w:leader="underscore" w:pos="9639"/>
              </w:tabs>
              <w:rPr>
                <w:iCs/>
                <w:sz w:val="24"/>
                <w:szCs w:val="24"/>
                <w:lang w:val="en-US"/>
              </w:rPr>
            </w:pPr>
          </w:p>
        </w:tc>
        <w:tc>
          <w:tcPr>
            <w:tcW w:w="895" w:type="pct"/>
          </w:tcPr>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lastRenderedPageBreak/>
              <w:t>requirements for mai</w:t>
            </w:r>
            <w:r w:rsidRPr="00560D98">
              <w:rPr>
                <w:sz w:val="24"/>
                <w:szCs w:val="24"/>
                <w:lang w:val="en-US"/>
              </w:rPr>
              <w:t>n</w:t>
            </w:r>
            <w:r w:rsidRPr="00560D98">
              <w:rPr>
                <w:sz w:val="24"/>
                <w:szCs w:val="24"/>
                <w:lang w:val="en-US"/>
              </w:rPr>
              <w:t>taining subject-quantitative accounting of medicines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requirements for mai</w:t>
            </w:r>
            <w:r w:rsidRPr="00560D98">
              <w:rPr>
                <w:sz w:val="24"/>
                <w:szCs w:val="24"/>
                <w:lang w:val="en-US"/>
              </w:rPr>
              <w:t>n</w:t>
            </w:r>
            <w:r w:rsidRPr="00560D98">
              <w:rPr>
                <w:sz w:val="24"/>
                <w:szCs w:val="24"/>
                <w:lang w:val="en-US"/>
              </w:rPr>
              <w:lastRenderedPageBreak/>
              <w:t>taining reporting do</w:t>
            </w:r>
            <w:r w:rsidRPr="00560D98">
              <w:rPr>
                <w:sz w:val="24"/>
                <w:szCs w:val="24"/>
                <w:lang w:val="en-US"/>
              </w:rPr>
              <w:t>c</w:t>
            </w:r>
            <w:r w:rsidRPr="00560D98">
              <w:rPr>
                <w:sz w:val="24"/>
                <w:szCs w:val="24"/>
                <w:lang w:val="en-US"/>
              </w:rPr>
              <w:t>umentation in pharm</w:t>
            </w:r>
            <w:r w:rsidRPr="00560D98">
              <w:rPr>
                <w:sz w:val="24"/>
                <w:szCs w:val="24"/>
                <w:lang w:val="en-US"/>
              </w:rPr>
              <w:t>a</w:t>
            </w:r>
            <w:r w:rsidRPr="00560D98">
              <w:rPr>
                <w:sz w:val="24"/>
                <w:szCs w:val="24"/>
                <w:lang w:val="en-US"/>
              </w:rPr>
              <w:t>ceutical organizations,</w:t>
            </w:r>
          </w:p>
          <w:p w:rsidR="00D82998" w:rsidRPr="00726E3D" w:rsidRDefault="00D82998" w:rsidP="00D82998">
            <w:pPr>
              <w:pStyle w:val="a3"/>
              <w:widowControl w:val="0"/>
              <w:numPr>
                <w:ilvl w:val="0"/>
                <w:numId w:val="9"/>
              </w:numPr>
              <w:tabs>
                <w:tab w:val="left" w:pos="709"/>
              </w:tabs>
              <w:jc w:val="both"/>
              <w:rPr>
                <w:sz w:val="24"/>
                <w:szCs w:val="24"/>
              </w:rPr>
            </w:pPr>
            <w:proofErr w:type="spellStart"/>
            <w:r w:rsidRPr="00726E3D">
              <w:rPr>
                <w:sz w:val="24"/>
                <w:szCs w:val="24"/>
              </w:rPr>
              <w:t>professional</w:t>
            </w:r>
            <w:proofErr w:type="spellEnd"/>
            <w:r w:rsidRPr="00726E3D">
              <w:rPr>
                <w:sz w:val="24"/>
                <w:szCs w:val="24"/>
              </w:rPr>
              <w:t xml:space="preserve"> </w:t>
            </w:r>
            <w:proofErr w:type="spellStart"/>
            <w:r w:rsidRPr="00726E3D">
              <w:rPr>
                <w:sz w:val="24"/>
                <w:szCs w:val="24"/>
              </w:rPr>
              <w:t>record</w:t>
            </w:r>
            <w:proofErr w:type="spellEnd"/>
            <w:r w:rsidRPr="00726E3D">
              <w:rPr>
                <w:sz w:val="24"/>
                <w:szCs w:val="24"/>
              </w:rPr>
              <w:t xml:space="preserve"> </w:t>
            </w:r>
            <w:proofErr w:type="spellStart"/>
            <w:r w:rsidRPr="00726E3D">
              <w:rPr>
                <w:sz w:val="24"/>
                <w:szCs w:val="24"/>
              </w:rPr>
              <w:t>keeping</w:t>
            </w:r>
            <w:proofErr w:type="spellEnd"/>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classification of narco</w:t>
            </w:r>
            <w:r w:rsidRPr="00560D98">
              <w:rPr>
                <w:sz w:val="24"/>
                <w:szCs w:val="24"/>
                <w:lang w:val="en-US"/>
              </w:rPr>
              <w:t>t</w:t>
            </w:r>
            <w:r w:rsidRPr="00560D98">
              <w:rPr>
                <w:sz w:val="24"/>
                <w:szCs w:val="24"/>
                <w:lang w:val="en-US"/>
              </w:rPr>
              <w:t>ic drugs, psychotropic, toxic chemicals, bi</w:t>
            </w:r>
            <w:r w:rsidRPr="00560D98">
              <w:rPr>
                <w:sz w:val="24"/>
                <w:szCs w:val="24"/>
                <w:lang w:val="en-US"/>
              </w:rPr>
              <w:t>o</w:t>
            </w:r>
            <w:r w:rsidRPr="00560D98">
              <w:rPr>
                <w:sz w:val="24"/>
                <w:szCs w:val="24"/>
                <w:lang w:val="en-US"/>
              </w:rPr>
              <w:t>logical agents, radioa</w:t>
            </w:r>
            <w:r w:rsidRPr="00560D98">
              <w:rPr>
                <w:sz w:val="24"/>
                <w:szCs w:val="24"/>
                <w:lang w:val="en-US"/>
              </w:rPr>
              <w:t>c</w:t>
            </w:r>
            <w:r w:rsidRPr="00560D98">
              <w:rPr>
                <w:sz w:val="24"/>
                <w:szCs w:val="24"/>
                <w:lang w:val="en-US"/>
              </w:rPr>
              <w:t>tive substances and their physical and chem</w:t>
            </w:r>
            <w:r w:rsidRPr="00560D98">
              <w:rPr>
                <w:sz w:val="24"/>
                <w:szCs w:val="24"/>
                <w:lang w:val="en-US"/>
              </w:rPr>
              <w:t>i</w:t>
            </w:r>
            <w:r w:rsidRPr="00560D98">
              <w:rPr>
                <w:sz w:val="24"/>
                <w:szCs w:val="24"/>
                <w:lang w:val="en-US"/>
              </w:rPr>
              <w:t>cal</w:t>
            </w:r>
            <w:r w:rsidRPr="00726E3D">
              <w:rPr>
                <w:sz w:val="24"/>
                <w:szCs w:val="24"/>
              </w:rPr>
              <w:sym w:font="Symbol" w:char="F02D"/>
            </w:r>
            <w:r w:rsidRPr="00560D98">
              <w:rPr>
                <w:sz w:val="24"/>
                <w:szCs w:val="24"/>
                <w:lang w:val="en-US"/>
              </w:rPr>
              <w:t>characteristics;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 xml:space="preserve">ceutical production: powders, collections, granules, capsules, </w:t>
            </w:r>
            <w:proofErr w:type="spellStart"/>
            <w:r w:rsidRPr="00560D98">
              <w:rPr>
                <w:sz w:val="24"/>
                <w:szCs w:val="24"/>
                <w:lang w:val="en-US"/>
              </w:rPr>
              <w:t>m</w:t>
            </w:r>
            <w:r w:rsidRPr="00560D98">
              <w:rPr>
                <w:sz w:val="24"/>
                <w:szCs w:val="24"/>
                <w:lang w:val="en-US"/>
              </w:rPr>
              <w:t>i</w:t>
            </w:r>
            <w:r w:rsidRPr="00560D98">
              <w:rPr>
                <w:sz w:val="24"/>
                <w:szCs w:val="24"/>
                <w:lang w:val="en-US"/>
              </w:rPr>
              <w:t>crogranules</w:t>
            </w:r>
            <w:proofErr w:type="spellEnd"/>
            <w:r w:rsidRPr="00560D98">
              <w:rPr>
                <w:sz w:val="24"/>
                <w:szCs w:val="24"/>
                <w:lang w:val="en-US"/>
              </w:rPr>
              <w:t>, microca</w:t>
            </w:r>
            <w:r w:rsidRPr="00560D98">
              <w:rPr>
                <w:sz w:val="24"/>
                <w:szCs w:val="24"/>
                <w:lang w:val="en-US"/>
              </w:rPr>
              <w:t>p</w:t>
            </w:r>
            <w:r w:rsidRPr="00560D98">
              <w:rPr>
                <w:sz w:val="24"/>
                <w:szCs w:val="24"/>
                <w:lang w:val="en-US"/>
              </w:rPr>
              <w:t xml:space="preserve">sules, </w:t>
            </w:r>
            <w:proofErr w:type="spellStart"/>
            <w:r w:rsidRPr="00560D98">
              <w:rPr>
                <w:sz w:val="24"/>
                <w:szCs w:val="24"/>
                <w:lang w:val="en-US"/>
              </w:rPr>
              <w:t>dragees</w:t>
            </w:r>
            <w:proofErr w:type="spellEnd"/>
            <w:r w:rsidRPr="00560D98">
              <w:rPr>
                <w:sz w:val="24"/>
                <w:szCs w:val="24"/>
                <w:lang w:val="en-US"/>
              </w:rPr>
              <w:t>, tablets, aqueous solutions for internal and external use, solutions</w:t>
            </w:r>
            <w:r w:rsidRPr="00726E3D">
              <w:rPr>
                <w:sz w:val="24"/>
                <w:szCs w:val="24"/>
              </w:rPr>
              <w:sym w:font="Symbol" w:char="F02D"/>
            </w:r>
            <w:r w:rsidRPr="00560D98">
              <w:rPr>
                <w:sz w:val="24"/>
                <w:szCs w:val="24"/>
                <w:lang w:val="en-US"/>
              </w:rPr>
              <w:t>in vi</w:t>
            </w:r>
            <w:r w:rsidRPr="00560D98">
              <w:rPr>
                <w:sz w:val="24"/>
                <w:szCs w:val="24"/>
                <w:lang w:val="en-US"/>
              </w:rPr>
              <w:t>s</w:t>
            </w:r>
            <w:r w:rsidRPr="00560D98">
              <w:rPr>
                <w:sz w:val="24"/>
                <w:szCs w:val="24"/>
                <w:lang w:val="en-US"/>
              </w:rPr>
              <w:t>cous and volatile so</w:t>
            </w:r>
            <w:r w:rsidRPr="00560D98">
              <w:rPr>
                <w:sz w:val="24"/>
                <w:szCs w:val="24"/>
                <w:lang w:val="en-US"/>
              </w:rPr>
              <w:t>l</w:t>
            </w:r>
            <w:r w:rsidRPr="00560D98">
              <w:rPr>
                <w:sz w:val="24"/>
                <w:szCs w:val="24"/>
                <w:lang w:val="en-US"/>
              </w:rPr>
              <w:t>vents, syrups, aromatic waters, tinctures, e</w:t>
            </w:r>
            <w:r w:rsidRPr="00560D98">
              <w:rPr>
                <w:sz w:val="24"/>
                <w:szCs w:val="24"/>
                <w:lang w:val="en-US"/>
              </w:rPr>
              <w:t>x</w:t>
            </w:r>
            <w:r w:rsidRPr="00560D98">
              <w:rPr>
                <w:sz w:val="24"/>
                <w:szCs w:val="24"/>
                <w:lang w:val="en-US"/>
              </w:rPr>
              <w:t>tracts, ophthalmic do</w:t>
            </w:r>
            <w:r w:rsidRPr="00560D98">
              <w:rPr>
                <w:sz w:val="24"/>
                <w:szCs w:val="24"/>
                <w:lang w:val="en-US"/>
              </w:rPr>
              <w:t>s</w:t>
            </w:r>
            <w:r w:rsidRPr="00560D98">
              <w:rPr>
                <w:sz w:val="24"/>
                <w:szCs w:val="24"/>
                <w:lang w:val="en-US"/>
              </w:rPr>
              <w:t>age forms, solutions for injections and inf</w:t>
            </w:r>
            <w:r w:rsidRPr="00560D98">
              <w:rPr>
                <w:sz w:val="24"/>
                <w:szCs w:val="24"/>
                <w:lang w:val="en-US"/>
              </w:rPr>
              <w:t>u</w:t>
            </w:r>
            <w:r w:rsidRPr="00560D98">
              <w:rPr>
                <w:sz w:val="24"/>
                <w:szCs w:val="24"/>
                <w:lang w:val="en-US"/>
              </w:rPr>
              <w:t>sions, suspensions for enteral and parenteral use, emulsions for e</w:t>
            </w:r>
            <w:r w:rsidRPr="00560D98">
              <w:rPr>
                <w:sz w:val="24"/>
                <w:szCs w:val="24"/>
                <w:lang w:val="en-US"/>
              </w:rPr>
              <w:t>n</w:t>
            </w:r>
            <w:r w:rsidRPr="00560D98">
              <w:rPr>
                <w:sz w:val="24"/>
                <w:szCs w:val="24"/>
                <w:lang w:val="en-US"/>
              </w:rPr>
              <w:t xml:space="preserve">teral and parenteral </w:t>
            </w:r>
            <w:r w:rsidRPr="00560D98">
              <w:rPr>
                <w:sz w:val="24"/>
                <w:szCs w:val="24"/>
                <w:lang w:val="en-US"/>
              </w:rPr>
              <w:lastRenderedPageBreak/>
              <w:t>use, ointments, suppo</w:t>
            </w:r>
            <w:r w:rsidRPr="00560D98">
              <w:rPr>
                <w:sz w:val="24"/>
                <w:szCs w:val="24"/>
                <w:lang w:val="en-US"/>
              </w:rPr>
              <w:t>s</w:t>
            </w:r>
            <w:r w:rsidRPr="00560D98">
              <w:rPr>
                <w:sz w:val="24"/>
                <w:szCs w:val="24"/>
                <w:lang w:val="en-US"/>
              </w:rPr>
              <w:t>itories, plasters, sticks, films, aerosols ;</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technology for the manufacture of med</w:t>
            </w:r>
            <w:r w:rsidRPr="00560D98">
              <w:rPr>
                <w:sz w:val="24"/>
                <w:szCs w:val="24"/>
                <w:lang w:val="en-US"/>
              </w:rPr>
              <w:t>i</w:t>
            </w:r>
            <w:r w:rsidRPr="00560D98">
              <w:rPr>
                <w:sz w:val="24"/>
                <w:szCs w:val="24"/>
                <w:lang w:val="en-US"/>
              </w:rPr>
              <w:t>cines in a pharmacy: powders, aqueous sol</w:t>
            </w:r>
            <w:r w:rsidRPr="00560D98">
              <w:rPr>
                <w:sz w:val="24"/>
                <w:szCs w:val="24"/>
                <w:lang w:val="en-US"/>
              </w:rPr>
              <w:t>u</w:t>
            </w:r>
            <w:r w:rsidRPr="00560D98">
              <w:rPr>
                <w:sz w:val="24"/>
                <w:szCs w:val="24"/>
                <w:lang w:val="en-US"/>
              </w:rPr>
              <w:t>tions for internal and external use, solutions in viscous and volatile solvents, ophthalmic dosage forms, sol</w:t>
            </w:r>
            <w:r w:rsidRPr="00560D98">
              <w:rPr>
                <w:sz w:val="24"/>
                <w:szCs w:val="24"/>
                <w:lang w:val="en-US"/>
              </w:rPr>
              <w:t>u</w:t>
            </w:r>
            <w:r w:rsidRPr="00560D98">
              <w:rPr>
                <w:sz w:val="24"/>
                <w:szCs w:val="24"/>
                <w:lang w:val="en-US"/>
              </w:rPr>
              <w:t>tions for injections and infusions, suspensions for enteral and pare</w:t>
            </w:r>
            <w:r w:rsidRPr="00560D98">
              <w:rPr>
                <w:sz w:val="24"/>
                <w:szCs w:val="24"/>
                <w:lang w:val="en-US"/>
              </w:rPr>
              <w:t>n</w:t>
            </w:r>
            <w:r w:rsidRPr="00560D98">
              <w:rPr>
                <w:sz w:val="24"/>
                <w:szCs w:val="24"/>
                <w:lang w:val="en-US"/>
              </w:rPr>
              <w:t>teral use, emulsions, aqueous</w:t>
            </w:r>
            <w:r w:rsidRPr="00726E3D">
              <w:rPr>
                <w:sz w:val="24"/>
                <w:szCs w:val="24"/>
              </w:rPr>
              <w:sym w:font="Symbol" w:char="F02D"/>
            </w:r>
            <w:r w:rsidRPr="00560D98">
              <w:rPr>
                <w:sz w:val="24"/>
                <w:szCs w:val="24"/>
                <w:lang w:val="en-US"/>
              </w:rPr>
              <w:t>extracts from medicinal plant mater</w:t>
            </w:r>
            <w:r w:rsidRPr="00560D98">
              <w:rPr>
                <w:sz w:val="24"/>
                <w:szCs w:val="24"/>
                <w:lang w:val="en-US"/>
              </w:rPr>
              <w:t>i</w:t>
            </w:r>
            <w:r w:rsidRPr="00560D98">
              <w:rPr>
                <w:sz w:val="24"/>
                <w:szCs w:val="24"/>
                <w:lang w:val="en-US"/>
              </w:rPr>
              <w:t>als, complex combined preparations with a liquid dispersion med</w:t>
            </w:r>
            <w:r w:rsidRPr="00560D98">
              <w:rPr>
                <w:sz w:val="24"/>
                <w:szCs w:val="24"/>
                <w:lang w:val="en-US"/>
              </w:rPr>
              <w:t>i</w:t>
            </w:r>
            <w:r w:rsidRPr="00560D98">
              <w:rPr>
                <w:sz w:val="24"/>
                <w:szCs w:val="24"/>
                <w:lang w:val="en-US"/>
              </w:rPr>
              <w:t>um, ointments, suppo</w:t>
            </w:r>
            <w:r w:rsidRPr="00560D98">
              <w:rPr>
                <w:sz w:val="24"/>
                <w:szCs w:val="24"/>
                <w:lang w:val="en-US"/>
              </w:rPr>
              <w:t>s</w:t>
            </w:r>
            <w:r w:rsidRPr="00560D98">
              <w:rPr>
                <w:sz w:val="24"/>
                <w:szCs w:val="24"/>
                <w:lang w:val="en-US"/>
              </w:rPr>
              <w:t>itories;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pr</w:t>
            </w:r>
            <w:r w:rsidRPr="00560D98">
              <w:rPr>
                <w:sz w:val="24"/>
                <w:szCs w:val="24"/>
                <w:lang w:val="en-US"/>
              </w:rPr>
              <w:t>o</w:t>
            </w:r>
            <w:r w:rsidRPr="00560D98">
              <w:rPr>
                <w:sz w:val="24"/>
                <w:szCs w:val="24"/>
                <w:lang w:val="en-US"/>
              </w:rPr>
              <w:t>duction and quality of medicines in pharm</w:t>
            </w:r>
            <w:r w:rsidRPr="00560D98">
              <w:rPr>
                <w:sz w:val="24"/>
                <w:szCs w:val="24"/>
                <w:lang w:val="en-US"/>
              </w:rPr>
              <w:t>a</w:t>
            </w:r>
            <w:r w:rsidRPr="00560D98">
              <w:rPr>
                <w:sz w:val="24"/>
                <w:szCs w:val="24"/>
                <w:lang w:val="en-US"/>
              </w:rPr>
              <w:t>cies and pharmaceut</w:t>
            </w:r>
            <w:r w:rsidRPr="00560D98">
              <w:rPr>
                <w:sz w:val="24"/>
                <w:szCs w:val="24"/>
                <w:lang w:val="en-US"/>
              </w:rPr>
              <w:t>i</w:t>
            </w:r>
            <w:r w:rsidRPr="00560D98">
              <w:rPr>
                <w:sz w:val="24"/>
                <w:szCs w:val="24"/>
                <w:lang w:val="en-US"/>
              </w:rPr>
              <w:t>cal enterprises;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nomenclature of mo</w:t>
            </w:r>
            <w:r w:rsidRPr="00560D98">
              <w:rPr>
                <w:sz w:val="24"/>
                <w:szCs w:val="24"/>
                <w:lang w:val="en-US"/>
              </w:rPr>
              <w:t>d</w:t>
            </w:r>
            <w:r w:rsidRPr="00560D98">
              <w:rPr>
                <w:sz w:val="24"/>
                <w:szCs w:val="24"/>
                <w:lang w:val="en-US"/>
              </w:rPr>
              <w:t>ern excipients, their properties, purpose</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 xml:space="preserve">theoretical foundations of </w:t>
            </w:r>
            <w:proofErr w:type="spellStart"/>
            <w:r w:rsidRPr="00560D98">
              <w:rPr>
                <w:sz w:val="24"/>
                <w:szCs w:val="24"/>
                <w:lang w:val="en-US"/>
              </w:rPr>
              <w:t>biopharmacy</w:t>
            </w:r>
            <w:proofErr w:type="spellEnd"/>
            <w:r w:rsidRPr="00560D98">
              <w:rPr>
                <w:sz w:val="24"/>
                <w:szCs w:val="24"/>
                <w:lang w:val="en-US"/>
              </w:rPr>
              <w:t>, pha</w:t>
            </w:r>
            <w:r w:rsidRPr="00560D98">
              <w:rPr>
                <w:sz w:val="24"/>
                <w:szCs w:val="24"/>
                <w:lang w:val="en-US"/>
              </w:rPr>
              <w:t>r</w:t>
            </w:r>
            <w:r w:rsidRPr="00560D98">
              <w:rPr>
                <w:sz w:val="24"/>
                <w:szCs w:val="24"/>
                <w:lang w:val="en-US"/>
              </w:rPr>
              <w:lastRenderedPageBreak/>
              <w:t>maceutical factors that have</w:t>
            </w:r>
            <w:r w:rsidRPr="00726E3D">
              <w:rPr>
                <w:sz w:val="24"/>
                <w:szCs w:val="24"/>
              </w:rPr>
              <w:sym w:font="Symbol" w:char="F02D"/>
            </w:r>
            <w:r w:rsidRPr="00560D98">
              <w:rPr>
                <w:sz w:val="24"/>
                <w:szCs w:val="24"/>
                <w:lang w:val="en-US"/>
              </w:rPr>
              <w:t>influence on the therapeutic effect in the extemporaneous and industrial produ</w:t>
            </w:r>
            <w:r w:rsidRPr="00560D98">
              <w:rPr>
                <w:sz w:val="24"/>
                <w:szCs w:val="24"/>
                <w:lang w:val="en-US"/>
              </w:rPr>
              <w:t>c</w:t>
            </w:r>
            <w:r w:rsidRPr="00560D98">
              <w:rPr>
                <w:sz w:val="24"/>
                <w:szCs w:val="24"/>
                <w:lang w:val="en-US"/>
              </w:rPr>
              <w:t>tion of dosage forms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device and principles of operation of a mo</w:t>
            </w:r>
            <w:r w:rsidRPr="00560D98">
              <w:rPr>
                <w:sz w:val="24"/>
                <w:szCs w:val="24"/>
                <w:lang w:val="en-US"/>
              </w:rPr>
              <w:t>d</w:t>
            </w:r>
            <w:r w:rsidRPr="00560D98">
              <w:rPr>
                <w:sz w:val="24"/>
                <w:szCs w:val="24"/>
                <w:lang w:val="en-US"/>
              </w:rPr>
              <w:t>ern laboratory and pr</w:t>
            </w:r>
            <w:r w:rsidRPr="00560D98">
              <w:rPr>
                <w:sz w:val="24"/>
                <w:szCs w:val="24"/>
                <w:lang w:val="en-US"/>
              </w:rPr>
              <w:t>o</w:t>
            </w:r>
            <w:r w:rsidRPr="00560D98">
              <w:rPr>
                <w:sz w:val="24"/>
                <w:szCs w:val="24"/>
                <w:lang w:val="en-US"/>
              </w:rPr>
              <w:t>duction</w:t>
            </w:r>
            <w:r w:rsidRPr="00726E3D">
              <w:rPr>
                <w:sz w:val="24"/>
                <w:szCs w:val="24"/>
              </w:rPr>
              <w:sym w:font="Symbol" w:char="F02D"/>
            </w:r>
            <w:r w:rsidRPr="00560D98">
              <w:rPr>
                <w:sz w:val="24"/>
                <w:szCs w:val="24"/>
                <w:lang w:val="en-US"/>
              </w:rPr>
              <w:t>equipment;</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analysis methods used in drug quality control and described in the State Pharmacopoeia</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manufacture, produ</w:t>
            </w:r>
            <w:r w:rsidRPr="00560D98">
              <w:rPr>
                <w:sz w:val="24"/>
                <w:szCs w:val="24"/>
                <w:lang w:val="en-US"/>
              </w:rPr>
              <w:t>c</w:t>
            </w:r>
            <w:r w:rsidRPr="00560D98">
              <w:rPr>
                <w:sz w:val="24"/>
                <w:szCs w:val="24"/>
                <w:lang w:val="en-US"/>
              </w:rPr>
              <w:t>tion and quality of medicines at pharm</w:t>
            </w:r>
            <w:r w:rsidRPr="00560D98">
              <w:rPr>
                <w:sz w:val="24"/>
                <w:szCs w:val="24"/>
                <w:lang w:val="en-US"/>
              </w:rPr>
              <w:t>a</w:t>
            </w:r>
            <w:r w:rsidRPr="00560D98">
              <w:rPr>
                <w:sz w:val="24"/>
                <w:szCs w:val="24"/>
                <w:lang w:val="en-US"/>
              </w:rPr>
              <w:t>ceutical enterprises;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ceutical production</w:t>
            </w:r>
          </w:p>
          <w:p w:rsidR="00D82998" w:rsidRPr="00560D98" w:rsidRDefault="00D82998" w:rsidP="00D82998">
            <w:pPr>
              <w:pStyle w:val="a3"/>
              <w:widowControl w:val="0"/>
              <w:tabs>
                <w:tab w:val="left" w:pos="709"/>
              </w:tabs>
              <w:ind w:left="360"/>
              <w:jc w:val="both"/>
              <w:rPr>
                <w:sz w:val="24"/>
                <w:szCs w:val="24"/>
                <w:lang w:val="en-US"/>
              </w:rPr>
            </w:pPr>
          </w:p>
        </w:tc>
        <w:tc>
          <w:tcPr>
            <w:tcW w:w="900" w:type="pct"/>
          </w:tcPr>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lastRenderedPageBreak/>
              <w:t>maintain reporting documentation in a</w:t>
            </w:r>
            <w:r w:rsidRPr="00560D98">
              <w:rPr>
                <w:sz w:val="24"/>
                <w:szCs w:val="24"/>
                <w:lang w:val="en-US"/>
              </w:rPr>
              <w:t>c</w:t>
            </w:r>
            <w:r w:rsidRPr="00560D98">
              <w:rPr>
                <w:sz w:val="24"/>
                <w:szCs w:val="24"/>
                <w:lang w:val="en-US"/>
              </w:rPr>
              <w:t>cordance with esta</w:t>
            </w:r>
            <w:r w:rsidRPr="00560D98">
              <w:rPr>
                <w:sz w:val="24"/>
                <w:szCs w:val="24"/>
                <w:lang w:val="en-US"/>
              </w:rPr>
              <w:t>b</w:t>
            </w:r>
            <w:r w:rsidRPr="00560D98">
              <w:rPr>
                <w:sz w:val="24"/>
                <w:szCs w:val="24"/>
                <w:lang w:val="en-US"/>
              </w:rPr>
              <w:t>lished requirements</w:t>
            </w:r>
          </w:p>
          <w:p w:rsidR="00D82998" w:rsidRPr="00726E3D" w:rsidRDefault="00D82998" w:rsidP="00D82998">
            <w:pPr>
              <w:pStyle w:val="a3"/>
              <w:widowControl w:val="0"/>
              <w:numPr>
                <w:ilvl w:val="0"/>
                <w:numId w:val="8"/>
              </w:numPr>
              <w:tabs>
                <w:tab w:val="left" w:pos="709"/>
              </w:tabs>
              <w:jc w:val="both"/>
              <w:rPr>
                <w:sz w:val="24"/>
                <w:szCs w:val="24"/>
              </w:rPr>
            </w:pPr>
            <w:proofErr w:type="spellStart"/>
            <w:r w:rsidRPr="00726E3D">
              <w:rPr>
                <w:sz w:val="24"/>
                <w:szCs w:val="24"/>
              </w:rPr>
              <w:t>register</w:t>
            </w:r>
            <w:proofErr w:type="spellEnd"/>
            <w:r w:rsidRPr="00726E3D">
              <w:rPr>
                <w:sz w:val="24"/>
                <w:szCs w:val="24"/>
              </w:rPr>
              <w:t xml:space="preserve"> </w:t>
            </w:r>
            <w:proofErr w:type="spellStart"/>
            <w:r w:rsidRPr="00726E3D">
              <w:rPr>
                <w:sz w:val="24"/>
                <w:szCs w:val="24"/>
              </w:rPr>
              <w:t>data</w:t>
            </w:r>
            <w:proofErr w:type="spellEnd"/>
            <w:r w:rsidRPr="00726E3D">
              <w:rPr>
                <w:sz w:val="24"/>
                <w:szCs w:val="24"/>
              </w:rPr>
              <w:t xml:space="preserve"> </w:t>
            </w:r>
            <w:proofErr w:type="spellStart"/>
            <w:r w:rsidRPr="00726E3D">
              <w:rPr>
                <w:sz w:val="24"/>
                <w:szCs w:val="24"/>
              </w:rPr>
              <w:t>on</w:t>
            </w:r>
            <w:proofErr w:type="spellEnd"/>
            <w:r w:rsidRPr="00726E3D">
              <w:rPr>
                <w:sz w:val="24"/>
                <w:szCs w:val="24"/>
              </w:rPr>
              <w:t xml:space="preserve"> </w:t>
            </w:r>
            <w:proofErr w:type="spellStart"/>
            <w:r w:rsidRPr="00726E3D">
              <w:rPr>
                <w:sz w:val="24"/>
                <w:szCs w:val="24"/>
              </w:rPr>
              <w:lastRenderedPageBreak/>
              <w:t>manufactured</w:t>
            </w:r>
            <w:proofErr w:type="spellEnd"/>
            <w:r w:rsidRPr="00726E3D">
              <w:rPr>
                <w:sz w:val="24"/>
                <w:szCs w:val="24"/>
              </w:rPr>
              <w:t xml:space="preserve"> </w:t>
            </w:r>
            <w:proofErr w:type="spellStart"/>
            <w:r w:rsidRPr="00726E3D">
              <w:rPr>
                <w:sz w:val="24"/>
                <w:szCs w:val="24"/>
              </w:rPr>
              <w:t>drugs</w:t>
            </w:r>
            <w:proofErr w:type="spellEnd"/>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basic techn</w:t>
            </w:r>
            <w:r w:rsidRPr="00560D98">
              <w:rPr>
                <w:sz w:val="24"/>
                <w:szCs w:val="24"/>
                <w:lang w:val="en-US"/>
              </w:rPr>
              <w:t>o</w:t>
            </w:r>
            <w:r w:rsidRPr="00560D98">
              <w:rPr>
                <w:sz w:val="24"/>
                <w:szCs w:val="24"/>
                <w:lang w:val="en-US"/>
              </w:rPr>
              <w:t>logical and instrume</w:t>
            </w:r>
            <w:r w:rsidRPr="00560D98">
              <w:rPr>
                <w:sz w:val="24"/>
                <w:szCs w:val="24"/>
                <w:lang w:val="en-US"/>
              </w:rPr>
              <w:t>n</w:t>
            </w:r>
            <w:r w:rsidRPr="00560D98">
              <w:rPr>
                <w:sz w:val="24"/>
                <w:szCs w:val="24"/>
                <w:lang w:val="en-US"/>
              </w:rPr>
              <w:t>tal schemes for the production of finished medicines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a material ba</w:t>
            </w:r>
            <w:r w:rsidRPr="00560D98">
              <w:rPr>
                <w:sz w:val="24"/>
                <w:szCs w:val="24"/>
                <w:lang w:val="en-US"/>
              </w:rPr>
              <w:t>l</w:t>
            </w:r>
            <w:r w:rsidRPr="00560D98">
              <w:rPr>
                <w:sz w:val="24"/>
                <w:szCs w:val="24"/>
                <w:lang w:val="en-US"/>
              </w:rPr>
              <w:t>ance and carry out ca</w:t>
            </w:r>
            <w:r w:rsidRPr="00560D98">
              <w:rPr>
                <w:sz w:val="24"/>
                <w:szCs w:val="24"/>
                <w:lang w:val="en-US"/>
              </w:rPr>
              <w:t>l</w:t>
            </w:r>
            <w:r w:rsidRPr="00560D98">
              <w:rPr>
                <w:sz w:val="24"/>
                <w:szCs w:val="24"/>
                <w:lang w:val="en-US"/>
              </w:rPr>
              <w:t>culations taking into account the consum</w:t>
            </w:r>
            <w:r w:rsidRPr="00560D98">
              <w:rPr>
                <w:sz w:val="24"/>
                <w:szCs w:val="24"/>
                <w:lang w:val="en-US"/>
              </w:rPr>
              <w:t>p</w:t>
            </w:r>
            <w:r w:rsidRPr="00560D98">
              <w:rPr>
                <w:sz w:val="24"/>
                <w:szCs w:val="24"/>
                <w:lang w:val="en-US"/>
              </w:rPr>
              <w:t>tion rates of the entire technological process by stages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a technolog</w:t>
            </w:r>
            <w:r w:rsidRPr="00560D98">
              <w:rPr>
                <w:sz w:val="24"/>
                <w:szCs w:val="24"/>
                <w:lang w:val="en-US"/>
              </w:rPr>
              <w:t>i</w:t>
            </w:r>
            <w:r w:rsidRPr="00560D98">
              <w:rPr>
                <w:sz w:val="24"/>
                <w:szCs w:val="24"/>
                <w:lang w:val="en-US"/>
              </w:rPr>
              <w:t>cal section of the i</w:t>
            </w:r>
            <w:r w:rsidRPr="00560D98">
              <w:rPr>
                <w:sz w:val="24"/>
                <w:szCs w:val="24"/>
                <w:lang w:val="en-US"/>
              </w:rPr>
              <w:t>n</w:t>
            </w:r>
            <w:r w:rsidRPr="00560D98">
              <w:rPr>
                <w:sz w:val="24"/>
                <w:szCs w:val="24"/>
                <w:lang w:val="en-US"/>
              </w:rPr>
              <w:t>dustrial regulation for the production of fi</w:t>
            </w:r>
            <w:r w:rsidRPr="00560D98">
              <w:rPr>
                <w:sz w:val="24"/>
                <w:szCs w:val="24"/>
                <w:lang w:val="en-US"/>
              </w:rPr>
              <w:t>n</w:t>
            </w:r>
            <w:r w:rsidRPr="00560D98">
              <w:rPr>
                <w:sz w:val="24"/>
                <w:szCs w:val="24"/>
                <w:lang w:val="en-US"/>
              </w:rPr>
              <w:t>ished dosage forms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carry out step-by-step control at the stages of manufacturing the fi</w:t>
            </w:r>
            <w:r w:rsidRPr="00560D98">
              <w:rPr>
                <w:sz w:val="24"/>
                <w:szCs w:val="24"/>
                <w:lang w:val="en-US"/>
              </w:rPr>
              <w:t>n</w:t>
            </w:r>
            <w:r w:rsidRPr="00560D98">
              <w:rPr>
                <w:sz w:val="24"/>
                <w:szCs w:val="24"/>
                <w:lang w:val="en-US"/>
              </w:rPr>
              <w:t>ished product and du</w:t>
            </w:r>
            <w:r w:rsidRPr="00560D98">
              <w:rPr>
                <w:sz w:val="24"/>
                <w:szCs w:val="24"/>
                <w:lang w:val="en-US"/>
              </w:rPr>
              <w:t>r</w:t>
            </w:r>
            <w:r w:rsidRPr="00560D98">
              <w:rPr>
                <w:sz w:val="24"/>
                <w:szCs w:val="24"/>
                <w:lang w:val="en-US"/>
              </w:rPr>
              <w:t>ing the holiday;</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as well as to standar</w:t>
            </w:r>
            <w:r w:rsidRPr="00560D98">
              <w:rPr>
                <w:sz w:val="24"/>
                <w:szCs w:val="24"/>
                <w:lang w:val="en-US"/>
              </w:rPr>
              <w:t>d</w:t>
            </w:r>
            <w:r w:rsidRPr="00560D98">
              <w:rPr>
                <w:sz w:val="24"/>
                <w:szCs w:val="24"/>
                <w:lang w:val="en-US"/>
              </w:rPr>
              <w:t>ize DF in terms of technological and bi</w:t>
            </w:r>
            <w:r w:rsidRPr="00560D98">
              <w:rPr>
                <w:sz w:val="24"/>
                <w:szCs w:val="24"/>
                <w:lang w:val="en-US"/>
              </w:rPr>
              <w:t>o</w:t>
            </w:r>
            <w:r w:rsidRPr="00560D98">
              <w:rPr>
                <w:sz w:val="24"/>
                <w:szCs w:val="24"/>
                <w:lang w:val="en-US"/>
              </w:rPr>
              <w:t>pharmaceutical indic</w:t>
            </w:r>
            <w:r w:rsidRPr="00560D98">
              <w:rPr>
                <w:sz w:val="24"/>
                <w:szCs w:val="24"/>
                <w:lang w:val="en-US"/>
              </w:rPr>
              <w:t>a</w:t>
            </w:r>
            <w:r w:rsidRPr="00560D98">
              <w:rPr>
                <w:sz w:val="24"/>
                <w:szCs w:val="24"/>
                <w:lang w:val="en-US"/>
              </w:rPr>
              <w:t>tors in accordance with the current regulatory documents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make fragments of ND on LF</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 xml:space="preserve">work independently with educational and </w:t>
            </w:r>
            <w:r w:rsidRPr="00560D98">
              <w:rPr>
                <w:sz w:val="24"/>
                <w:szCs w:val="24"/>
                <w:lang w:val="en-US"/>
              </w:rPr>
              <w:lastRenderedPageBreak/>
              <w:t>reference literature;</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ensure compliance with the rules of industrial hygiene, environmental protection, labor, safety</w:t>
            </w:r>
          </w:p>
          <w:p w:rsidR="00D82998" w:rsidRPr="00560D98" w:rsidRDefault="00D82998" w:rsidP="00D82998">
            <w:pPr>
              <w:widowControl w:val="0"/>
              <w:tabs>
                <w:tab w:val="left" w:pos="709"/>
              </w:tabs>
              <w:ind w:firstLine="539"/>
              <w:jc w:val="both"/>
              <w:rPr>
                <w:rFonts w:cs="Times New Roman"/>
                <w:sz w:val="24"/>
                <w:szCs w:val="24"/>
                <w:lang w:val="en-US"/>
              </w:rPr>
            </w:pPr>
          </w:p>
        </w:tc>
        <w:tc>
          <w:tcPr>
            <w:tcW w:w="875" w:type="pct"/>
          </w:tcPr>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lastRenderedPageBreak/>
              <w:t>the skills of conduc</w:t>
            </w:r>
            <w:r w:rsidRPr="00560D98">
              <w:rPr>
                <w:sz w:val="24"/>
                <w:szCs w:val="24"/>
                <w:lang w:val="en-US"/>
              </w:rPr>
              <w:t>t</w:t>
            </w:r>
            <w:r w:rsidRPr="00560D98">
              <w:rPr>
                <w:sz w:val="24"/>
                <w:szCs w:val="24"/>
                <w:lang w:val="en-US"/>
              </w:rPr>
              <w:t>ing subject-quantitative accoun</w:t>
            </w:r>
            <w:r w:rsidRPr="00560D98">
              <w:rPr>
                <w:sz w:val="24"/>
                <w:szCs w:val="24"/>
                <w:lang w:val="en-US"/>
              </w:rPr>
              <w:t>t</w:t>
            </w:r>
            <w:r w:rsidRPr="00560D98">
              <w:rPr>
                <w:sz w:val="24"/>
                <w:szCs w:val="24"/>
                <w:lang w:val="en-US"/>
              </w:rPr>
              <w:t xml:space="preserve">ing of certain groups of drugs and other </w:t>
            </w:r>
            <w:r w:rsidRPr="00560D98">
              <w:rPr>
                <w:sz w:val="24"/>
                <w:szCs w:val="24"/>
                <w:lang w:val="en-US"/>
              </w:rPr>
              <w:lastRenderedPageBreak/>
              <w:t>substances subject to such accounting</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skills in maintaining reporting document</w:t>
            </w:r>
            <w:r w:rsidRPr="00560D98">
              <w:rPr>
                <w:sz w:val="24"/>
                <w:szCs w:val="24"/>
                <w:lang w:val="en-US"/>
              </w:rPr>
              <w:t>a</w:t>
            </w:r>
            <w:r w:rsidRPr="00560D98">
              <w:rPr>
                <w:sz w:val="24"/>
                <w:szCs w:val="24"/>
                <w:lang w:val="en-US"/>
              </w:rPr>
              <w:t>tion in the prescribed manner</w:t>
            </w:r>
            <w:r w:rsidRPr="00726E3D">
              <w:rPr>
                <w:sz w:val="24"/>
                <w:szCs w:val="24"/>
              </w:rPr>
              <w:sym w:font="Symbol" w:char="F02D"/>
            </w:r>
            <w:r w:rsidRPr="00560D98">
              <w:rPr>
                <w:sz w:val="24"/>
                <w:szCs w:val="24"/>
                <w:lang w:val="en-US"/>
              </w:rPr>
              <w:t>skills in maintaining registr</w:t>
            </w:r>
            <w:r w:rsidRPr="00560D98">
              <w:rPr>
                <w:sz w:val="24"/>
                <w:szCs w:val="24"/>
                <w:lang w:val="en-US"/>
              </w:rPr>
              <w:t>a</w:t>
            </w:r>
            <w:r w:rsidRPr="00560D98">
              <w:rPr>
                <w:sz w:val="24"/>
                <w:szCs w:val="24"/>
                <w:lang w:val="en-US"/>
              </w:rPr>
              <w:t>tion of data on the manufacture of medi</w:t>
            </w:r>
            <w:r w:rsidRPr="00560D98">
              <w:rPr>
                <w:sz w:val="24"/>
                <w:szCs w:val="24"/>
                <w:lang w:val="en-US"/>
              </w:rPr>
              <w:t>c</w:t>
            </w:r>
            <w:r w:rsidRPr="00560D98">
              <w:rPr>
                <w:sz w:val="24"/>
                <w:szCs w:val="24"/>
                <w:lang w:val="en-US"/>
              </w:rPr>
              <w:t>inal products (filling out a written control passport;</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in the case of use in the manufacture of drugs that are subject to quantitative a</w:t>
            </w:r>
            <w:r w:rsidRPr="00560D98">
              <w:rPr>
                <w:sz w:val="24"/>
                <w:szCs w:val="24"/>
                <w:lang w:val="en-US"/>
              </w:rPr>
              <w:t>c</w:t>
            </w:r>
            <w:r w:rsidRPr="00560D98">
              <w:rPr>
                <w:sz w:val="24"/>
                <w:szCs w:val="24"/>
                <w:lang w:val="en-US"/>
              </w:rPr>
              <w:t>counting, registration of the reverse side of the prescription)</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basic information transformation tec</w:t>
            </w:r>
            <w:r w:rsidRPr="00560D98">
              <w:rPr>
                <w:sz w:val="24"/>
                <w:szCs w:val="24"/>
                <w:lang w:val="en-US"/>
              </w:rPr>
              <w:t>h</w:t>
            </w:r>
            <w:r w:rsidRPr="00560D98">
              <w:rPr>
                <w:sz w:val="24"/>
                <w:szCs w:val="24"/>
                <w:lang w:val="en-US"/>
              </w:rPr>
              <w:t>nologies: text, sprea</w:t>
            </w:r>
            <w:r w:rsidRPr="00560D98">
              <w:rPr>
                <w:sz w:val="24"/>
                <w:szCs w:val="24"/>
                <w:lang w:val="en-US"/>
              </w:rPr>
              <w:t>d</w:t>
            </w:r>
            <w:r w:rsidRPr="00560D98">
              <w:rPr>
                <w:sz w:val="24"/>
                <w:szCs w:val="24"/>
                <w:lang w:val="en-US"/>
              </w:rPr>
              <w:t>sheet editors;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technique of working on the Internet for pr</w:t>
            </w:r>
            <w:r w:rsidRPr="00560D98">
              <w:rPr>
                <w:sz w:val="24"/>
                <w:szCs w:val="24"/>
                <w:lang w:val="en-US"/>
              </w:rPr>
              <w:t>o</w:t>
            </w:r>
            <w:r w:rsidRPr="00560D98">
              <w:rPr>
                <w:sz w:val="24"/>
                <w:szCs w:val="24"/>
                <w:lang w:val="en-US"/>
              </w:rPr>
              <w:t>fessional activities;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skills in compiling technological sections of industrial regul</w:t>
            </w:r>
            <w:r w:rsidRPr="00560D98">
              <w:rPr>
                <w:sz w:val="24"/>
                <w:szCs w:val="24"/>
                <w:lang w:val="en-US"/>
              </w:rPr>
              <w:t>a</w:t>
            </w:r>
            <w:r w:rsidRPr="00560D98">
              <w:rPr>
                <w:sz w:val="24"/>
                <w:szCs w:val="24"/>
                <w:lang w:val="en-US"/>
              </w:rPr>
              <w:t>tions for the produ</w:t>
            </w:r>
            <w:r w:rsidRPr="00560D98">
              <w:rPr>
                <w:sz w:val="24"/>
                <w:szCs w:val="24"/>
                <w:lang w:val="en-US"/>
              </w:rPr>
              <w:t>c</w:t>
            </w:r>
            <w:r w:rsidRPr="00560D98">
              <w:rPr>
                <w:sz w:val="24"/>
                <w:szCs w:val="24"/>
                <w:lang w:val="en-US"/>
              </w:rPr>
              <w:t>tion of finished dosage forms, including tec</w:t>
            </w:r>
            <w:r w:rsidRPr="00560D98">
              <w:rPr>
                <w:sz w:val="24"/>
                <w:szCs w:val="24"/>
                <w:lang w:val="en-US"/>
              </w:rPr>
              <w:t>h</w:t>
            </w:r>
            <w:r w:rsidRPr="00560D98">
              <w:rPr>
                <w:sz w:val="24"/>
                <w:szCs w:val="24"/>
                <w:lang w:val="en-US"/>
              </w:rPr>
              <w:t>nological and instr</w:t>
            </w:r>
            <w:r w:rsidRPr="00560D98">
              <w:rPr>
                <w:sz w:val="24"/>
                <w:szCs w:val="24"/>
                <w:lang w:val="en-US"/>
              </w:rPr>
              <w:t>u</w:t>
            </w:r>
            <w:r w:rsidRPr="00560D98">
              <w:rPr>
                <w:sz w:val="24"/>
                <w:szCs w:val="24"/>
                <w:lang w:val="en-US"/>
              </w:rPr>
              <w:t xml:space="preserve">mental schemes for </w:t>
            </w:r>
            <w:r w:rsidRPr="00560D98">
              <w:rPr>
                <w:sz w:val="24"/>
                <w:szCs w:val="24"/>
                <w:lang w:val="en-US"/>
              </w:rPr>
              <w:lastRenderedPageBreak/>
              <w:t>the production of fi</w:t>
            </w:r>
            <w:r w:rsidRPr="00560D98">
              <w:rPr>
                <w:sz w:val="24"/>
                <w:szCs w:val="24"/>
                <w:lang w:val="en-US"/>
              </w:rPr>
              <w:t>n</w:t>
            </w:r>
            <w:r w:rsidRPr="00560D98">
              <w:rPr>
                <w:sz w:val="24"/>
                <w:szCs w:val="24"/>
                <w:lang w:val="en-US"/>
              </w:rPr>
              <w:t>ished dosage forms;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develop an accounting policy, keep records of inventory items: cash and settlements, pr</w:t>
            </w:r>
            <w:r w:rsidRPr="00560D98">
              <w:rPr>
                <w:sz w:val="24"/>
                <w:szCs w:val="24"/>
                <w:lang w:val="en-US"/>
              </w:rPr>
              <w:t>e</w:t>
            </w:r>
            <w:r w:rsidRPr="00560D98">
              <w:rPr>
                <w:sz w:val="24"/>
                <w:szCs w:val="24"/>
                <w:lang w:val="en-US"/>
              </w:rPr>
              <w:t>pare reports for inte</w:t>
            </w:r>
            <w:r w:rsidRPr="00560D98">
              <w:rPr>
                <w:sz w:val="24"/>
                <w:szCs w:val="24"/>
                <w:lang w:val="en-US"/>
              </w:rPr>
              <w:t>r</w:t>
            </w:r>
            <w:r w:rsidRPr="00560D98">
              <w:rPr>
                <w:sz w:val="24"/>
                <w:szCs w:val="24"/>
                <w:lang w:val="en-US"/>
              </w:rPr>
              <w:t>nal and external users of accounting info</w:t>
            </w:r>
            <w:r w:rsidRPr="00560D98">
              <w:rPr>
                <w:sz w:val="24"/>
                <w:szCs w:val="24"/>
                <w:lang w:val="en-US"/>
              </w:rPr>
              <w:t>r</w:t>
            </w:r>
            <w:r w:rsidRPr="00560D98">
              <w:rPr>
                <w:sz w:val="24"/>
                <w:szCs w:val="24"/>
                <w:lang w:val="en-US"/>
              </w:rPr>
              <w:t>mation</w:t>
            </w:r>
          </w:p>
          <w:p w:rsidR="00D82998" w:rsidRPr="00560D98" w:rsidRDefault="00D82998" w:rsidP="00D82998">
            <w:pPr>
              <w:widowControl w:val="0"/>
              <w:tabs>
                <w:tab w:val="left" w:pos="931"/>
              </w:tabs>
              <w:ind w:left="227"/>
              <w:rPr>
                <w:rFonts w:cs="Times New Roman"/>
                <w:sz w:val="24"/>
                <w:szCs w:val="24"/>
                <w:lang w:val="en-US"/>
              </w:rPr>
            </w:pPr>
          </w:p>
        </w:tc>
      </w:tr>
      <w:tr w:rsidR="00D82998" w:rsidRPr="00B04F52" w:rsidTr="003E085C">
        <w:trPr>
          <w:trHeight w:val="340"/>
          <w:jc w:val="center"/>
        </w:trPr>
        <w:tc>
          <w:tcPr>
            <w:tcW w:w="171" w:type="pct"/>
          </w:tcPr>
          <w:p w:rsidR="00D82998" w:rsidRPr="00560D98" w:rsidRDefault="00D82998" w:rsidP="00D82998">
            <w:pPr>
              <w:widowControl w:val="0"/>
              <w:numPr>
                <w:ilvl w:val="0"/>
                <w:numId w:val="1"/>
              </w:numPr>
              <w:tabs>
                <w:tab w:val="clear" w:pos="720"/>
                <w:tab w:val="num" w:pos="284"/>
                <w:tab w:val="left" w:pos="708"/>
                <w:tab w:val="right" w:leader="underscore" w:pos="9639"/>
              </w:tabs>
              <w:ind w:left="0" w:firstLine="0"/>
              <w:jc w:val="both"/>
              <w:rPr>
                <w:rFonts w:cs="Times New Roman"/>
                <w:bCs/>
                <w:sz w:val="24"/>
                <w:szCs w:val="24"/>
                <w:lang w:val="en-US"/>
              </w:rPr>
            </w:pPr>
          </w:p>
        </w:tc>
        <w:tc>
          <w:tcPr>
            <w:tcW w:w="491" w:type="pct"/>
          </w:tcPr>
          <w:p w:rsidR="00D82998" w:rsidRPr="00726E3D" w:rsidRDefault="00D82998" w:rsidP="00D82998">
            <w:pPr>
              <w:widowControl w:val="0"/>
              <w:tabs>
                <w:tab w:val="left" w:pos="708"/>
                <w:tab w:val="right" w:leader="underscore" w:pos="9639"/>
              </w:tabs>
              <w:jc w:val="center"/>
              <w:rPr>
                <w:rFonts w:cs="Times New Roman"/>
                <w:sz w:val="24"/>
                <w:szCs w:val="24"/>
              </w:rPr>
            </w:pPr>
            <w:r w:rsidRPr="00726E3D">
              <w:rPr>
                <w:rFonts w:cs="Times New Roman"/>
                <w:sz w:val="24"/>
                <w:szCs w:val="24"/>
              </w:rPr>
              <w:t>PC-1.</w:t>
            </w:r>
          </w:p>
        </w:tc>
        <w:tc>
          <w:tcPr>
            <w:tcW w:w="834" w:type="pct"/>
          </w:tcPr>
          <w:p w:rsidR="00D82998" w:rsidRPr="00560D98" w:rsidRDefault="00D82998" w:rsidP="00D82998">
            <w:pPr>
              <w:widowControl w:val="0"/>
              <w:tabs>
                <w:tab w:val="left" w:pos="708"/>
                <w:tab w:val="right" w:leader="underscore" w:pos="9639"/>
              </w:tabs>
              <w:rPr>
                <w:rFonts w:cs="Times New Roman"/>
                <w:iCs/>
                <w:sz w:val="24"/>
                <w:szCs w:val="24"/>
                <w:lang w:val="en-US"/>
              </w:rPr>
            </w:pPr>
            <w:r w:rsidRPr="00560D98">
              <w:rPr>
                <w:sz w:val="24"/>
                <w:szCs w:val="24"/>
                <w:lang w:val="en-US"/>
              </w:rPr>
              <w:t>Capable of manufactu</w:t>
            </w:r>
            <w:r w:rsidRPr="00560D98">
              <w:rPr>
                <w:sz w:val="24"/>
                <w:szCs w:val="24"/>
                <w:lang w:val="en-US"/>
              </w:rPr>
              <w:t>r</w:t>
            </w:r>
            <w:r w:rsidRPr="00560D98">
              <w:rPr>
                <w:sz w:val="24"/>
                <w:szCs w:val="24"/>
                <w:lang w:val="en-US"/>
              </w:rPr>
              <w:t>ing medicines for med</w:t>
            </w:r>
            <w:r w:rsidRPr="00560D98">
              <w:rPr>
                <w:sz w:val="24"/>
                <w:szCs w:val="24"/>
                <w:lang w:val="en-US"/>
              </w:rPr>
              <w:t>i</w:t>
            </w:r>
            <w:r w:rsidRPr="00560D98">
              <w:rPr>
                <w:sz w:val="24"/>
                <w:szCs w:val="24"/>
                <w:lang w:val="en-US"/>
              </w:rPr>
              <w:t>cal use</w:t>
            </w:r>
          </w:p>
        </w:tc>
        <w:tc>
          <w:tcPr>
            <w:tcW w:w="834" w:type="pct"/>
          </w:tcPr>
          <w:p w:rsidR="00D82998" w:rsidRPr="00560D98" w:rsidRDefault="00D82998" w:rsidP="00D82998">
            <w:pPr>
              <w:widowControl w:val="0"/>
              <w:tabs>
                <w:tab w:val="left" w:pos="708"/>
                <w:tab w:val="right" w:leader="underscore" w:pos="9639"/>
              </w:tabs>
              <w:rPr>
                <w:sz w:val="24"/>
                <w:szCs w:val="24"/>
                <w:lang w:val="en-US"/>
              </w:rPr>
            </w:pPr>
            <w:r w:rsidRPr="00560D98">
              <w:rPr>
                <w:sz w:val="24"/>
                <w:szCs w:val="24"/>
                <w:lang w:val="en-US"/>
              </w:rPr>
              <w:t>PC-1.1. Carries out a</w:t>
            </w:r>
            <w:r w:rsidRPr="00560D98">
              <w:rPr>
                <w:sz w:val="24"/>
                <w:szCs w:val="24"/>
                <w:lang w:val="en-US"/>
              </w:rPr>
              <w:t>c</w:t>
            </w:r>
            <w:r w:rsidRPr="00560D98">
              <w:rPr>
                <w:sz w:val="24"/>
                <w:szCs w:val="24"/>
                <w:lang w:val="en-US"/>
              </w:rPr>
              <w:t>tivities to prepare the workplace, technological equipment, medicinal and excipients for the manufacture of medic</w:t>
            </w:r>
            <w:r w:rsidRPr="00560D98">
              <w:rPr>
                <w:sz w:val="24"/>
                <w:szCs w:val="24"/>
                <w:lang w:val="en-US"/>
              </w:rPr>
              <w:t>i</w:t>
            </w:r>
            <w:r w:rsidRPr="00560D98">
              <w:rPr>
                <w:sz w:val="24"/>
                <w:szCs w:val="24"/>
                <w:lang w:val="en-US"/>
              </w:rPr>
              <w:t>nal products in accor</w:t>
            </w:r>
            <w:r w:rsidRPr="00560D98">
              <w:rPr>
                <w:sz w:val="24"/>
                <w:szCs w:val="24"/>
                <w:lang w:val="en-US"/>
              </w:rPr>
              <w:t>d</w:t>
            </w:r>
            <w:r w:rsidRPr="00560D98">
              <w:rPr>
                <w:sz w:val="24"/>
                <w:szCs w:val="24"/>
                <w:lang w:val="en-US"/>
              </w:rPr>
              <w:t>ance with prescriptions and (or) requirements</w:t>
            </w:r>
          </w:p>
          <w:p w:rsidR="00D82998" w:rsidRPr="00560D98" w:rsidRDefault="00D82998" w:rsidP="00D82998">
            <w:pPr>
              <w:widowControl w:val="0"/>
              <w:tabs>
                <w:tab w:val="left" w:pos="708"/>
                <w:tab w:val="right" w:leader="underscore" w:pos="9639"/>
              </w:tabs>
              <w:rPr>
                <w:iCs/>
                <w:sz w:val="24"/>
                <w:szCs w:val="24"/>
                <w:lang w:val="en-US"/>
              </w:rPr>
            </w:pPr>
          </w:p>
          <w:p w:rsidR="00D82998" w:rsidRPr="00560D98" w:rsidRDefault="00D82998" w:rsidP="00D82998">
            <w:pPr>
              <w:widowControl w:val="0"/>
              <w:tabs>
                <w:tab w:val="left" w:pos="708"/>
                <w:tab w:val="right" w:leader="underscore" w:pos="9639"/>
              </w:tabs>
              <w:rPr>
                <w:sz w:val="24"/>
                <w:szCs w:val="24"/>
                <w:lang w:val="en-US"/>
              </w:rPr>
            </w:pPr>
            <w:r w:rsidRPr="00560D98">
              <w:rPr>
                <w:sz w:val="24"/>
                <w:szCs w:val="24"/>
                <w:lang w:val="en-US"/>
              </w:rPr>
              <w:t>PC-1.2. Produces medi</w:t>
            </w:r>
            <w:r w:rsidRPr="00560D98">
              <w:rPr>
                <w:sz w:val="24"/>
                <w:szCs w:val="24"/>
                <w:lang w:val="en-US"/>
              </w:rPr>
              <w:t>c</w:t>
            </w:r>
            <w:r w:rsidRPr="00560D98">
              <w:rPr>
                <w:sz w:val="24"/>
                <w:szCs w:val="24"/>
                <w:lang w:val="en-US"/>
              </w:rPr>
              <w:t>inal products in accor</w:t>
            </w:r>
            <w:r w:rsidRPr="00560D98">
              <w:rPr>
                <w:sz w:val="24"/>
                <w:szCs w:val="24"/>
                <w:lang w:val="en-US"/>
              </w:rPr>
              <w:t>d</w:t>
            </w:r>
            <w:r w:rsidRPr="00560D98">
              <w:rPr>
                <w:sz w:val="24"/>
                <w:szCs w:val="24"/>
                <w:lang w:val="en-US"/>
              </w:rPr>
              <w:t>ance with established rules and taking into a</w:t>
            </w:r>
            <w:r w:rsidRPr="00560D98">
              <w:rPr>
                <w:sz w:val="24"/>
                <w:szCs w:val="24"/>
                <w:lang w:val="en-US"/>
              </w:rPr>
              <w:t>c</w:t>
            </w:r>
            <w:r w:rsidRPr="00560D98">
              <w:rPr>
                <w:sz w:val="24"/>
                <w:szCs w:val="24"/>
                <w:lang w:val="en-US"/>
              </w:rPr>
              <w:t>count the compatibility of medicinal and excip</w:t>
            </w:r>
            <w:r w:rsidRPr="00560D98">
              <w:rPr>
                <w:sz w:val="24"/>
                <w:szCs w:val="24"/>
                <w:lang w:val="en-US"/>
              </w:rPr>
              <w:t>i</w:t>
            </w:r>
            <w:r w:rsidRPr="00560D98">
              <w:rPr>
                <w:sz w:val="24"/>
                <w:szCs w:val="24"/>
                <w:lang w:val="en-US"/>
              </w:rPr>
              <w:t>ents, controlling quality at all stages of the tec</w:t>
            </w:r>
            <w:r w:rsidRPr="00560D98">
              <w:rPr>
                <w:sz w:val="24"/>
                <w:szCs w:val="24"/>
                <w:lang w:val="en-US"/>
              </w:rPr>
              <w:t>h</w:t>
            </w:r>
            <w:r w:rsidRPr="00560D98">
              <w:rPr>
                <w:sz w:val="24"/>
                <w:szCs w:val="24"/>
                <w:lang w:val="en-US"/>
              </w:rPr>
              <w:t>nological process</w:t>
            </w:r>
          </w:p>
          <w:p w:rsidR="00D82998" w:rsidRPr="00560D98" w:rsidRDefault="00D82998" w:rsidP="00D82998">
            <w:pPr>
              <w:widowControl w:val="0"/>
              <w:tabs>
                <w:tab w:val="left" w:pos="708"/>
                <w:tab w:val="right" w:leader="underscore" w:pos="9639"/>
              </w:tabs>
              <w:rPr>
                <w:iCs/>
                <w:sz w:val="24"/>
                <w:szCs w:val="24"/>
                <w:lang w:val="en-US"/>
              </w:rPr>
            </w:pPr>
          </w:p>
          <w:p w:rsidR="00D82998" w:rsidRPr="00560D98" w:rsidRDefault="00D82998" w:rsidP="00D82998">
            <w:pPr>
              <w:widowControl w:val="0"/>
              <w:tabs>
                <w:tab w:val="left" w:pos="708"/>
                <w:tab w:val="right" w:leader="underscore" w:pos="9639"/>
              </w:tabs>
              <w:rPr>
                <w:iCs/>
                <w:sz w:val="24"/>
                <w:szCs w:val="24"/>
                <w:lang w:val="en-US"/>
              </w:rPr>
            </w:pPr>
            <w:r w:rsidRPr="00560D98">
              <w:rPr>
                <w:sz w:val="24"/>
                <w:szCs w:val="24"/>
                <w:lang w:val="en-US"/>
              </w:rPr>
              <w:t>PC-1.3. Packs, labels and (or) issues manufa</w:t>
            </w:r>
            <w:r w:rsidRPr="00560D98">
              <w:rPr>
                <w:sz w:val="24"/>
                <w:szCs w:val="24"/>
                <w:lang w:val="en-US"/>
              </w:rPr>
              <w:t>c</w:t>
            </w:r>
            <w:r w:rsidRPr="00560D98">
              <w:rPr>
                <w:sz w:val="24"/>
                <w:szCs w:val="24"/>
                <w:lang w:val="en-US"/>
              </w:rPr>
              <w:t>tured medicinal products for dispensing</w:t>
            </w:r>
          </w:p>
          <w:p w:rsidR="00D82998" w:rsidRPr="00560D98" w:rsidRDefault="00D82998" w:rsidP="00D82998">
            <w:pPr>
              <w:widowControl w:val="0"/>
              <w:tabs>
                <w:tab w:val="left" w:pos="708"/>
                <w:tab w:val="right" w:leader="underscore" w:pos="9639"/>
              </w:tabs>
              <w:rPr>
                <w:iCs/>
                <w:sz w:val="24"/>
                <w:szCs w:val="24"/>
                <w:lang w:val="en-US"/>
              </w:rPr>
            </w:pPr>
          </w:p>
          <w:p w:rsidR="00D82998" w:rsidRPr="00560D98" w:rsidRDefault="00D82998" w:rsidP="00D82998">
            <w:pPr>
              <w:widowControl w:val="0"/>
              <w:tabs>
                <w:tab w:val="left" w:pos="708"/>
                <w:tab w:val="right" w:leader="underscore" w:pos="9639"/>
              </w:tabs>
              <w:rPr>
                <w:iCs/>
                <w:sz w:val="24"/>
                <w:szCs w:val="24"/>
                <w:lang w:val="en-US"/>
              </w:rPr>
            </w:pPr>
            <w:r w:rsidRPr="00560D98">
              <w:rPr>
                <w:sz w:val="24"/>
                <w:szCs w:val="24"/>
                <w:lang w:val="en-US"/>
              </w:rPr>
              <w:t>PC-1.4. Registers data on the manufacture of medicinal products in the prescribed manner, i</w:t>
            </w:r>
            <w:r w:rsidRPr="00560D98">
              <w:rPr>
                <w:sz w:val="24"/>
                <w:szCs w:val="24"/>
                <w:lang w:val="en-US"/>
              </w:rPr>
              <w:t>n</w:t>
            </w:r>
            <w:r w:rsidRPr="00560D98">
              <w:rPr>
                <w:sz w:val="24"/>
                <w:szCs w:val="24"/>
                <w:lang w:val="en-US"/>
              </w:rPr>
              <w:t>cluding keeping a su</w:t>
            </w:r>
            <w:r w:rsidRPr="00560D98">
              <w:rPr>
                <w:sz w:val="24"/>
                <w:szCs w:val="24"/>
                <w:lang w:val="en-US"/>
              </w:rPr>
              <w:t>b</w:t>
            </w:r>
            <w:r w:rsidRPr="00560D98">
              <w:rPr>
                <w:sz w:val="24"/>
                <w:szCs w:val="24"/>
                <w:lang w:val="en-US"/>
              </w:rPr>
              <w:t>ject-quantitative record of groups of medicinal products and other su</w:t>
            </w:r>
            <w:r w:rsidRPr="00560D98">
              <w:rPr>
                <w:sz w:val="24"/>
                <w:szCs w:val="24"/>
                <w:lang w:val="en-US"/>
              </w:rPr>
              <w:t>b</w:t>
            </w:r>
            <w:r w:rsidRPr="00560D98">
              <w:rPr>
                <w:sz w:val="24"/>
                <w:szCs w:val="24"/>
                <w:lang w:val="en-US"/>
              </w:rPr>
              <w:t>stances subject to such accounting</w:t>
            </w:r>
          </w:p>
        </w:tc>
        <w:tc>
          <w:tcPr>
            <w:tcW w:w="895" w:type="pct"/>
          </w:tcPr>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lastRenderedPageBreak/>
              <w:t>requirements for mai</w:t>
            </w:r>
            <w:r w:rsidRPr="00560D98">
              <w:rPr>
                <w:sz w:val="24"/>
                <w:szCs w:val="24"/>
                <w:lang w:val="en-US"/>
              </w:rPr>
              <w:t>n</w:t>
            </w:r>
            <w:r w:rsidRPr="00560D98">
              <w:rPr>
                <w:sz w:val="24"/>
                <w:szCs w:val="24"/>
                <w:lang w:val="en-US"/>
              </w:rPr>
              <w:t>taining subject-quantitative accounting of medicines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requirements for mai</w:t>
            </w:r>
            <w:r w:rsidRPr="00560D98">
              <w:rPr>
                <w:sz w:val="24"/>
                <w:szCs w:val="24"/>
                <w:lang w:val="en-US"/>
              </w:rPr>
              <w:t>n</w:t>
            </w:r>
            <w:r w:rsidRPr="00560D98">
              <w:rPr>
                <w:sz w:val="24"/>
                <w:szCs w:val="24"/>
                <w:lang w:val="en-US"/>
              </w:rPr>
              <w:t>taining reporting do</w:t>
            </w:r>
            <w:r w:rsidRPr="00560D98">
              <w:rPr>
                <w:sz w:val="24"/>
                <w:szCs w:val="24"/>
                <w:lang w:val="en-US"/>
              </w:rPr>
              <w:t>c</w:t>
            </w:r>
            <w:r w:rsidRPr="00560D98">
              <w:rPr>
                <w:sz w:val="24"/>
                <w:szCs w:val="24"/>
                <w:lang w:val="en-US"/>
              </w:rPr>
              <w:t>umentation in pharm</w:t>
            </w:r>
            <w:r w:rsidRPr="00560D98">
              <w:rPr>
                <w:sz w:val="24"/>
                <w:szCs w:val="24"/>
                <w:lang w:val="en-US"/>
              </w:rPr>
              <w:t>a</w:t>
            </w:r>
            <w:r w:rsidRPr="00560D98">
              <w:rPr>
                <w:sz w:val="24"/>
                <w:szCs w:val="24"/>
                <w:lang w:val="en-US"/>
              </w:rPr>
              <w:t>ceutical organizations,</w:t>
            </w:r>
          </w:p>
          <w:p w:rsidR="00D82998" w:rsidRPr="00726E3D" w:rsidRDefault="00D82998" w:rsidP="00D82998">
            <w:pPr>
              <w:pStyle w:val="a3"/>
              <w:widowControl w:val="0"/>
              <w:numPr>
                <w:ilvl w:val="0"/>
                <w:numId w:val="9"/>
              </w:numPr>
              <w:tabs>
                <w:tab w:val="left" w:pos="709"/>
              </w:tabs>
              <w:jc w:val="both"/>
              <w:rPr>
                <w:sz w:val="24"/>
                <w:szCs w:val="24"/>
              </w:rPr>
            </w:pPr>
            <w:proofErr w:type="spellStart"/>
            <w:r w:rsidRPr="00726E3D">
              <w:rPr>
                <w:sz w:val="24"/>
                <w:szCs w:val="24"/>
              </w:rPr>
              <w:t>professional</w:t>
            </w:r>
            <w:proofErr w:type="spellEnd"/>
            <w:r w:rsidRPr="00726E3D">
              <w:rPr>
                <w:sz w:val="24"/>
                <w:szCs w:val="24"/>
              </w:rPr>
              <w:t xml:space="preserve"> </w:t>
            </w:r>
            <w:proofErr w:type="spellStart"/>
            <w:r w:rsidRPr="00726E3D">
              <w:rPr>
                <w:sz w:val="24"/>
                <w:szCs w:val="24"/>
              </w:rPr>
              <w:t>record</w:t>
            </w:r>
            <w:proofErr w:type="spellEnd"/>
            <w:r w:rsidRPr="00726E3D">
              <w:rPr>
                <w:sz w:val="24"/>
                <w:szCs w:val="24"/>
              </w:rPr>
              <w:t xml:space="preserve"> </w:t>
            </w:r>
            <w:proofErr w:type="spellStart"/>
            <w:r w:rsidRPr="00726E3D">
              <w:rPr>
                <w:sz w:val="24"/>
                <w:szCs w:val="24"/>
              </w:rPr>
              <w:lastRenderedPageBreak/>
              <w:t>keeping</w:t>
            </w:r>
            <w:proofErr w:type="spellEnd"/>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classification of narco</w:t>
            </w:r>
            <w:r w:rsidRPr="00560D98">
              <w:rPr>
                <w:sz w:val="24"/>
                <w:szCs w:val="24"/>
                <w:lang w:val="en-US"/>
              </w:rPr>
              <w:t>t</w:t>
            </w:r>
            <w:r w:rsidRPr="00560D98">
              <w:rPr>
                <w:sz w:val="24"/>
                <w:szCs w:val="24"/>
                <w:lang w:val="en-US"/>
              </w:rPr>
              <w:t>ic drugs, psychotropic, toxic chemicals, bi</w:t>
            </w:r>
            <w:r w:rsidRPr="00560D98">
              <w:rPr>
                <w:sz w:val="24"/>
                <w:szCs w:val="24"/>
                <w:lang w:val="en-US"/>
              </w:rPr>
              <w:t>o</w:t>
            </w:r>
            <w:r w:rsidRPr="00560D98">
              <w:rPr>
                <w:sz w:val="24"/>
                <w:szCs w:val="24"/>
                <w:lang w:val="en-US"/>
              </w:rPr>
              <w:t>logical agents, radioa</w:t>
            </w:r>
            <w:r w:rsidRPr="00560D98">
              <w:rPr>
                <w:sz w:val="24"/>
                <w:szCs w:val="24"/>
                <w:lang w:val="en-US"/>
              </w:rPr>
              <w:t>c</w:t>
            </w:r>
            <w:r w:rsidRPr="00560D98">
              <w:rPr>
                <w:sz w:val="24"/>
                <w:szCs w:val="24"/>
                <w:lang w:val="en-US"/>
              </w:rPr>
              <w:t>tive substances and their physical and chem</w:t>
            </w:r>
            <w:r w:rsidRPr="00560D98">
              <w:rPr>
                <w:sz w:val="24"/>
                <w:szCs w:val="24"/>
                <w:lang w:val="en-US"/>
              </w:rPr>
              <w:t>i</w:t>
            </w:r>
            <w:r w:rsidRPr="00560D98">
              <w:rPr>
                <w:sz w:val="24"/>
                <w:szCs w:val="24"/>
                <w:lang w:val="en-US"/>
              </w:rPr>
              <w:t>cal</w:t>
            </w:r>
            <w:r w:rsidRPr="00726E3D">
              <w:rPr>
                <w:sz w:val="24"/>
                <w:szCs w:val="24"/>
              </w:rPr>
              <w:sym w:font="Symbol" w:char="F02D"/>
            </w:r>
            <w:r w:rsidRPr="00560D98">
              <w:rPr>
                <w:sz w:val="24"/>
                <w:szCs w:val="24"/>
                <w:lang w:val="en-US"/>
              </w:rPr>
              <w:t>characteristics;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 xml:space="preserve">ceutical production: powders, collections, granules, capsules, </w:t>
            </w:r>
            <w:proofErr w:type="spellStart"/>
            <w:r w:rsidRPr="00560D98">
              <w:rPr>
                <w:sz w:val="24"/>
                <w:szCs w:val="24"/>
                <w:lang w:val="en-US"/>
              </w:rPr>
              <w:t>m</w:t>
            </w:r>
            <w:r w:rsidRPr="00560D98">
              <w:rPr>
                <w:sz w:val="24"/>
                <w:szCs w:val="24"/>
                <w:lang w:val="en-US"/>
              </w:rPr>
              <w:t>i</w:t>
            </w:r>
            <w:r w:rsidRPr="00560D98">
              <w:rPr>
                <w:sz w:val="24"/>
                <w:szCs w:val="24"/>
                <w:lang w:val="en-US"/>
              </w:rPr>
              <w:t>crogranules</w:t>
            </w:r>
            <w:proofErr w:type="spellEnd"/>
            <w:r w:rsidRPr="00560D98">
              <w:rPr>
                <w:sz w:val="24"/>
                <w:szCs w:val="24"/>
                <w:lang w:val="en-US"/>
              </w:rPr>
              <w:t>, microca</w:t>
            </w:r>
            <w:r w:rsidRPr="00560D98">
              <w:rPr>
                <w:sz w:val="24"/>
                <w:szCs w:val="24"/>
                <w:lang w:val="en-US"/>
              </w:rPr>
              <w:t>p</w:t>
            </w:r>
            <w:r w:rsidRPr="00560D98">
              <w:rPr>
                <w:sz w:val="24"/>
                <w:szCs w:val="24"/>
                <w:lang w:val="en-US"/>
              </w:rPr>
              <w:t xml:space="preserve">sules, </w:t>
            </w:r>
            <w:proofErr w:type="spellStart"/>
            <w:r w:rsidRPr="00560D98">
              <w:rPr>
                <w:sz w:val="24"/>
                <w:szCs w:val="24"/>
                <w:lang w:val="en-US"/>
              </w:rPr>
              <w:t>dragees</w:t>
            </w:r>
            <w:proofErr w:type="spellEnd"/>
            <w:r w:rsidRPr="00560D98">
              <w:rPr>
                <w:sz w:val="24"/>
                <w:szCs w:val="24"/>
                <w:lang w:val="en-US"/>
              </w:rPr>
              <w:t>, tablets, aqueous solutions for internal and external use, solutions</w:t>
            </w:r>
            <w:r w:rsidRPr="00726E3D">
              <w:rPr>
                <w:sz w:val="24"/>
                <w:szCs w:val="24"/>
              </w:rPr>
              <w:sym w:font="Symbol" w:char="F02D"/>
            </w:r>
            <w:r w:rsidRPr="00560D98">
              <w:rPr>
                <w:sz w:val="24"/>
                <w:szCs w:val="24"/>
                <w:lang w:val="en-US"/>
              </w:rPr>
              <w:t>in vi</w:t>
            </w:r>
            <w:r w:rsidRPr="00560D98">
              <w:rPr>
                <w:sz w:val="24"/>
                <w:szCs w:val="24"/>
                <w:lang w:val="en-US"/>
              </w:rPr>
              <w:t>s</w:t>
            </w:r>
            <w:r w:rsidRPr="00560D98">
              <w:rPr>
                <w:sz w:val="24"/>
                <w:szCs w:val="24"/>
                <w:lang w:val="en-US"/>
              </w:rPr>
              <w:t>cous and volatile so</w:t>
            </w:r>
            <w:r w:rsidRPr="00560D98">
              <w:rPr>
                <w:sz w:val="24"/>
                <w:szCs w:val="24"/>
                <w:lang w:val="en-US"/>
              </w:rPr>
              <w:t>l</w:t>
            </w:r>
            <w:r w:rsidRPr="00560D98">
              <w:rPr>
                <w:sz w:val="24"/>
                <w:szCs w:val="24"/>
                <w:lang w:val="en-US"/>
              </w:rPr>
              <w:t>vents, syrups, aromatic waters, tinctures, e</w:t>
            </w:r>
            <w:r w:rsidRPr="00560D98">
              <w:rPr>
                <w:sz w:val="24"/>
                <w:szCs w:val="24"/>
                <w:lang w:val="en-US"/>
              </w:rPr>
              <w:t>x</w:t>
            </w:r>
            <w:r w:rsidRPr="00560D98">
              <w:rPr>
                <w:sz w:val="24"/>
                <w:szCs w:val="24"/>
                <w:lang w:val="en-US"/>
              </w:rPr>
              <w:t>tracts, ophthalmic do</w:t>
            </w:r>
            <w:r w:rsidRPr="00560D98">
              <w:rPr>
                <w:sz w:val="24"/>
                <w:szCs w:val="24"/>
                <w:lang w:val="en-US"/>
              </w:rPr>
              <w:t>s</w:t>
            </w:r>
            <w:r w:rsidRPr="00560D98">
              <w:rPr>
                <w:sz w:val="24"/>
                <w:szCs w:val="24"/>
                <w:lang w:val="en-US"/>
              </w:rPr>
              <w:t>age forms, solutions for injections and inf</w:t>
            </w:r>
            <w:r w:rsidRPr="00560D98">
              <w:rPr>
                <w:sz w:val="24"/>
                <w:szCs w:val="24"/>
                <w:lang w:val="en-US"/>
              </w:rPr>
              <w:t>u</w:t>
            </w:r>
            <w:r w:rsidRPr="00560D98">
              <w:rPr>
                <w:sz w:val="24"/>
                <w:szCs w:val="24"/>
                <w:lang w:val="en-US"/>
              </w:rPr>
              <w:t>sions, suspensions for enteral and parenteral use, emulsions for e</w:t>
            </w:r>
            <w:r w:rsidRPr="00560D98">
              <w:rPr>
                <w:sz w:val="24"/>
                <w:szCs w:val="24"/>
                <w:lang w:val="en-US"/>
              </w:rPr>
              <w:t>n</w:t>
            </w:r>
            <w:r w:rsidRPr="00560D98">
              <w:rPr>
                <w:sz w:val="24"/>
                <w:szCs w:val="24"/>
                <w:lang w:val="en-US"/>
              </w:rPr>
              <w:t>teral and parenteral use, ointments, suppo</w:t>
            </w:r>
            <w:r w:rsidRPr="00560D98">
              <w:rPr>
                <w:sz w:val="24"/>
                <w:szCs w:val="24"/>
                <w:lang w:val="en-US"/>
              </w:rPr>
              <w:t>s</w:t>
            </w:r>
            <w:r w:rsidRPr="00560D98">
              <w:rPr>
                <w:sz w:val="24"/>
                <w:szCs w:val="24"/>
                <w:lang w:val="en-US"/>
              </w:rPr>
              <w:t>itories, plasters, sticks, films, aerosols ;</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 xml:space="preserve">technology for the </w:t>
            </w:r>
            <w:r w:rsidRPr="00560D98">
              <w:rPr>
                <w:sz w:val="24"/>
                <w:szCs w:val="24"/>
                <w:lang w:val="en-US"/>
              </w:rPr>
              <w:lastRenderedPageBreak/>
              <w:t>manufacture of med</w:t>
            </w:r>
            <w:r w:rsidRPr="00560D98">
              <w:rPr>
                <w:sz w:val="24"/>
                <w:szCs w:val="24"/>
                <w:lang w:val="en-US"/>
              </w:rPr>
              <w:t>i</w:t>
            </w:r>
            <w:r w:rsidRPr="00560D98">
              <w:rPr>
                <w:sz w:val="24"/>
                <w:szCs w:val="24"/>
                <w:lang w:val="en-US"/>
              </w:rPr>
              <w:t>cines in a pharmacy: powders, aqueous sol</w:t>
            </w:r>
            <w:r w:rsidRPr="00560D98">
              <w:rPr>
                <w:sz w:val="24"/>
                <w:szCs w:val="24"/>
                <w:lang w:val="en-US"/>
              </w:rPr>
              <w:t>u</w:t>
            </w:r>
            <w:r w:rsidRPr="00560D98">
              <w:rPr>
                <w:sz w:val="24"/>
                <w:szCs w:val="24"/>
                <w:lang w:val="en-US"/>
              </w:rPr>
              <w:t>tions for internal and external use, solutions in viscous and volatile solvents, ophthalmic dosage forms, sol</w:t>
            </w:r>
            <w:r w:rsidRPr="00560D98">
              <w:rPr>
                <w:sz w:val="24"/>
                <w:szCs w:val="24"/>
                <w:lang w:val="en-US"/>
              </w:rPr>
              <w:t>u</w:t>
            </w:r>
            <w:r w:rsidRPr="00560D98">
              <w:rPr>
                <w:sz w:val="24"/>
                <w:szCs w:val="24"/>
                <w:lang w:val="en-US"/>
              </w:rPr>
              <w:t>tions for injections and infusions, suspensions for enteral and pare</w:t>
            </w:r>
            <w:r w:rsidRPr="00560D98">
              <w:rPr>
                <w:sz w:val="24"/>
                <w:szCs w:val="24"/>
                <w:lang w:val="en-US"/>
              </w:rPr>
              <w:t>n</w:t>
            </w:r>
            <w:r w:rsidRPr="00560D98">
              <w:rPr>
                <w:sz w:val="24"/>
                <w:szCs w:val="24"/>
                <w:lang w:val="en-US"/>
              </w:rPr>
              <w:t>teral use, emulsions, aqueous</w:t>
            </w:r>
            <w:r w:rsidRPr="00726E3D">
              <w:rPr>
                <w:sz w:val="24"/>
                <w:szCs w:val="24"/>
              </w:rPr>
              <w:sym w:font="Symbol" w:char="F02D"/>
            </w:r>
            <w:r w:rsidRPr="00560D98">
              <w:rPr>
                <w:sz w:val="24"/>
                <w:szCs w:val="24"/>
                <w:lang w:val="en-US"/>
              </w:rPr>
              <w:t>extracts from medicinal plant mater</w:t>
            </w:r>
            <w:r w:rsidRPr="00560D98">
              <w:rPr>
                <w:sz w:val="24"/>
                <w:szCs w:val="24"/>
                <w:lang w:val="en-US"/>
              </w:rPr>
              <w:t>i</w:t>
            </w:r>
            <w:r w:rsidRPr="00560D98">
              <w:rPr>
                <w:sz w:val="24"/>
                <w:szCs w:val="24"/>
                <w:lang w:val="en-US"/>
              </w:rPr>
              <w:t>als, complex combined preparations with a liquid dispersion med</w:t>
            </w:r>
            <w:r w:rsidRPr="00560D98">
              <w:rPr>
                <w:sz w:val="24"/>
                <w:szCs w:val="24"/>
                <w:lang w:val="en-US"/>
              </w:rPr>
              <w:t>i</w:t>
            </w:r>
            <w:r w:rsidRPr="00560D98">
              <w:rPr>
                <w:sz w:val="24"/>
                <w:szCs w:val="24"/>
                <w:lang w:val="en-US"/>
              </w:rPr>
              <w:t>um, ointments, suppo</w:t>
            </w:r>
            <w:r w:rsidRPr="00560D98">
              <w:rPr>
                <w:sz w:val="24"/>
                <w:szCs w:val="24"/>
                <w:lang w:val="en-US"/>
              </w:rPr>
              <w:t>s</w:t>
            </w:r>
            <w:r w:rsidRPr="00560D98">
              <w:rPr>
                <w:sz w:val="24"/>
                <w:szCs w:val="24"/>
                <w:lang w:val="en-US"/>
              </w:rPr>
              <w:t>itories;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pr</w:t>
            </w:r>
            <w:r w:rsidRPr="00560D98">
              <w:rPr>
                <w:sz w:val="24"/>
                <w:szCs w:val="24"/>
                <w:lang w:val="en-US"/>
              </w:rPr>
              <w:t>o</w:t>
            </w:r>
            <w:r w:rsidRPr="00560D98">
              <w:rPr>
                <w:sz w:val="24"/>
                <w:szCs w:val="24"/>
                <w:lang w:val="en-US"/>
              </w:rPr>
              <w:t>duction and quality of medicines in pharm</w:t>
            </w:r>
            <w:r w:rsidRPr="00560D98">
              <w:rPr>
                <w:sz w:val="24"/>
                <w:szCs w:val="24"/>
                <w:lang w:val="en-US"/>
              </w:rPr>
              <w:t>a</w:t>
            </w:r>
            <w:r w:rsidRPr="00560D98">
              <w:rPr>
                <w:sz w:val="24"/>
                <w:szCs w:val="24"/>
                <w:lang w:val="en-US"/>
              </w:rPr>
              <w:t>cies and pharmaceut</w:t>
            </w:r>
            <w:r w:rsidRPr="00560D98">
              <w:rPr>
                <w:sz w:val="24"/>
                <w:szCs w:val="24"/>
                <w:lang w:val="en-US"/>
              </w:rPr>
              <w:t>i</w:t>
            </w:r>
            <w:r w:rsidRPr="00560D98">
              <w:rPr>
                <w:sz w:val="24"/>
                <w:szCs w:val="24"/>
                <w:lang w:val="en-US"/>
              </w:rPr>
              <w:t>cal enterprises;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nomenclature of mo</w:t>
            </w:r>
            <w:r w:rsidRPr="00560D98">
              <w:rPr>
                <w:sz w:val="24"/>
                <w:szCs w:val="24"/>
                <w:lang w:val="en-US"/>
              </w:rPr>
              <w:t>d</w:t>
            </w:r>
            <w:r w:rsidRPr="00560D98">
              <w:rPr>
                <w:sz w:val="24"/>
                <w:szCs w:val="24"/>
                <w:lang w:val="en-US"/>
              </w:rPr>
              <w:t>ern excipients, their properties, purpose</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 xml:space="preserve">theoretical foundations of </w:t>
            </w:r>
            <w:proofErr w:type="spellStart"/>
            <w:r w:rsidRPr="00560D98">
              <w:rPr>
                <w:sz w:val="24"/>
                <w:szCs w:val="24"/>
                <w:lang w:val="en-US"/>
              </w:rPr>
              <w:t>biopharmacy</w:t>
            </w:r>
            <w:proofErr w:type="spellEnd"/>
            <w:r w:rsidRPr="00560D98">
              <w:rPr>
                <w:sz w:val="24"/>
                <w:szCs w:val="24"/>
                <w:lang w:val="en-US"/>
              </w:rPr>
              <w:t>, pha</w:t>
            </w:r>
            <w:r w:rsidRPr="00560D98">
              <w:rPr>
                <w:sz w:val="24"/>
                <w:szCs w:val="24"/>
                <w:lang w:val="en-US"/>
              </w:rPr>
              <w:t>r</w:t>
            </w:r>
            <w:r w:rsidRPr="00560D98">
              <w:rPr>
                <w:sz w:val="24"/>
                <w:szCs w:val="24"/>
                <w:lang w:val="en-US"/>
              </w:rPr>
              <w:t>maceutical factors that have</w:t>
            </w:r>
            <w:r w:rsidRPr="00726E3D">
              <w:rPr>
                <w:sz w:val="24"/>
                <w:szCs w:val="24"/>
              </w:rPr>
              <w:sym w:font="Symbol" w:char="F02D"/>
            </w:r>
            <w:r w:rsidRPr="00560D98">
              <w:rPr>
                <w:sz w:val="24"/>
                <w:szCs w:val="24"/>
                <w:lang w:val="en-US"/>
              </w:rPr>
              <w:t xml:space="preserve">influence on the therapeutic effect in the extemporaneous </w:t>
            </w:r>
            <w:r w:rsidRPr="00560D98">
              <w:rPr>
                <w:sz w:val="24"/>
                <w:szCs w:val="24"/>
                <w:lang w:val="en-US"/>
              </w:rPr>
              <w:lastRenderedPageBreak/>
              <w:t>and industrial produ</w:t>
            </w:r>
            <w:r w:rsidRPr="00560D98">
              <w:rPr>
                <w:sz w:val="24"/>
                <w:szCs w:val="24"/>
                <w:lang w:val="en-US"/>
              </w:rPr>
              <w:t>c</w:t>
            </w:r>
            <w:r w:rsidRPr="00560D98">
              <w:rPr>
                <w:sz w:val="24"/>
                <w:szCs w:val="24"/>
                <w:lang w:val="en-US"/>
              </w:rPr>
              <w:t>tion of dosage forms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device and principles of operation of a mo</w:t>
            </w:r>
            <w:r w:rsidRPr="00560D98">
              <w:rPr>
                <w:sz w:val="24"/>
                <w:szCs w:val="24"/>
                <w:lang w:val="en-US"/>
              </w:rPr>
              <w:t>d</w:t>
            </w:r>
            <w:r w:rsidRPr="00560D98">
              <w:rPr>
                <w:sz w:val="24"/>
                <w:szCs w:val="24"/>
                <w:lang w:val="en-US"/>
              </w:rPr>
              <w:t>ern laboratory and pr</w:t>
            </w:r>
            <w:r w:rsidRPr="00560D98">
              <w:rPr>
                <w:sz w:val="24"/>
                <w:szCs w:val="24"/>
                <w:lang w:val="en-US"/>
              </w:rPr>
              <w:t>o</w:t>
            </w:r>
            <w:r w:rsidRPr="00560D98">
              <w:rPr>
                <w:sz w:val="24"/>
                <w:szCs w:val="24"/>
                <w:lang w:val="en-US"/>
              </w:rPr>
              <w:t>duction</w:t>
            </w:r>
            <w:r w:rsidRPr="00726E3D">
              <w:rPr>
                <w:sz w:val="24"/>
                <w:szCs w:val="24"/>
              </w:rPr>
              <w:sym w:font="Symbol" w:char="F02D"/>
            </w:r>
            <w:r w:rsidRPr="00560D98">
              <w:rPr>
                <w:sz w:val="24"/>
                <w:szCs w:val="24"/>
                <w:lang w:val="en-US"/>
              </w:rPr>
              <w:t>equipment;</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analysis methods used in drug quality control and described in the State Pharmacopoeia</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manufacture, produ</w:t>
            </w:r>
            <w:r w:rsidRPr="00560D98">
              <w:rPr>
                <w:sz w:val="24"/>
                <w:szCs w:val="24"/>
                <w:lang w:val="en-US"/>
              </w:rPr>
              <w:t>c</w:t>
            </w:r>
            <w:r w:rsidRPr="00560D98">
              <w:rPr>
                <w:sz w:val="24"/>
                <w:szCs w:val="24"/>
                <w:lang w:val="en-US"/>
              </w:rPr>
              <w:t>tion and quality of medicines at pharm</w:t>
            </w:r>
            <w:r w:rsidRPr="00560D98">
              <w:rPr>
                <w:sz w:val="24"/>
                <w:szCs w:val="24"/>
                <w:lang w:val="en-US"/>
              </w:rPr>
              <w:t>a</w:t>
            </w:r>
            <w:r w:rsidRPr="00560D98">
              <w:rPr>
                <w:sz w:val="24"/>
                <w:szCs w:val="24"/>
                <w:lang w:val="en-US"/>
              </w:rPr>
              <w:t>ceutical enterprises;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ceutical production</w:t>
            </w:r>
          </w:p>
          <w:p w:rsidR="00D82998" w:rsidRPr="00560D98" w:rsidRDefault="00D82998" w:rsidP="00D82998">
            <w:pPr>
              <w:pStyle w:val="a3"/>
              <w:widowControl w:val="0"/>
              <w:tabs>
                <w:tab w:val="left" w:pos="709"/>
              </w:tabs>
              <w:ind w:left="360"/>
              <w:jc w:val="both"/>
              <w:rPr>
                <w:sz w:val="24"/>
                <w:szCs w:val="24"/>
                <w:lang w:val="en-US"/>
              </w:rPr>
            </w:pPr>
          </w:p>
        </w:tc>
        <w:tc>
          <w:tcPr>
            <w:tcW w:w="900" w:type="pct"/>
          </w:tcPr>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lastRenderedPageBreak/>
              <w:t>maintain reporting documentation in a</w:t>
            </w:r>
            <w:r w:rsidRPr="00560D98">
              <w:rPr>
                <w:sz w:val="24"/>
                <w:szCs w:val="24"/>
                <w:lang w:val="en-US"/>
              </w:rPr>
              <w:t>c</w:t>
            </w:r>
            <w:r w:rsidRPr="00560D98">
              <w:rPr>
                <w:sz w:val="24"/>
                <w:szCs w:val="24"/>
                <w:lang w:val="en-US"/>
              </w:rPr>
              <w:t>cordance with esta</w:t>
            </w:r>
            <w:r w:rsidRPr="00560D98">
              <w:rPr>
                <w:sz w:val="24"/>
                <w:szCs w:val="24"/>
                <w:lang w:val="en-US"/>
              </w:rPr>
              <w:t>b</w:t>
            </w:r>
            <w:r w:rsidRPr="00560D98">
              <w:rPr>
                <w:sz w:val="24"/>
                <w:szCs w:val="24"/>
                <w:lang w:val="en-US"/>
              </w:rPr>
              <w:t>lished requirements</w:t>
            </w:r>
          </w:p>
          <w:p w:rsidR="00D82998" w:rsidRPr="00726E3D" w:rsidRDefault="00D82998" w:rsidP="00D82998">
            <w:pPr>
              <w:pStyle w:val="a3"/>
              <w:widowControl w:val="0"/>
              <w:numPr>
                <w:ilvl w:val="0"/>
                <w:numId w:val="8"/>
              </w:numPr>
              <w:tabs>
                <w:tab w:val="left" w:pos="709"/>
              </w:tabs>
              <w:jc w:val="both"/>
              <w:rPr>
                <w:sz w:val="24"/>
                <w:szCs w:val="24"/>
              </w:rPr>
            </w:pPr>
            <w:proofErr w:type="spellStart"/>
            <w:r w:rsidRPr="00726E3D">
              <w:rPr>
                <w:sz w:val="24"/>
                <w:szCs w:val="24"/>
              </w:rPr>
              <w:t>register</w:t>
            </w:r>
            <w:proofErr w:type="spellEnd"/>
            <w:r w:rsidRPr="00726E3D">
              <w:rPr>
                <w:sz w:val="24"/>
                <w:szCs w:val="24"/>
              </w:rPr>
              <w:t xml:space="preserve"> </w:t>
            </w:r>
            <w:proofErr w:type="spellStart"/>
            <w:r w:rsidRPr="00726E3D">
              <w:rPr>
                <w:sz w:val="24"/>
                <w:szCs w:val="24"/>
              </w:rPr>
              <w:t>data</w:t>
            </w:r>
            <w:proofErr w:type="spellEnd"/>
            <w:r w:rsidRPr="00726E3D">
              <w:rPr>
                <w:sz w:val="24"/>
                <w:szCs w:val="24"/>
              </w:rPr>
              <w:t xml:space="preserve"> </w:t>
            </w:r>
            <w:proofErr w:type="spellStart"/>
            <w:r w:rsidRPr="00726E3D">
              <w:rPr>
                <w:sz w:val="24"/>
                <w:szCs w:val="24"/>
              </w:rPr>
              <w:t>on</w:t>
            </w:r>
            <w:proofErr w:type="spellEnd"/>
            <w:r w:rsidRPr="00726E3D">
              <w:rPr>
                <w:sz w:val="24"/>
                <w:szCs w:val="24"/>
              </w:rPr>
              <w:t xml:space="preserve"> </w:t>
            </w:r>
            <w:proofErr w:type="spellStart"/>
            <w:r w:rsidRPr="00726E3D">
              <w:rPr>
                <w:sz w:val="24"/>
                <w:szCs w:val="24"/>
              </w:rPr>
              <w:t>manufactured</w:t>
            </w:r>
            <w:proofErr w:type="spellEnd"/>
            <w:r w:rsidRPr="00726E3D">
              <w:rPr>
                <w:sz w:val="24"/>
                <w:szCs w:val="24"/>
              </w:rPr>
              <w:t xml:space="preserve"> </w:t>
            </w:r>
            <w:proofErr w:type="spellStart"/>
            <w:r w:rsidRPr="00726E3D">
              <w:rPr>
                <w:sz w:val="24"/>
                <w:szCs w:val="24"/>
              </w:rPr>
              <w:t>drugs</w:t>
            </w:r>
            <w:proofErr w:type="spellEnd"/>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basic techn</w:t>
            </w:r>
            <w:r w:rsidRPr="00560D98">
              <w:rPr>
                <w:sz w:val="24"/>
                <w:szCs w:val="24"/>
                <w:lang w:val="en-US"/>
              </w:rPr>
              <w:t>o</w:t>
            </w:r>
            <w:r w:rsidRPr="00560D98">
              <w:rPr>
                <w:sz w:val="24"/>
                <w:szCs w:val="24"/>
                <w:lang w:val="en-US"/>
              </w:rPr>
              <w:t>logical and instrume</w:t>
            </w:r>
            <w:r w:rsidRPr="00560D98">
              <w:rPr>
                <w:sz w:val="24"/>
                <w:szCs w:val="24"/>
                <w:lang w:val="en-US"/>
              </w:rPr>
              <w:t>n</w:t>
            </w:r>
            <w:r w:rsidRPr="00560D98">
              <w:rPr>
                <w:sz w:val="24"/>
                <w:szCs w:val="24"/>
                <w:lang w:val="en-US"/>
              </w:rPr>
              <w:t xml:space="preserve">tal schemes for the </w:t>
            </w:r>
            <w:r w:rsidRPr="00560D98">
              <w:rPr>
                <w:sz w:val="24"/>
                <w:szCs w:val="24"/>
                <w:lang w:val="en-US"/>
              </w:rPr>
              <w:lastRenderedPageBreak/>
              <w:t>production of finished medicines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a material ba</w:t>
            </w:r>
            <w:r w:rsidRPr="00560D98">
              <w:rPr>
                <w:sz w:val="24"/>
                <w:szCs w:val="24"/>
                <w:lang w:val="en-US"/>
              </w:rPr>
              <w:t>l</w:t>
            </w:r>
            <w:r w:rsidRPr="00560D98">
              <w:rPr>
                <w:sz w:val="24"/>
                <w:szCs w:val="24"/>
                <w:lang w:val="en-US"/>
              </w:rPr>
              <w:t>ance and carry out ca</w:t>
            </w:r>
            <w:r w:rsidRPr="00560D98">
              <w:rPr>
                <w:sz w:val="24"/>
                <w:szCs w:val="24"/>
                <w:lang w:val="en-US"/>
              </w:rPr>
              <w:t>l</w:t>
            </w:r>
            <w:r w:rsidRPr="00560D98">
              <w:rPr>
                <w:sz w:val="24"/>
                <w:szCs w:val="24"/>
                <w:lang w:val="en-US"/>
              </w:rPr>
              <w:t>culations taking into account the consum</w:t>
            </w:r>
            <w:r w:rsidRPr="00560D98">
              <w:rPr>
                <w:sz w:val="24"/>
                <w:szCs w:val="24"/>
                <w:lang w:val="en-US"/>
              </w:rPr>
              <w:t>p</w:t>
            </w:r>
            <w:r w:rsidRPr="00560D98">
              <w:rPr>
                <w:sz w:val="24"/>
                <w:szCs w:val="24"/>
                <w:lang w:val="en-US"/>
              </w:rPr>
              <w:t>tion rates of the entire technological process by stages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a technolog</w:t>
            </w:r>
            <w:r w:rsidRPr="00560D98">
              <w:rPr>
                <w:sz w:val="24"/>
                <w:szCs w:val="24"/>
                <w:lang w:val="en-US"/>
              </w:rPr>
              <w:t>i</w:t>
            </w:r>
            <w:r w:rsidRPr="00560D98">
              <w:rPr>
                <w:sz w:val="24"/>
                <w:szCs w:val="24"/>
                <w:lang w:val="en-US"/>
              </w:rPr>
              <w:t>cal section of the i</w:t>
            </w:r>
            <w:r w:rsidRPr="00560D98">
              <w:rPr>
                <w:sz w:val="24"/>
                <w:szCs w:val="24"/>
                <w:lang w:val="en-US"/>
              </w:rPr>
              <w:t>n</w:t>
            </w:r>
            <w:r w:rsidRPr="00560D98">
              <w:rPr>
                <w:sz w:val="24"/>
                <w:szCs w:val="24"/>
                <w:lang w:val="en-US"/>
              </w:rPr>
              <w:t>dustrial regulation for the production of fi</w:t>
            </w:r>
            <w:r w:rsidRPr="00560D98">
              <w:rPr>
                <w:sz w:val="24"/>
                <w:szCs w:val="24"/>
                <w:lang w:val="en-US"/>
              </w:rPr>
              <w:t>n</w:t>
            </w:r>
            <w:r w:rsidRPr="00560D98">
              <w:rPr>
                <w:sz w:val="24"/>
                <w:szCs w:val="24"/>
                <w:lang w:val="en-US"/>
              </w:rPr>
              <w:t>ished dosage forms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carry out step-by-step control at the stages of manufacturing the fi</w:t>
            </w:r>
            <w:r w:rsidRPr="00560D98">
              <w:rPr>
                <w:sz w:val="24"/>
                <w:szCs w:val="24"/>
                <w:lang w:val="en-US"/>
              </w:rPr>
              <w:t>n</w:t>
            </w:r>
            <w:r w:rsidRPr="00560D98">
              <w:rPr>
                <w:sz w:val="24"/>
                <w:szCs w:val="24"/>
                <w:lang w:val="en-US"/>
              </w:rPr>
              <w:t>ished product and du</w:t>
            </w:r>
            <w:r w:rsidRPr="00560D98">
              <w:rPr>
                <w:sz w:val="24"/>
                <w:szCs w:val="24"/>
                <w:lang w:val="en-US"/>
              </w:rPr>
              <w:t>r</w:t>
            </w:r>
            <w:r w:rsidRPr="00560D98">
              <w:rPr>
                <w:sz w:val="24"/>
                <w:szCs w:val="24"/>
                <w:lang w:val="en-US"/>
              </w:rPr>
              <w:t>ing the holiday;</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as well as to standar</w:t>
            </w:r>
            <w:r w:rsidRPr="00560D98">
              <w:rPr>
                <w:sz w:val="24"/>
                <w:szCs w:val="24"/>
                <w:lang w:val="en-US"/>
              </w:rPr>
              <w:t>d</w:t>
            </w:r>
            <w:r w:rsidRPr="00560D98">
              <w:rPr>
                <w:sz w:val="24"/>
                <w:szCs w:val="24"/>
                <w:lang w:val="en-US"/>
              </w:rPr>
              <w:t>ize DF in terms of technological and bi</w:t>
            </w:r>
            <w:r w:rsidRPr="00560D98">
              <w:rPr>
                <w:sz w:val="24"/>
                <w:szCs w:val="24"/>
                <w:lang w:val="en-US"/>
              </w:rPr>
              <w:t>o</w:t>
            </w:r>
            <w:r w:rsidRPr="00560D98">
              <w:rPr>
                <w:sz w:val="24"/>
                <w:szCs w:val="24"/>
                <w:lang w:val="en-US"/>
              </w:rPr>
              <w:t>pharmaceutical indic</w:t>
            </w:r>
            <w:r w:rsidRPr="00560D98">
              <w:rPr>
                <w:sz w:val="24"/>
                <w:szCs w:val="24"/>
                <w:lang w:val="en-US"/>
              </w:rPr>
              <w:t>a</w:t>
            </w:r>
            <w:r w:rsidRPr="00560D98">
              <w:rPr>
                <w:sz w:val="24"/>
                <w:szCs w:val="24"/>
                <w:lang w:val="en-US"/>
              </w:rPr>
              <w:t>tors in accordance with the current regulatory documents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make fragments of ND on LF</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work independently with educational and reference literature;</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 xml:space="preserve">ensure compliance with the rules of industrial hygiene, environmental </w:t>
            </w:r>
            <w:r w:rsidRPr="00560D98">
              <w:rPr>
                <w:sz w:val="24"/>
                <w:szCs w:val="24"/>
                <w:lang w:val="en-US"/>
              </w:rPr>
              <w:lastRenderedPageBreak/>
              <w:t>protection, labor, safety</w:t>
            </w:r>
          </w:p>
          <w:p w:rsidR="00D82998" w:rsidRPr="00560D98" w:rsidRDefault="00D82998" w:rsidP="00D82998">
            <w:pPr>
              <w:widowControl w:val="0"/>
              <w:tabs>
                <w:tab w:val="left" w:pos="709"/>
              </w:tabs>
              <w:ind w:firstLine="539"/>
              <w:jc w:val="both"/>
              <w:rPr>
                <w:rFonts w:cs="Times New Roman"/>
                <w:sz w:val="24"/>
                <w:szCs w:val="24"/>
                <w:lang w:val="en-US"/>
              </w:rPr>
            </w:pPr>
          </w:p>
        </w:tc>
        <w:tc>
          <w:tcPr>
            <w:tcW w:w="875" w:type="pct"/>
          </w:tcPr>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lastRenderedPageBreak/>
              <w:t>the skills of conduc</w:t>
            </w:r>
            <w:r w:rsidRPr="00560D98">
              <w:rPr>
                <w:sz w:val="24"/>
                <w:szCs w:val="24"/>
                <w:lang w:val="en-US"/>
              </w:rPr>
              <w:t>t</w:t>
            </w:r>
            <w:r w:rsidRPr="00560D98">
              <w:rPr>
                <w:sz w:val="24"/>
                <w:szCs w:val="24"/>
                <w:lang w:val="en-US"/>
              </w:rPr>
              <w:t>ing subject-quantitative accoun</w:t>
            </w:r>
            <w:r w:rsidRPr="00560D98">
              <w:rPr>
                <w:sz w:val="24"/>
                <w:szCs w:val="24"/>
                <w:lang w:val="en-US"/>
              </w:rPr>
              <w:t>t</w:t>
            </w:r>
            <w:r w:rsidRPr="00560D98">
              <w:rPr>
                <w:sz w:val="24"/>
                <w:szCs w:val="24"/>
                <w:lang w:val="en-US"/>
              </w:rPr>
              <w:t>ing of certain groups of drugs and other substances subject to such accounting</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skills in maintaining reporting document</w:t>
            </w:r>
            <w:r w:rsidRPr="00560D98">
              <w:rPr>
                <w:sz w:val="24"/>
                <w:szCs w:val="24"/>
                <w:lang w:val="en-US"/>
              </w:rPr>
              <w:t>a</w:t>
            </w:r>
            <w:r w:rsidRPr="00560D98">
              <w:rPr>
                <w:sz w:val="24"/>
                <w:szCs w:val="24"/>
                <w:lang w:val="en-US"/>
              </w:rPr>
              <w:lastRenderedPageBreak/>
              <w:t>tion in the prescribed manner</w:t>
            </w:r>
            <w:r w:rsidRPr="00726E3D">
              <w:rPr>
                <w:sz w:val="24"/>
                <w:szCs w:val="24"/>
              </w:rPr>
              <w:sym w:font="Symbol" w:char="F02D"/>
            </w:r>
            <w:r w:rsidRPr="00560D98">
              <w:rPr>
                <w:sz w:val="24"/>
                <w:szCs w:val="24"/>
                <w:lang w:val="en-US"/>
              </w:rPr>
              <w:t>skills in maintaining registr</w:t>
            </w:r>
            <w:r w:rsidRPr="00560D98">
              <w:rPr>
                <w:sz w:val="24"/>
                <w:szCs w:val="24"/>
                <w:lang w:val="en-US"/>
              </w:rPr>
              <w:t>a</w:t>
            </w:r>
            <w:r w:rsidRPr="00560D98">
              <w:rPr>
                <w:sz w:val="24"/>
                <w:szCs w:val="24"/>
                <w:lang w:val="en-US"/>
              </w:rPr>
              <w:t>tion of data on the manufacture of medi</w:t>
            </w:r>
            <w:r w:rsidRPr="00560D98">
              <w:rPr>
                <w:sz w:val="24"/>
                <w:szCs w:val="24"/>
                <w:lang w:val="en-US"/>
              </w:rPr>
              <w:t>c</w:t>
            </w:r>
            <w:r w:rsidRPr="00560D98">
              <w:rPr>
                <w:sz w:val="24"/>
                <w:szCs w:val="24"/>
                <w:lang w:val="en-US"/>
              </w:rPr>
              <w:t>inal products (filling out a written control passport;</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in the case of use in the manufacture of drugs that are subject to quantitative a</w:t>
            </w:r>
            <w:r w:rsidRPr="00560D98">
              <w:rPr>
                <w:sz w:val="24"/>
                <w:szCs w:val="24"/>
                <w:lang w:val="en-US"/>
              </w:rPr>
              <w:t>c</w:t>
            </w:r>
            <w:r w:rsidRPr="00560D98">
              <w:rPr>
                <w:sz w:val="24"/>
                <w:szCs w:val="24"/>
                <w:lang w:val="en-US"/>
              </w:rPr>
              <w:t>counting, registration of the reverse side of the prescription)</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basic information transformation tec</w:t>
            </w:r>
            <w:r w:rsidRPr="00560D98">
              <w:rPr>
                <w:sz w:val="24"/>
                <w:szCs w:val="24"/>
                <w:lang w:val="en-US"/>
              </w:rPr>
              <w:t>h</w:t>
            </w:r>
            <w:r w:rsidRPr="00560D98">
              <w:rPr>
                <w:sz w:val="24"/>
                <w:szCs w:val="24"/>
                <w:lang w:val="en-US"/>
              </w:rPr>
              <w:t>nologies: text, sprea</w:t>
            </w:r>
            <w:r w:rsidRPr="00560D98">
              <w:rPr>
                <w:sz w:val="24"/>
                <w:szCs w:val="24"/>
                <w:lang w:val="en-US"/>
              </w:rPr>
              <w:t>d</w:t>
            </w:r>
            <w:r w:rsidRPr="00560D98">
              <w:rPr>
                <w:sz w:val="24"/>
                <w:szCs w:val="24"/>
                <w:lang w:val="en-US"/>
              </w:rPr>
              <w:t>sheet editors;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technique of working on the Internet for pr</w:t>
            </w:r>
            <w:r w:rsidRPr="00560D98">
              <w:rPr>
                <w:sz w:val="24"/>
                <w:szCs w:val="24"/>
                <w:lang w:val="en-US"/>
              </w:rPr>
              <w:t>o</w:t>
            </w:r>
            <w:r w:rsidRPr="00560D98">
              <w:rPr>
                <w:sz w:val="24"/>
                <w:szCs w:val="24"/>
                <w:lang w:val="en-US"/>
              </w:rPr>
              <w:t>fessional activities;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skills in compiling technological sections of industrial regul</w:t>
            </w:r>
            <w:r w:rsidRPr="00560D98">
              <w:rPr>
                <w:sz w:val="24"/>
                <w:szCs w:val="24"/>
                <w:lang w:val="en-US"/>
              </w:rPr>
              <w:t>a</w:t>
            </w:r>
            <w:r w:rsidRPr="00560D98">
              <w:rPr>
                <w:sz w:val="24"/>
                <w:szCs w:val="24"/>
                <w:lang w:val="en-US"/>
              </w:rPr>
              <w:t>tions for the produ</w:t>
            </w:r>
            <w:r w:rsidRPr="00560D98">
              <w:rPr>
                <w:sz w:val="24"/>
                <w:szCs w:val="24"/>
                <w:lang w:val="en-US"/>
              </w:rPr>
              <w:t>c</w:t>
            </w:r>
            <w:r w:rsidRPr="00560D98">
              <w:rPr>
                <w:sz w:val="24"/>
                <w:szCs w:val="24"/>
                <w:lang w:val="en-US"/>
              </w:rPr>
              <w:t>tion of finished dosage forms, including tec</w:t>
            </w:r>
            <w:r w:rsidRPr="00560D98">
              <w:rPr>
                <w:sz w:val="24"/>
                <w:szCs w:val="24"/>
                <w:lang w:val="en-US"/>
              </w:rPr>
              <w:t>h</w:t>
            </w:r>
            <w:r w:rsidRPr="00560D98">
              <w:rPr>
                <w:sz w:val="24"/>
                <w:szCs w:val="24"/>
                <w:lang w:val="en-US"/>
              </w:rPr>
              <w:t>nological and instr</w:t>
            </w:r>
            <w:r w:rsidRPr="00560D98">
              <w:rPr>
                <w:sz w:val="24"/>
                <w:szCs w:val="24"/>
                <w:lang w:val="en-US"/>
              </w:rPr>
              <w:t>u</w:t>
            </w:r>
            <w:r w:rsidRPr="00560D98">
              <w:rPr>
                <w:sz w:val="24"/>
                <w:szCs w:val="24"/>
                <w:lang w:val="en-US"/>
              </w:rPr>
              <w:t>mental schemes for the production of fi</w:t>
            </w:r>
            <w:r w:rsidRPr="00560D98">
              <w:rPr>
                <w:sz w:val="24"/>
                <w:szCs w:val="24"/>
                <w:lang w:val="en-US"/>
              </w:rPr>
              <w:t>n</w:t>
            </w:r>
            <w:r w:rsidRPr="00560D98">
              <w:rPr>
                <w:sz w:val="24"/>
                <w:szCs w:val="24"/>
                <w:lang w:val="en-US"/>
              </w:rPr>
              <w:t>ished dosage forms;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 xml:space="preserve">develop an accounting policy, keep records of </w:t>
            </w:r>
            <w:r w:rsidRPr="00560D98">
              <w:rPr>
                <w:sz w:val="24"/>
                <w:szCs w:val="24"/>
                <w:lang w:val="en-US"/>
              </w:rPr>
              <w:lastRenderedPageBreak/>
              <w:t>inventory items: cash and settlements, pr</w:t>
            </w:r>
            <w:r w:rsidRPr="00560D98">
              <w:rPr>
                <w:sz w:val="24"/>
                <w:szCs w:val="24"/>
                <w:lang w:val="en-US"/>
              </w:rPr>
              <w:t>e</w:t>
            </w:r>
            <w:r w:rsidRPr="00560D98">
              <w:rPr>
                <w:sz w:val="24"/>
                <w:szCs w:val="24"/>
                <w:lang w:val="en-US"/>
              </w:rPr>
              <w:t>pare reports for inte</w:t>
            </w:r>
            <w:r w:rsidRPr="00560D98">
              <w:rPr>
                <w:sz w:val="24"/>
                <w:szCs w:val="24"/>
                <w:lang w:val="en-US"/>
              </w:rPr>
              <w:t>r</w:t>
            </w:r>
            <w:r w:rsidRPr="00560D98">
              <w:rPr>
                <w:sz w:val="24"/>
                <w:szCs w:val="24"/>
                <w:lang w:val="en-US"/>
              </w:rPr>
              <w:t>nal and external users of accounting info</w:t>
            </w:r>
            <w:r w:rsidRPr="00560D98">
              <w:rPr>
                <w:sz w:val="24"/>
                <w:szCs w:val="24"/>
                <w:lang w:val="en-US"/>
              </w:rPr>
              <w:t>r</w:t>
            </w:r>
            <w:r w:rsidRPr="00560D98">
              <w:rPr>
                <w:sz w:val="24"/>
                <w:szCs w:val="24"/>
                <w:lang w:val="en-US"/>
              </w:rPr>
              <w:t>mation</w:t>
            </w:r>
          </w:p>
          <w:p w:rsidR="00D82998" w:rsidRPr="00560D98" w:rsidRDefault="00D82998" w:rsidP="00D82998">
            <w:pPr>
              <w:widowControl w:val="0"/>
              <w:tabs>
                <w:tab w:val="left" w:pos="931"/>
              </w:tabs>
              <w:ind w:left="227"/>
              <w:rPr>
                <w:rFonts w:cs="Times New Roman"/>
                <w:sz w:val="24"/>
                <w:szCs w:val="24"/>
                <w:lang w:val="en-US"/>
              </w:rPr>
            </w:pPr>
          </w:p>
        </w:tc>
      </w:tr>
      <w:tr w:rsidR="00D82998" w:rsidRPr="00B04F52" w:rsidTr="003E085C">
        <w:trPr>
          <w:trHeight w:val="340"/>
          <w:jc w:val="center"/>
        </w:trPr>
        <w:tc>
          <w:tcPr>
            <w:tcW w:w="171" w:type="pct"/>
          </w:tcPr>
          <w:p w:rsidR="00D82998" w:rsidRPr="00560D98" w:rsidRDefault="00D82998" w:rsidP="00D82998">
            <w:pPr>
              <w:widowControl w:val="0"/>
              <w:numPr>
                <w:ilvl w:val="0"/>
                <w:numId w:val="1"/>
              </w:numPr>
              <w:tabs>
                <w:tab w:val="clear" w:pos="720"/>
                <w:tab w:val="num" w:pos="284"/>
                <w:tab w:val="left" w:pos="708"/>
                <w:tab w:val="right" w:leader="underscore" w:pos="9639"/>
              </w:tabs>
              <w:ind w:left="0" w:firstLine="0"/>
              <w:jc w:val="both"/>
              <w:rPr>
                <w:rFonts w:cs="Times New Roman"/>
                <w:bCs/>
                <w:sz w:val="24"/>
                <w:szCs w:val="24"/>
                <w:lang w:val="en-US"/>
              </w:rPr>
            </w:pPr>
          </w:p>
        </w:tc>
        <w:tc>
          <w:tcPr>
            <w:tcW w:w="491" w:type="pct"/>
          </w:tcPr>
          <w:p w:rsidR="00D82998" w:rsidRPr="00726E3D" w:rsidRDefault="00D82998" w:rsidP="00D82998">
            <w:pPr>
              <w:widowControl w:val="0"/>
              <w:tabs>
                <w:tab w:val="left" w:pos="708"/>
                <w:tab w:val="right" w:leader="underscore" w:pos="9639"/>
              </w:tabs>
              <w:jc w:val="center"/>
              <w:rPr>
                <w:rFonts w:cs="Times New Roman"/>
                <w:sz w:val="24"/>
                <w:szCs w:val="24"/>
              </w:rPr>
            </w:pPr>
            <w:r w:rsidRPr="00726E3D">
              <w:rPr>
                <w:rFonts w:cs="Times New Roman"/>
                <w:sz w:val="24"/>
                <w:szCs w:val="24"/>
              </w:rPr>
              <w:t>PC-7.</w:t>
            </w:r>
          </w:p>
        </w:tc>
        <w:tc>
          <w:tcPr>
            <w:tcW w:w="834" w:type="pct"/>
          </w:tcPr>
          <w:p w:rsidR="00D82998" w:rsidRPr="00560D98" w:rsidRDefault="00D82998" w:rsidP="00D82998">
            <w:pPr>
              <w:widowControl w:val="0"/>
              <w:tabs>
                <w:tab w:val="left" w:pos="708"/>
                <w:tab w:val="right" w:leader="underscore" w:pos="9639"/>
              </w:tabs>
              <w:rPr>
                <w:rFonts w:cs="Times New Roman"/>
                <w:iCs/>
                <w:sz w:val="24"/>
                <w:szCs w:val="24"/>
                <w:lang w:val="en-US"/>
              </w:rPr>
            </w:pPr>
            <w:r w:rsidRPr="00560D98">
              <w:rPr>
                <w:sz w:val="24"/>
                <w:szCs w:val="24"/>
                <w:lang w:val="en-US"/>
              </w:rPr>
              <w:t>Able to carry out oper</w:t>
            </w:r>
            <w:r w:rsidRPr="00560D98">
              <w:rPr>
                <w:sz w:val="24"/>
                <w:szCs w:val="24"/>
                <w:lang w:val="en-US"/>
              </w:rPr>
              <w:t>a</w:t>
            </w:r>
            <w:r w:rsidRPr="00560D98">
              <w:rPr>
                <w:sz w:val="24"/>
                <w:szCs w:val="24"/>
                <w:lang w:val="en-US"/>
              </w:rPr>
              <w:t>tions related to the tec</w:t>
            </w:r>
            <w:r w:rsidRPr="00560D98">
              <w:rPr>
                <w:sz w:val="24"/>
                <w:szCs w:val="24"/>
                <w:lang w:val="en-US"/>
              </w:rPr>
              <w:t>h</w:t>
            </w:r>
            <w:r w:rsidRPr="00560D98">
              <w:rPr>
                <w:sz w:val="24"/>
                <w:szCs w:val="24"/>
                <w:lang w:val="en-US"/>
              </w:rPr>
              <w:t>nological process in the manufacture of med</w:t>
            </w:r>
            <w:r w:rsidRPr="00560D98">
              <w:rPr>
                <w:sz w:val="24"/>
                <w:szCs w:val="24"/>
                <w:lang w:val="en-US"/>
              </w:rPr>
              <w:t>i</w:t>
            </w:r>
            <w:r w:rsidRPr="00560D98">
              <w:rPr>
                <w:sz w:val="24"/>
                <w:szCs w:val="24"/>
                <w:lang w:val="en-US"/>
              </w:rPr>
              <w:t>cines, and their control</w:t>
            </w:r>
          </w:p>
        </w:tc>
        <w:tc>
          <w:tcPr>
            <w:tcW w:w="834" w:type="pct"/>
          </w:tcPr>
          <w:p w:rsidR="00D82998" w:rsidRPr="00560D98" w:rsidRDefault="00D82998" w:rsidP="00D82998">
            <w:pPr>
              <w:widowControl w:val="0"/>
              <w:tabs>
                <w:tab w:val="left" w:pos="708"/>
                <w:tab w:val="right" w:leader="underscore" w:pos="9639"/>
              </w:tabs>
              <w:rPr>
                <w:sz w:val="24"/>
                <w:szCs w:val="24"/>
                <w:lang w:val="en-US"/>
              </w:rPr>
            </w:pPr>
            <w:r w:rsidRPr="00560D98">
              <w:rPr>
                <w:sz w:val="24"/>
                <w:szCs w:val="24"/>
                <w:lang w:val="en-US"/>
              </w:rPr>
              <w:t>PC-7.1. Ensures a level of good manufacturing in accordance with a</w:t>
            </w:r>
            <w:r w:rsidRPr="00560D98">
              <w:rPr>
                <w:sz w:val="24"/>
                <w:szCs w:val="24"/>
                <w:lang w:val="en-US"/>
              </w:rPr>
              <w:t>p</w:t>
            </w:r>
            <w:r w:rsidRPr="00560D98">
              <w:rPr>
                <w:sz w:val="24"/>
                <w:szCs w:val="24"/>
                <w:lang w:val="en-US"/>
              </w:rPr>
              <w:t>plicable codes and reg</w:t>
            </w:r>
            <w:r w:rsidRPr="00560D98">
              <w:rPr>
                <w:sz w:val="24"/>
                <w:szCs w:val="24"/>
                <w:lang w:val="en-US"/>
              </w:rPr>
              <w:t>u</w:t>
            </w:r>
            <w:r w:rsidRPr="00560D98">
              <w:rPr>
                <w:sz w:val="24"/>
                <w:szCs w:val="24"/>
                <w:lang w:val="en-US"/>
              </w:rPr>
              <w:t>lations</w:t>
            </w:r>
          </w:p>
          <w:p w:rsidR="00D82998" w:rsidRPr="00560D98" w:rsidRDefault="00D82998" w:rsidP="00D82998">
            <w:pPr>
              <w:widowControl w:val="0"/>
              <w:tabs>
                <w:tab w:val="left" w:pos="708"/>
                <w:tab w:val="right" w:leader="underscore" w:pos="9639"/>
              </w:tabs>
              <w:rPr>
                <w:sz w:val="24"/>
                <w:szCs w:val="24"/>
                <w:lang w:val="en-US"/>
              </w:rPr>
            </w:pPr>
          </w:p>
          <w:p w:rsidR="00D82998" w:rsidRPr="00560D98" w:rsidRDefault="00D82998" w:rsidP="00D82998">
            <w:pPr>
              <w:widowControl w:val="0"/>
              <w:tabs>
                <w:tab w:val="left" w:pos="708"/>
                <w:tab w:val="right" w:leader="underscore" w:pos="9639"/>
              </w:tabs>
              <w:rPr>
                <w:sz w:val="24"/>
                <w:szCs w:val="24"/>
                <w:lang w:val="en-US"/>
              </w:rPr>
            </w:pPr>
            <w:r w:rsidRPr="00560D98">
              <w:rPr>
                <w:sz w:val="24"/>
                <w:szCs w:val="24"/>
                <w:lang w:val="en-US"/>
              </w:rPr>
              <w:t>PC-7.2. Participates in all technological oper</w:t>
            </w:r>
            <w:r w:rsidRPr="00560D98">
              <w:rPr>
                <w:sz w:val="24"/>
                <w:szCs w:val="24"/>
                <w:lang w:val="en-US"/>
              </w:rPr>
              <w:t>a</w:t>
            </w:r>
            <w:r w:rsidRPr="00560D98">
              <w:rPr>
                <w:sz w:val="24"/>
                <w:szCs w:val="24"/>
                <w:lang w:val="en-US"/>
              </w:rPr>
              <w:t>tions carried out in the manufacture of med</w:t>
            </w:r>
            <w:r w:rsidRPr="00560D98">
              <w:rPr>
                <w:sz w:val="24"/>
                <w:szCs w:val="24"/>
                <w:lang w:val="en-US"/>
              </w:rPr>
              <w:t>i</w:t>
            </w:r>
            <w:r w:rsidRPr="00560D98">
              <w:rPr>
                <w:sz w:val="24"/>
                <w:szCs w:val="24"/>
                <w:lang w:val="en-US"/>
              </w:rPr>
              <w:t>cines at pharmaceutical enterprises</w:t>
            </w:r>
          </w:p>
          <w:p w:rsidR="00D82998" w:rsidRPr="00560D98" w:rsidRDefault="00D82998" w:rsidP="00D82998">
            <w:pPr>
              <w:widowControl w:val="0"/>
              <w:tabs>
                <w:tab w:val="left" w:pos="708"/>
                <w:tab w:val="right" w:leader="underscore" w:pos="9639"/>
              </w:tabs>
              <w:rPr>
                <w:sz w:val="24"/>
                <w:szCs w:val="24"/>
                <w:lang w:val="en-US"/>
              </w:rPr>
            </w:pPr>
          </w:p>
          <w:p w:rsidR="00D82998" w:rsidRPr="00560D98" w:rsidRDefault="00D82998" w:rsidP="00D82998">
            <w:pPr>
              <w:widowControl w:val="0"/>
              <w:tabs>
                <w:tab w:val="left" w:pos="708"/>
                <w:tab w:val="right" w:leader="underscore" w:pos="9639"/>
              </w:tabs>
              <w:rPr>
                <w:sz w:val="24"/>
                <w:szCs w:val="24"/>
                <w:lang w:val="en-US"/>
              </w:rPr>
            </w:pPr>
            <w:r w:rsidRPr="00560D98">
              <w:rPr>
                <w:sz w:val="24"/>
                <w:szCs w:val="24"/>
                <w:lang w:val="en-US"/>
              </w:rPr>
              <w:lastRenderedPageBreak/>
              <w:t>PC-7.3. Monitors co</w:t>
            </w:r>
            <w:r w:rsidRPr="00560D98">
              <w:rPr>
                <w:sz w:val="24"/>
                <w:szCs w:val="24"/>
                <w:lang w:val="en-US"/>
              </w:rPr>
              <w:t>m</w:t>
            </w:r>
            <w:r w:rsidRPr="00560D98">
              <w:rPr>
                <w:sz w:val="24"/>
                <w:szCs w:val="24"/>
                <w:lang w:val="en-US"/>
              </w:rPr>
              <w:t>pliance with the r</w:t>
            </w:r>
            <w:r w:rsidRPr="00560D98">
              <w:rPr>
                <w:sz w:val="24"/>
                <w:szCs w:val="24"/>
                <w:lang w:val="en-US"/>
              </w:rPr>
              <w:t>e</w:t>
            </w:r>
            <w:r w:rsidRPr="00560D98">
              <w:rPr>
                <w:sz w:val="24"/>
                <w:szCs w:val="24"/>
                <w:lang w:val="en-US"/>
              </w:rPr>
              <w:t>quirements of the tec</w:t>
            </w:r>
            <w:r w:rsidRPr="00560D98">
              <w:rPr>
                <w:sz w:val="24"/>
                <w:szCs w:val="24"/>
                <w:lang w:val="en-US"/>
              </w:rPr>
              <w:t>h</w:t>
            </w:r>
            <w:r w:rsidRPr="00560D98">
              <w:rPr>
                <w:sz w:val="24"/>
                <w:szCs w:val="24"/>
                <w:lang w:val="en-US"/>
              </w:rPr>
              <w:t>nological regulations of production in order to comply with the norms of the technological pr</w:t>
            </w:r>
            <w:r w:rsidRPr="00560D98">
              <w:rPr>
                <w:sz w:val="24"/>
                <w:szCs w:val="24"/>
                <w:lang w:val="en-US"/>
              </w:rPr>
              <w:t>o</w:t>
            </w:r>
            <w:r w:rsidRPr="00560D98">
              <w:rPr>
                <w:sz w:val="24"/>
                <w:szCs w:val="24"/>
                <w:lang w:val="en-US"/>
              </w:rPr>
              <w:t>cess</w:t>
            </w:r>
          </w:p>
          <w:p w:rsidR="00D82998" w:rsidRPr="00560D98" w:rsidRDefault="00D82998" w:rsidP="00D82998">
            <w:pPr>
              <w:widowControl w:val="0"/>
              <w:tabs>
                <w:tab w:val="left" w:pos="708"/>
                <w:tab w:val="right" w:leader="underscore" w:pos="9639"/>
              </w:tabs>
              <w:rPr>
                <w:sz w:val="24"/>
                <w:szCs w:val="24"/>
                <w:lang w:val="en-US"/>
              </w:rPr>
            </w:pPr>
          </w:p>
          <w:p w:rsidR="00D82998" w:rsidRPr="00560D98" w:rsidRDefault="00D82998" w:rsidP="00D82998">
            <w:pPr>
              <w:widowControl w:val="0"/>
              <w:tabs>
                <w:tab w:val="left" w:pos="708"/>
                <w:tab w:val="right" w:leader="underscore" w:pos="9639"/>
              </w:tabs>
              <w:rPr>
                <w:sz w:val="24"/>
                <w:szCs w:val="24"/>
                <w:lang w:val="en-US"/>
              </w:rPr>
            </w:pPr>
            <w:r w:rsidRPr="00560D98">
              <w:rPr>
                <w:sz w:val="24"/>
                <w:szCs w:val="24"/>
                <w:lang w:val="en-US"/>
              </w:rPr>
              <w:t>PC-7.4. Monitors the compliance of equi</w:t>
            </w:r>
            <w:r w:rsidRPr="00560D98">
              <w:rPr>
                <w:sz w:val="24"/>
                <w:szCs w:val="24"/>
                <w:lang w:val="en-US"/>
              </w:rPr>
              <w:t>p</w:t>
            </w:r>
            <w:r w:rsidRPr="00560D98">
              <w:rPr>
                <w:sz w:val="24"/>
                <w:szCs w:val="24"/>
                <w:lang w:val="en-US"/>
              </w:rPr>
              <w:t>ment used in production and instrumentation with the requirements of technological docume</w:t>
            </w:r>
            <w:r w:rsidRPr="00560D98">
              <w:rPr>
                <w:sz w:val="24"/>
                <w:szCs w:val="24"/>
                <w:lang w:val="en-US"/>
              </w:rPr>
              <w:t>n</w:t>
            </w:r>
            <w:r w:rsidRPr="00560D98">
              <w:rPr>
                <w:sz w:val="24"/>
                <w:szCs w:val="24"/>
                <w:lang w:val="en-US"/>
              </w:rPr>
              <w:t>tation</w:t>
            </w:r>
          </w:p>
          <w:p w:rsidR="00D82998" w:rsidRPr="00560D98" w:rsidRDefault="00D82998" w:rsidP="00D82998">
            <w:pPr>
              <w:widowControl w:val="0"/>
              <w:tabs>
                <w:tab w:val="left" w:pos="708"/>
                <w:tab w:val="right" w:leader="underscore" w:pos="9639"/>
              </w:tabs>
              <w:rPr>
                <w:sz w:val="24"/>
                <w:szCs w:val="24"/>
                <w:lang w:val="en-US"/>
              </w:rPr>
            </w:pPr>
          </w:p>
          <w:p w:rsidR="00D82998" w:rsidRPr="00560D98" w:rsidRDefault="00D82998" w:rsidP="00D82998">
            <w:pPr>
              <w:widowControl w:val="0"/>
              <w:tabs>
                <w:tab w:val="left" w:pos="708"/>
                <w:tab w:val="right" w:leader="underscore" w:pos="9639"/>
              </w:tabs>
              <w:rPr>
                <w:iCs/>
                <w:sz w:val="24"/>
                <w:szCs w:val="24"/>
                <w:lang w:val="en-US"/>
              </w:rPr>
            </w:pPr>
            <w:r w:rsidRPr="00560D98">
              <w:rPr>
                <w:sz w:val="24"/>
                <w:szCs w:val="24"/>
                <w:lang w:val="en-US"/>
              </w:rPr>
              <w:t>PC-7.5. Monitors the compliance of the used raw materials and auxi</w:t>
            </w:r>
            <w:r w:rsidRPr="00560D98">
              <w:rPr>
                <w:sz w:val="24"/>
                <w:szCs w:val="24"/>
                <w:lang w:val="en-US"/>
              </w:rPr>
              <w:t>l</w:t>
            </w:r>
            <w:r w:rsidRPr="00560D98">
              <w:rPr>
                <w:sz w:val="24"/>
                <w:szCs w:val="24"/>
                <w:lang w:val="en-US"/>
              </w:rPr>
              <w:t>iary materials with the requirements of ND</w:t>
            </w:r>
          </w:p>
        </w:tc>
        <w:tc>
          <w:tcPr>
            <w:tcW w:w="895" w:type="pct"/>
          </w:tcPr>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lastRenderedPageBreak/>
              <w:t>requirements for mai</w:t>
            </w:r>
            <w:r w:rsidRPr="00560D98">
              <w:rPr>
                <w:sz w:val="24"/>
                <w:szCs w:val="24"/>
                <w:lang w:val="en-US"/>
              </w:rPr>
              <w:t>n</w:t>
            </w:r>
            <w:r w:rsidRPr="00560D98">
              <w:rPr>
                <w:sz w:val="24"/>
                <w:szCs w:val="24"/>
                <w:lang w:val="en-US"/>
              </w:rPr>
              <w:t>taining subject-quantitative accounting of medicines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requirements for mai</w:t>
            </w:r>
            <w:r w:rsidRPr="00560D98">
              <w:rPr>
                <w:sz w:val="24"/>
                <w:szCs w:val="24"/>
                <w:lang w:val="en-US"/>
              </w:rPr>
              <w:t>n</w:t>
            </w:r>
            <w:r w:rsidRPr="00560D98">
              <w:rPr>
                <w:sz w:val="24"/>
                <w:szCs w:val="24"/>
                <w:lang w:val="en-US"/>
              </w:rPr>
              <w:t>taining reporting do</w:t>
            </w:r>
            <w:r w:rsidRPr="00560D98">
              <w:rPr>
                <w:sz w:val="24"/>
                <w:szCs w:val="24"/>
                <w:lang w:val="en-US"/>
              </w:rPr>
              <w:t>c</w:t>
            </w:r>
            <w:r w:rsidRPr="00560D98">
              <w:rPr>
                <w:sz w:val="24"/>
                <w:szCs w:val="24"/>
                <w:lang w:val="en-US"/>
              </w:rPr>
              <w:t>umentation in pharm</w:t>
            </w:r>
            <w:r w:rsidRPr="00560D98">
              <w:rPr>
                <w:sz w:val="24"/>
                <w:szCs w:val="24"/>
                <w:lang w:val="en-US"/>
              </w:rPr>
              <w:t>a</w:t>
            </w:r>
            <w:r w:rsidRPr="00560D98">
              <w:rPr>
                <w:sz w:val="24"/>
                <w:szCs w:val="24"/>
                <w:lang w:val="en-US"/>
              </w:rPr>
              <w:t>ceutical organizations,</w:t>
            </w:r>
          </w:p>
          <w:p w:rsidR="00D82998" w:rsidRPr="00726E3D" w:rsidRDefault="00D82998" w:rsidP="00D82998">
            <w:pPr>
              <w:pStyle w:val="a3"/>
              <w:widowControl w:val="0"/>
              <w:numPr>
                <w:ilvl w:val="0"/>
                <w:numId w:val="9"/>
              </w:numPr>
              <w:tabs>
                <w:tab w:val="left" w:pos="709"/>
              </w:tabs>
              <w:jc w:val="both"/>
              <w:rPr>
                <w:sz w:val="24"/>
                <w:szCs w:val="24"/>
              </w:rPr>
            </w:pPr>
            <w:proofErr w:type="spellStart"/>
            <w:r w:rsidRPr="00726E3D">
              <w:rPr>
                <w:sz w:val="24"/>
                <w:szCs w:val="24"/>
              </w:rPr>
              <w:t>professional</w:t>
            </w:r>
            <w:proofErr w:type="spellEnd"/>
            <w:r w:rsidRPr="00726E3D">
              <w:rPr>
                <w:sz w:val="24"/>
                <w:szCs w:val="24"/>
              </w:rPr>
              <w:t xml:space="preserve"> </w:t>
            </w:r>
            <w:proofErr w:type="spellStart"/>
            <w:r w:rsidRPr="00726E3D">
              <w:rPr>
                <w:sz w:val="24"/>
                <w:szCs w:val="24"/>
              </w:rPr>
              <w:t>record</w:t>
            </w:r>
            <w:proofErr w:type="spellEnd"/>
            <w:r w:rsidRPr="00726E3D">
              <w:rPr>
                <w:sz w:val="24"/>
                <w:szCs w:val="24"/>
              </w:rPr>
              <w:t xml:space="preserve"> </w:t>
            </w:r>
            <w:proofErr w:type="spellStart"/>
            <w:r w:rsidRPr="00726E3D">
              <w:rPr>
                <w:sz w:val="24"/>
                <w:szCs w:val="24"/>
              </w:rPr>
              <w:t>keeping</w:t>
            </w:r>
            <w:proofErr w:type="spellEnd"/>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classification of narco</w:t>
            </w:r>
            <w:r w:rsidRPr="00560D98">
              <w:rPr>
                <w:sz w:val="24"/>
                <w:szCs w:val="24"/>
                <w:lang w:val="en-US"/>
              </w:rPr>
              <w:t>t</w:t>
            </w:r>
            <w:r w:rsidRPr="00560D98">
              <w:rPr>
                <w:sz w:val="24"/>
                <w:szCs w:val="24"/>
                <w:lang w:val="en-US"/>
              </w:rPr>
              <w:t>ic drugs, psychotropic, toxic chemicals, bi</w:t>
            </w:r>
            <w:r w:rsidRPr="00560D98">
              <w:rPr>
                <w:sz w:val="24"/>
                <w:szCs w:val="24"/>
                <w:lang w:val="en-US"/>
              </w:rPr>
              <w:t>o</w:t>
            </w:r>
            <w:r w:rsidRPr="00560D98">
              <w:rPr>
                <w:sz w:val="24"/>
                <w:szCs w:val="24"/>
                <w:lang w:val="en-US"/>
              </w:rPr>
              <w:lastRenderedPageBreak/>
              <w:t>logical agents, radioa</w:t>
            </w:r>
            <w:r w:rsidRPr="00560D98">
              <w:rPr>
                <w:sz w:val="24"/>
                <w:szCs w:val="24"/>
                <w:lang w:val="en-US"/>
              </w:rPr>
              <w:t>c</w:t>
            </w:r>
            <w:r w:rsidRPr="00560D98">
              <w:rPr>
                <w:sz w:val="24"/>
                <w:szCs w:val="24"/>
                <w:lang w:val="en-US"/>
              </w:rPr>
              <w:t>tive substances and their physical and chem</w:t>
            </w:r>
            <w:r w:rsidRPr="00560D98">
              <w:rPr>
                <w:sz w:val="24"/>
                <w:szCs w:val="24"/>
                <w:lang w:val="en-US"/>
              </w:rPr>
              <w:t>i</w:t>
            </w:r>
            <w:r w:rsidRPr="00560D98">
              <w:rPr>
                <w:sz w:val="24"/>
                <w:szCs w:val="24"/>
                <w:lang w:val="en-US"/>
              </w:rPr>
              <w:t>cal</w:t>
            </w:r>
            <w:r w:rsidRPr="00726E3D">
              <w:rPr>
                <w:sz w:val="24"/>
                <w:szCs w:val="24"/>
              </w:rPr>
              <w:sym w:font="Symbol" w:char="F02D"/>
            </w:r>
            <w:r w:rsidRPr="00560D98">
              <w:rPr>
                <w:sz w:val="24"/>
                <w:szCs w:val="24"/>
                <w:lang w:val="en-US"/>
              </w:rPr>
              <w:t>characteristics;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 xml:space="preserve">ceutical production: powders, collections, granules, capsules, </w:t>
            </w:r>
            <w:proofErr w:type="spellStart"/>
            <w:r w:rsidRPr="00560D98">
              <w:rPr>
                <w:sz w:val="24"/>
                <w:szCs w:val="24"/>
                <w:lang w:val="en-US"/>
              </w:rPr>
              <w:t>m</w:t>
            </w:r>
            <w:r w:rsidRPr="00560D98">
              <w:rPr>
                <w:sz w:val="24"/>
                <w:szCs w:val="24"/>
                <w:lang w:val="en-US"/>
              </w:rPr>
              <w:t>i</w:t>
            </w:r>
            <w:r w:rsidRPr="00560D98">
              <w:rPr>
                <w:sz w:val="24"/>
                <w:szCs w:val="24"/>
                <w:lang w:val="en-US"/>
              </w:rPr>
              <w:t>crogranules</w:t>
            </w:r>
            <w:proofErr w:type="spellEnd"/>
            <w:r w:rsidRPr="00560D98">
              <w:rPr>
                <w:sz w:val="24"/>
                <w:szCs w:val="24"/>
                <w:lang w:val="en-US"/>
              </w:rPr>
              <w:t>, microca</w:t>
            </w:r>
            <w:r w:rsidRPr="00560D98">
              <w:rPr>
                <w:sz w:val="24"/>
                <w:szCs w:val="24"/>
                <w:lang w:val="en-US"/>
              </w:rPr>
              <w:t>p</w:t>
            </w:r>
            <w:r w:rsidRPr="00560D98">
              <w:rPr>
                <w:sz w:val="24"/>
                <w:szCs w:val="24"/>
                <w:lang w:val="en-US"/>
              </w:rPr>
              <w:t xml:space="preserve">sules, </w:t>
            </w:r>
            <w:proofErr w:type="spellStart"/>
            <w:r w:rsidRPr="00560D98">
              <w:rPr>
                <w:sz w:val="24"/>
                <w:szCs w:val="24"/>
                <w:lang w:val="en-US"/>
              </w:rPr>
              <w:t>dragees</w:t>
            </w:r>
            <w:proofErr w:type="spellEnd"/>
            <w:r w:rsidRPr="00560D98">
              <w:rPr>
                <w:sz w:val="24"/>
                <w:szCs w:val="24"/>
                <w:lang w:val="en-US"/>
              </w:rPr>
              <w:t>, tablets, aqueous solutions for internal and external use, solutions</w:t>
            </w:r>
            <w:r w:rsidRPr="00726E3D">
              <w:rPr>
                <w:sz w:val="24"/>
                <w:szCs w:val="24"/>
              </w:rPr>
              <w:sym w:font="Symbol" w:char="F02D"/>
            </w:r>
            <w:r w:rsidRPr="00560D98">
              <w:rPr>
                <w:sz w:val="24"/>
                <w:szCs w:val="24"/>
                <w:lang w:val="en-US"/>
              </w:rPr>
              <w:t>in vi</w:t>
            </w:r>
            <w:r w:rsidRPr="00560D98">
              <w:rPr>
                <w:sz w:val="24"/>
                <w:szCs w:val="24"/>
                <w:lang w:val="en-US"/>
              </w:rPr>
              <w:t>s</w:t>
            </w:r>
            <w:r w:rsidRPr="00560D98">
              <w:rPr>
                <w:sz w:val="24"/>
                <w:szCs w:val="24"/>
                <w:lang w:val="en-US"/>
              </w:rPr>
              <w:t>cous and volatile so</w:t>
            </w:r>
            <w:r w:rsidRPr="00560D98">
              <w:rPr>
                <w:sz w:val="24"/>
                <w:szCs w:val="24"/>
                <w:lang w:val="en-US"/>
              </w:rPr>
              <w:t>l</w:t>
            </w:r>
            <w:r w:rsidRPr="00560D98">
              <w:rPr>
                <w:sz w:val="24"/>
                <w:szCs w:val="24"/>
                <w:lang w:val="en-US"/>
              </w:rPr>
              <w:t>vents, syrups, aromatic waters, tinctures, e</w:t>
            </w:r>
            <w:r w:rsidRPr="00560D98">
              <w:rPr>
                <w:sz w:val="24"/>
                <w:szCs w:val="24"/>
                <w:lang w:val="en-US"/>
              </w:rPr>
              <w:t>x</w:t>
            </w:r>
            <w:r w:rsidRPr="00560D98">
              <w:rPr>
                <w:sz w:val="24"/>
                <w:szCs w:val="24"/>
                <w:lang w:val="en-US"/>
              </w:rPr>
              <w:t>tracts, ophthalmic do</w:t>
            </w:r>
            <w:r w:rsidRPr="00560D98">
              <w:rPr>
                <w:sz w:val="24"/>
                <w:szCs w:val="24"/>
                <w:lang w:val="en-US"/>
              </w:rPr>
              <w:t>s</w:t>
            </w:r>
            <w:r w:rsidRPr="00560D98">
              <w:rPr>
                <w:sz w:val="24"/>
                <w:szCs w:val="24"/>
                <w:lang w:val="en-US"/>
              </w:rPr>
              <w:t>age forms, solutions for injections and inf</w:t>
            </w:r>
            <w:r w:rsidRPr="00560D98">
              <w:rPr>
                <w:sz w:val="24"/>
                <w:szCs w:val="24"/>
                <w:lang w:val="en-US"/>
              </w:rPr>
              <w:t>u</w:t>
            </w:r>
            <w:r w:rsidRPr="00560D98">
              <w:rPr>
                <w:sz w:val="24"/>
                <w:szCs w:val="24"/>
                <w:lang w:val="en-US"/>
              </w:rPr>
              <w:t>sions, suspensions for enteral and parenteral use, emulsions for e</w:t>
            </w:r>
            <w:r w:rsidRPr="00560D98">
              <w:rPr>
                <w:sz w:val="24"/>
                <w:szCs w:val="24"/>
                <w:lang w:val="en-US"/>
              </w:rPr>
              <w:t>n</w:t>
            </w:r>
            <w:r w:rsidRPr="00560D98">
              <w:rPr>
                <w:sz w:val="24"/>
                <w:szCs w:val="24"/>
                <w:lang w:val="en-US"/>
              </w:rPr>
              <w:t>teral and parenteral use, ointments, suppo</w:t>
            </w:r>
            <w:r w:rsidRPr="00560D98">
              <w:rPr>
                <w:sz w:val="24"/>
                <w:szCs w:val="24"/>
                <w:lang w:val="en-US"/>
              </w:rPr>
              <w:t>s</w:t>
            </w:r>
            <w:r w:rsidRPr="00560D98">
              <w:rPr>
                <w:sz w:val="24"/>
                <w:szCs w:val="24"/>
                <w:lang w:val="en-US"/>
              </w:rPr>
              <w:t>itories, plasters, sticks, films, aerosols ;</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technology for the manufacture of med</w:t>
            </w:r>
            <w:r w:rsidRPr="00560D98">
              <w:rPr>
                <w:sz w:val="24"/>
                <w:szCs w:val="24"/>
                <w:lang w:val="en-US"/>
              </w:rPr>
              <w:t>i</w:t>
            </w:r>
            <w:r w:rsidRPr="00560D98">
              <w:rPr>
                <w:sz w:val="24"/>
                <w:szCs w:val="24"/>
                <w:lang w:val="en-US"/>
              </w:rPr>
              <w:t>cines in a pharmacy: powders, aqueous sol</w:t>
            </w:r>
            <w:r w:rsidRPr="00560D98">
              <w:rPr>
                <w:sz w:val="24"/>
                <w:szCs w:val="24"/>
                <w:lang w:val="en-US"/>
              </w:rPr>
              <w:t>u</w:t>
            </w:r>
            <w:r w:rsidRPr="00560D98">
              <w:rPr>
                <w:sz w:val="24"/>
                <w:szCs w:val="24"/>
                <w:lang w:val="en-US"/>
              </w:rPr>
              <w:t xml:space="preserve">tions for internal and external use, solutions </w:t>
            </w:r>
            <w:r w:rsidRPr="00560D98">
              <w:rPr>
                <w:sz w:val="24"/>
                <w:szCs w:val="24"/>
                <w:lang w:val="en-US"/>
              </w:rPr>
              <w:lastRenderedPageBreak/>
              <w:t>in viscous and volatile solvents, ophthalmic dosage forms, sol</w:t>
            </w:r>
            <w:r w:rsidRPr="00560D98">
              <w:rPr>
                <w:sz w:val="24"/>
                <w:szCs w:val="24"/>
                <w:lang w:val="en-US"/>
              </w:rPr>
              <w:t>u</w:t>
            </w:r>
            <w:r w:rsidRPr="00560D98">
              <w:rPr>
                <w:sz w:val="24"/>
                <w:szCs w:val="24"/>
                <w:lang w:val="en-US"/>
              </w:rPr>
              <w:t>tions for injections and infusions, suspensions for enteral and pare</w:t>
            </w:r>
            <w:r w:rsidRPr="00560D98">
              <w:rPr>
                <w:sz w:val="24"/>
                <w:szCs w:val="24"/>
                <w:lang w:val="en-US"/>
              </w:rPr>
              <w:t>n</w:t>
            </w:r>
            <w:r w:rsidRPr="00560D98">
              <w:rPr>
                <w:sz w:val="24"/>
                <w:szCs w:val="24"/>
                <w:lang w:val="en-US"/>
              </w:rPr>
              <w:t>teral use, emulsions, aqueous</w:t>
            </w:r>
            <w:r w:rsidRPr="00726E3D">
              <w:rPr>
                <w:sz w:val="24"/>
                <w:szCs w:val="24"/>
              </w:rPr>
              <w:sym w:font="Symbol" w:char="F02D"/>
            </w:r>
            <w:r w:rsidRPr="00560D98">
              <w:rPr>
                <w:sz w:val="24"/>
                <w:szCs w:val="24"/>
                <w:lang w:val="en-US"/>
              </w:rPr>
              <w:t>extracts from medicinal plant mater</w:t>
            </w:r>
            <w:r w:rsidRPr="00560D98">
              <w:rPr>
                <w:sz w:val="24"/>
                <w:szCs w:val="24"/>
                <w:lang w:val="en-US"/>
              </w:rPr>
              <w:t>i</w:t>
            </w:r>
            <w:r w:rsidRPr="00560D98">
              <w:rPr>
                <w:sz w:val="24"/>
                <w:szCs w:val="24"/>
                <w:lang w:val="en-US"/>
              </w:rPr>
              <w:t>als, complex combined preparations with a liquid dispersion med</w:t>
            </w:r>
            <w:r w:rsidRPr="00560D98">
              <w:rPr>
                <w:sz w:val="24"/>
                <w:szCs w:val="24"/>
                <w:lang w:val="en-US"/>
              </w:rPr>
              <w:t>i</w:t>
            </w:r>
            <w:r w:rsidRPr="00560D98">
              <w:rPr>
                <w:sz w:val="24"/>
                <w:szCs w:val="24"/>
                <w:lang w:val="en-US"/>
              </w:rPr>
              <w:t>um, ointments, suppo</w:t>
            </w:r>
            <w:r w:rsidRPr="00560D98">
              <w:rPr>
                <w:sz w:val="24"/>
                <w:szCs w:val="24"/>
                <w:lang w:val="en-US"/>
              </w:rPr>
              <w:t>s</w:t>
            </w:r>
            <w:r w:rsidRPr="00560D98">
              <w:rPr>
                <w:sz w:val="24"/>
                <w:szCs w:val="24"/>
                <w:lang w:val="en-US"/>
              </w:rPr>
              <w:t>itories;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pr</w:t>
            </w:r>
            <w:r w:rsidRPr="00560D98">
              <w:rPr>
                <w:sz w:val="24"/>
                <w:szCs w:val="24"/>
                <w:lang w:val="en-US"/>
              </w:rPr>
              <w:t>o</w:t>
            </w:r>
            <w:r w:rsidRPr="00560D98">
              <w:rPr>
                <w:sz w:val="24"/>
                <w:szCs w:val="24"/>
                <w:lang w:val="en-US"/>
              </w:rPr>
              <w:t>duction and quality of medicines in pharm</w:t>
            </w:r>
            <w:r w:rsidRPr="00560D98">
              <w:rPr>
                <w:sz w:val="24"/>
                <w:szCs w:val="24"/>
                <w:lang w:val="en-US"/>
              </w:rPr>
              <w:t>a</w:t>
            </w:r>
            <w:r w:rsidRPr="00560D98">
              <w:rPr>
                <w:sz w:val="24"/>
                <w:szCs w:val="24"/>
                <w:lang w:val="en-US"/>
              </w:rPr>
              <w:t>cies and pharmaceut</w:t>
            </w:r>
            <w:r w:rsidRPr="00560D98">
              <w:rPr>
                <w:sz w:val="24"/>
                <w:szCs w:val="24"/>
                <w:lang w:val="en-US"/>
              </w:rPr>
              <w:t>i</w:t>
            </w:r>
            <w:r w:rsidRPr="00560D98">
              <w:rPr>
                <w:sz w:val="24"/>
                <w:szCs w:val="24"/>
                <w:lang w:val="en-US"/>
              </w:rPr>
              <w:t>cal enterprises;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nomenclature of mo</w:t>
            </w:r>
            <w:r w:rsidRPr="00560D98">
              <w:rPr>
                <w:sz w:val="24"/>
                <w:szCs w:val="24"/>
                <w:lang w:val="en-US"/>
              </w:rPr>
              <w:t>d</w:t>
            </w:r>
            <w:r w:rsidRPr="00560D98">
              <w:rPr>
                <w:sz w:val="24"/>
                <w:szCs w:val="24"/>
                <w:lang w:val="en-US"/>
              </w:rPr>
              <w:t>ern excipients, their properties, purpose</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 xml:space="preserve">theoretical foundations of </w:t>
            </w:r>
            <w:proofErr w:type="spellStart"/>
            <w:r w:rsidRPr="00560D98">
              <w:rPr>
                <w:sz w:val="24"/>
                <w:szCs w:val="24"/>
                <w:lang w:val="en-US"/>
              </w:rPr>
              <w:t>biopharmacy</w:t>
            </w:r>
            <w:proofErr w:type="spellEnd"/>
            <w:r w:rsidRPr="00560D98">
              <w:rPr>
                <w:sz w:val="24"/>
                <w:szCs w:val="24"/>
                <w:lang w:val="en-US"/>
              </w:rPr>
              <w:t>, pha</w:t>
            </w:r>
            <w:r w:rsidRPr="00560D98">
              <w:rPr>
                <w:sz w:val="24"/>
                <w:szCs w:val="24"/>
                <w:lang w:val="en-US"/>
              </w:rPr>
              <w:t>r</w:t>
            </w:r>
            <w:r w:rsidRPr="00560D98">
              <w:rPr>
                <w:sz w:val="24"/>
                <w:szCs w:val="24"/>
                <w:lang w:val="en-US"/>
              </w:rPr>
              <w:t>maceutical factors that have</w:t>
            </w:r>
            <w:r w:rsidRPr="00726E3D">
              <w:rPr>
                <w:sz w:val="24"/>
                <w:szCs w:val="24"/>
              </w:rPr>
              <w:sym w:font="Symbol" w:char="F02D"/>
            </w:r>
            <w:r w:rsidRPr="00560D98">
              <w:rPr>
                <w:sz w:val="24"/>
                <w:szCs w:val="24"/>
                <w:lang w:val="en-US"/>
              </w:rPr>
              <w:t>influence on the therapeutic effect in the extemporaneous and industrial produ</w:t>
            </w:r>
            <w:r w:rsidRPr="00560D98">
              <w:rPr>
                <w:sz w:val="24"/>
                <w:szCs w:val="24"/>
                <w:lang w:val="en-US"/>
              </w:rPr>
              <w:t>c</w:t>
            </w:r>
            <w:r w:rsidRPr="00560D98">
              <w:rPr>
                <w:sz w:val="24"/>
                <w:szCs w:val="24"/>
                <w:lang w:val="en-US"/>
              </w:rPr>
              <w:t>tion of dosage forms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device and principles of operation of a mo</w:t>
            </w:r>
            <w:r w:rsidRPr="00560D98">
              <w:rPr>
                <w:sz w:val="24"/>
                <w:szCs w:val="24"/>
                <w:lang w:val="en-US"/>
              </w:rPr>
              <w:t>d</w:t>
            </w:r>
            <w:r w:rsidRPr="00560D98">
              <w:rPr>
                <w:sz w:val="24"/>
                <w:szCs w:val="24"/>
                <w:lang w:val="en-US"/>
              </w:rPr>
              <w:t>ern laboratory and pr</w:t>
            </w:r>
            <w:r w:rsidRPr="00560D98">
              <w:rPr>
                <w:sz w:val="24"/>
                <w:szCs w:val="24"/>
                <w:lang w:val="en-US"/>
              </w:rPr>
              <w:t>o</w:t>
            </w:r>
            <w:r w:rsidRPr="00560D98">
              <w:rPr>
                <w:sz w:val="24"/>
                <w:szCs w:val="24"/>
                <w:lang w:val="en-US"/>
              </w:rPr>
              <w:lastRenderedPageBreak/>
              <w:t>duction</w:t>
            </w:r>
            <w:r w:rsidRPr="00726E3D">
              <w:rPr>
                <w:sz w:val="24"/>
                <w:szCs w:val="24"/>
              </w:rPr>
              <w:sym w:font="Symbol" w:char="F02D"/>
            </w:r>
            <w:r w:rsidRPr="00560D98">
              <w:rPr>
                <w:sz w:val="24"/>
                <w:szCs w:val="24"/>
                <w:lang w:val="en-US"/>
              </w:rPr>
              <w:t>equipment;</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analysis methods used in drug quality control and described in the State Pharmacopoeia</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normative document</w:t>
            </w:r>
            <w:r w:rsidRPr="00560D98">
              <w:rPr>
                <w:sz w:val="24"/>
                <w:szCs w:val="24"/>
                <w:lang w:val="en-US"/>
              </w:rPr>
              <w:t>a</w:t>
            </w:r>
            <w:r w:rsidRPr="00560D98">
              <w:rPr>
                <w:sz w:val="24"/>
                <w:szCs w:val="24"/>
                <w:lang w:val="en-US"/>
              </w:rPr>
              <w:t>tion regulating the manufacture, produ</w:t>
            </w:r>
            <w:r w:rsidRPr="00560D98">
              <w:rPr>
                <w:sz w:val="24"/>
                <w:szCs w:val="24"/>
                <w:lang w:val="en-US"/>
              </w:rPr>
              <w:t>c</w:t>
            </w:r>
            <w:r w:rsidRPr="00560D98">
              <w:rPr>
                <w:sz w:val="24"/>
                <w:szCs w:val="24"/>
                <w:lang w:val="en-US"/>
              </w:rPr>
              <w:t>tion and quality of medicines at pharm</w:t>
            </w:r>
            <w:r w:rsidRPr="00560D98">
              <w:rPr>
                <w:sz w:val="24"/>
                <w:szCs w:val="24"/>
                <w:lang w:val="en-US"/>
              </w:rPr>
              <w:t>a</w:t>
            </w:r>
            <w:r w:rsidRPr="00560D98">
              <w:rPr>
                <w:sz w:val="24"/>
                <w:szCs w:val="24"/>
                <w:lang w:val="en-US"/>
              </w:rPr>
              <w:t>ceutical enterprises;</w:t>
            </w:r>
          </w:p>
          <w:p w:rsidR="00D82998" w:rsidRPr="00560D98" w:rsidRDefault="00D82998" w:rsidP="00D82998">
            <w:pPr>
              <w:pStyle w:val="a3"/>
              <w:widowControl w:val="0"/>
              <w:numPr>
                <w:ilvl w:val="0"/>
                <w:numId w:val="9"/>
              </w:numPr>
              <w:tabs>
                <w:tab w:val="left" w:pos="709"/>
              </w:tabs>
              <w:jc w:val="both"/>
              <w:rPr>
                <w:sz w:val="24"/>
                <w:szCs w:val="24"/>
                <w:lang w:val="en-US"/>
              </w:rPr>
            </w:pPr>
            <w:r w:rsidRPr="00560D98">
              <w:rPr>
                <w:sz w:val="24"/>
                <w:szCs w:val="24"/>
                <w:lang w:val="en-US"/>
              </w:rPr>
              <w:t>technology of dosage forms obtained in the conditions of pharm</w:t>
            </w:r>
            <w:r w:rsidRPr="00560D98">
              <w:rPr>
                <w:sz w:val="24"/>
                <w:szCs w:val="24"/>
                <w:lang w:val="en-US"/>
              </w:rPr>
              <w:t>a</w:t>
            </w:r>
            <w:r w:rsidRPr="00560D98">
              <w:rPr>
                <w:sz w:val="24"/>
                <w:szCs w:val="24"/>
                <w:lang w:val="en-US"/>
              </w:rPr>
              <w:t>ceutical production</w:t>
            </w:r>
          </w:p>
          <w:p w:rsidR="00D82998" w:rsidRPr="00560D98" w:rsidRDefault="00D82998" w:rsidP="00D82998">
            <w:pPr>
              <w:pStyle w:val="a3"/>
              <w:widowControl w:val="0"/>
              <w:tabs>
                <w:tab w:val="left" w:pos="709"/>
              </w:tabs>
              <w:ind w:left="360"/>
              <w:jc w:val="both"/>
              <w:rPr>
                <w:sz w:val="24"/>
                <w:szCs w:val="24"/>
                <w:lang w:val="en-US"/>
              </w:rPr>
            </w:pPr>
          </w:p>
        </w:tc>
        <w:tc>
          <w:tcPr>
            <w:tcW w:w="900" w:type="pct"/>
          </w:tcPr>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lastRenderedPageBreak/>
              <w:t>maintain reporting documentation in a</w:t>
            </w:r>
            <w:r w:rsidRPr="00560D98">
              <w:rPr>
                <w:sz w:val="24"/>
                <w:szCs w:val="24"/>
                <w:lang w:val="en-US"/>
              </w:rPr>
              <w:t>c</w:t>
            </w:r>
            <w:r w:rsidRPr="00560D98">
              <w:rPr>
                <w:sz w:val="24"/>
                <w:szCs w:val="24"/>
                <w:lang w:val="en-US"/>
              </w:rPr>
              <w:t>cordance with esta</w:t>
            </w:r>
            <w:r w:rsidRPr="00560D98">
              <w:rPr>
                <w:sz w:val="24"/>
                <w:szCs w:val="24"/>
                <w:lang w:val="en-US"/>
              </w:rPr>
              <w:t>b</w:t>
            </w:r>
            <w:r w:rsidRPr="00560D98">
              <w:rPr>
                <w:sz w:val="24"/>
                <w:szCs w:val="24"/>
                <w:lang w:val="en-US"/>
              </w:rPr>
              <w:t>lished requirements</w:t>
            </w:r>
          </w:p>
          <w:p w:rsidR="00D82998" w:rsidRPr="00726E3D" w:rsidRDefault="00D82998" w:rsidP="00D82998">
            <w:pPr>
              <w:pStyle w:val="a3"/>
              <w:widowControl w:val="0"/>
              <w:numPr>
                <w:ilvl w:val="0"/>
                <w:numId w:val="8"/>
              </w:numPr>
              <w:tabs>
                <w:tab w:val="left" w:pos="709"/>
              </w:tabs>
              <w:jc w:val="both"/>
              <w:rPr>
                <w:sz w:val="24"/>
                <w:szCs w:val="24"/>
              </w:rPr>
            </w:pPr>
            <w:proofErr w:type="spellStart"/>
            <w:r w:rsidRPr="00726E3D">
              <w:rPr>
                <w:sz w:val="24"/>
                <w:szCs w:val="24"/>
              </w:rPr>
              <w:t>register</w:t>
            </w:r>
            <w:proofErr w:type="spellEnd"/>
            <w:r w:rsidRPr="00726E3D">
              <w:rPr>
                <w:sz w:val="24"/>
                <w:szCs w:val="24"/>
              </w:rPr>
              <w:t xml:space="preserve"> </w:t>
            </w:r>
            <w:proofErr w:type="spellStart"/>
            <w:r w:rsidRPr="00726E3D">
              <w:rPr>
                <w:sz w:val="24"/>
                <w:szCs w:val="24"/>
              </w:rPr>
              <w:t>data</w:t>
            </w:r>
            <w:proofErr w:type="spellEnd"/>
            <w:r w:rsidRPr="00726E3D">
              <w:rPr>
                <w:sz w:val="24"/>
                <w:szCs w:val="24"/>
              </w:rPr>
              <w:t xml:space="preserve"> </w:t>
            </w:r>
            <w:proofErr w:type="spellStart"/>
            <w:r w:rsidRPr="00726E3D">
              <w:rPr>
                <w:sz w:val="24"/>
                <w:szCs w:val="24"/>
              </w:rPr>
              <w:t>on</w:t>
            </w:r>
            <w:proofErr w:type="spellEnd"/>
            <w:r w:rsidRPr="00726E3D">
              <w:rPr>
                <w:sz w:val="24"/>
                <w:szCs w:val="24"/>
              </w:rPr>
              <w:t xml:space="preserve"> </w:t>
            </w:r>
            <w:proofErr w:type="spellStart"/>
            <w:r w:rsidRPr="00726E3D">
              <w:rPr>
                <w:sz w:val="24"/>
                <w:szCs w:val="24"/>
              </w:rPr>
              <w:t>manufactured</w:t>
            </w:r>
            <w:proofErr w:type="spellEnd"/>
            <w:r w:rsidRPr="00726E3D">
              <w:rPr>
                <w:sz w:val="24"/>
                <w:szCs w:val="24"/>
              </w:rPr>
              <w:t xml:space="preserve"> </w:t>
            </w:r>
            <w:proofErr w:type="spellStart"/>
            <w:r w:rsidRPr="00726E3D">
              <w:rPr>
                <w:sz w:val="24"/>
                <w:szCs w:val="24"/>
              </w:rPr>
              <w:t>drugs</w:t>
            </w:r>
            <w:proofErr w:type="spellEnd"/>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basic techn</w:t>
            </w:r>
            <w:r w:rsidRPr="00560D98">
              <w:rPr>
                <w:sz w:val="24"/>
                <w:szCs w:val="24"/>
                <w:lang w:val="en-US"/>
              </w:rPr>
              <w:t>o</w:t>
            </w:r>
            <w:r w:rsidRPr="00560D98">
              <w:rPr>
                <w:sz w:val="24"/>
                <w:szCs w:val="24"/>
                <w:lang w:val="en-US"/>
              </w:rPr>
              <w:t>logical and instrume</w:t>
            </w:r>
            <w:r w:rsidRPr="00560D98">
              <w:rPr>
                <w:sz w:val="24"/>
                <w:szCs w:val="24"/>
                <w:lang w:val="en-US"/>
              </w:rPr>
              <w:t>n</w:t>
            </w:r>
            <w:r w:rsidRPr="00560D98">
              <w:rPr>
                <w:sz w:val="24"/>
                <w:szCs w:val="24"/>
                <w:lang w:val="en-US"/>
              </w:rPr>
              <w:t>tal schemes for the production of finished medicines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a material ba</w:t>
            </w:r>
            <w:r w:rsidRPr="00560D98">
              <w:rPr>
                <w:sz w:val="24"/>
                <w:szCs w:val="24"/>
                <w:lang w:val="en-US"/>
              </w:rPr>
              <w:t>l</w:t>
            </w:r>
            <w:r w:rsidRPr="00560D98">
              <w:rPr>
                <w:sz w:val="24"/>
                <w:szCs w:val="24"/>
                <w:lang w:val="en-US"/>
              </w:rPr>
              <w:t>ance and carry out ca</w:t>
            </w:r>
            <w:r w:rsidRPr="00560D98">
              <w:rPr>
                <w:sz w:val="24"/>
                <w:szCs w:val="24"/>
                <w:lang w:val="en-US"/>
              </w:rPr>
              <w:t>l</w:t>
            </w:r>
            <w:r w:rsidRPr="00560D98">
              <w:rPr>
                <w:sz w:val="24"/>
                <w:szCs w:val="24"/>
                <w:lang w:val="en-US"/>
              </w:rPr>
              <w:lastRenderedPageBreak/>
              <w:t>culations taking into account the consum</w:t>
            </w:r>
            <w:r w:rsidRPr="00560D98">
              <w:rPr>
                <w:sz w:val="24"/>
                <w:szCs w:val="24"/>
                <w:lang w:val="en-US"/>
              </w:rPr>
              <w:t>p</w:t>
            </w:r>
            <w:r w:rsidRPr="00560D98">
              <w:rPr>
                <w:sz w:val="24"/>
                <w:szCs w:val="24"/>
                <w:lang w:val="en-US"/>
              </w:rPr>
              <w:t>tion rates of the entire technological process by stages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draw up a technolog</w:t>
            </w:r>
            <w:r w:rsidRPr="00560D98">
              <w:rPr>
                <w:sz w:val="24"/>
                <w:szCs w:val="24"/>
                <w:lang w:val="en-US"/>
              </w:rPr>
              <w:t>i</w:t>
            </w:r>
            <w:r w:rsidRPr="00560D98">
              <w:rPr>
                <w:sz w:val="24"/>
                <w:szCs w:val="24"/>
                <w:lang w:val="en-US"/>
              </w:rPr>
              <w:t>cal section of the i</w:t>
            </w:r>
            <w:r w:rsidRPr="00560D98">
              <w:rPr>
                <w:sz w:val="24"/>
                <w:szCs w:val="24"/>
                <w:lang w:val="en-US"/>
              </w:rPr>
              <w:t>n</w:t>
            </w:r>
            <w:r w:rsidRPr="00560D98">
              <w:rPr>
                <w:sz w:val="24"/>
                <w:szCs w:val="24"/>
                <w:lang w:val="en-US"/>
              </w:rPr>
              <w:t>dustrial regulation for the production of fi</w:t>
            </w:r>
            <w:r w:rsidRPr="00560D98">
              <w:rPr>
                <w:sz w:val="24"/>
                <w:szCs w:val="24"/>
                <w:lang w:val="en-US"/>
              </w:rPr>
              <w:t>n</w:t>
            </w:r>
            <w:r w:rsidRPr="00560D98">
              <w:rPr>
                <w:sz w:val="24"/>
                <w:szCs w:val="24"/>
                <w:lang w:val="en-US"/>
              </w:rPr>
              <w:t>ished dosage forms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carry out step-by-step control at the stages of manufacturing the fi</w:t>
            </w:r>
            <w:r w:rsidRPr="00560D98">
              <w:rPr>
                <w:sz w:val="24"/>
                <w:szCs w:val="24"/>
                <w:lang w:val="en-US"/>
              </w:rPr>
              <w:t>n</w:t>
            </w:r>
            <w:r w:rsidRPr="00560D98">
              <w:rPr>
                <w:sz w:val="24"/>
                <w:szCs w:val="24"/>
                <w:lang w:val="en-US"/>
              </w:rPr>
              <w:t>ished product and du</w:t>
            </w:r>
            <w:r w:rsidRPr="00560D98">
              <w:rPr>
                <w:sz w:val="24"/>
                <w:szCs w:val="24"/>
                <w:lang w:val="en-US"/>
              </w:rPr>
              <w:t>r</w:t>
            </w:r>
            <w:r w:rsidRPr="00560D98">
              <w:rPr>
                <w:sz w:val="24"/>
                <w:szCs w:val="24"/>
                <w:lang w:val="en-US"/>
              </w:rPr>
              <w:t>ing the holiday;</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as well as to standar</w:t>
            </w:r>
            <w:r w:rsidRPr="00560D98">
              <w:rPr>
                <w:sz w:val="24"/>
                <w:szCs w:val="24"/>
                <w:lang w:val="en-US"/>
              </w:rPr>
              <w:t>d</w:t>
            </w:r>
            <w:r w:rsidRPr="00560D98">
              <w:rPr>
                <w:sz w:val="24"/>
                <w:szCs w:val="24"/>
                <w:lang w:val="en-US"/>
              </w:rPr>
              <w:t>ize DF in terms of technological and bi</w:t>
            </w:r>
            <w:r w:rsidRPr="00560D98">
              <w:rPr>
                <w:sz w:val="24"/>
                <w:szCs w:val="24"/>
                <w:lang w:val="en-US"/>
              </w:rPr>
              <w:t>o</w:t>
            </w:r>
            <w:r w:rsidRPr="00560D98">
              <w:rPr>
                <w:sz w:val="24"/>
                <w:szCs w:val="24"/>
                <w:lang w:val="en-US"/>
              </w:rPr>
              <w:t>pharmaceutical indic</w:t>
            </w:r>
            <w:r w:rsidRPr="00560D98">
              <w:rPr>
                <w:sz w:val="24"/>
                <w:szCs w:val="24"/>
                <w:lang w:val="en-US"/>
              </w:rPr>
              <w:t>a</w:t>
            </w:r>
            <w:r w:rsidRPr="00560D98">
              <w:rPr>
                <w:sz w:val="24"/>
                <w:szCs w:val="24"/>
                <w:lang w:val="en-US"/>
              </w:rPr>
              <w:t>tors in accordance with the current regulatory documents</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make fragments of ND on LF</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work independently with educational and reference literature;</w:t>
            </w:r>
          </w:p>
          <w:p w:rsidR="00D82998" w:rsidRPr="00560D98" w:rsidRDefault="00D82998" w:rsidP="00D82998">
            <w:pPr>
              <w:pStyle w:val="a3"/>
              <w:widowControl w:val="0"/>
              <w:numPr>
                <w:ilvl w:val="0"/>
                <w:numId w:val="8"/>
              </w:numPr>
              <w:tabs>
                <w:tab w:val="left" w:pos="709"/>
              </w:tabs>
              <w:jc w:val="both"/>
              <w:rPr>
                <w:sz w:val="24"/>
                <w:szCs w:val="24"/>
                <w:lang w:val="en-US"/>
              </w:rPr>
            </w:pPr>
            <w:r w:rsidRPr="00560D98">
              <w:rPr>
                <w:sz w:val="24"/>
                <w:szCs w:val="24"/>
                <w:lang w:val="en-US"/>
              </w:rPr>
              <w:t>ensure compliance with the rules of industrial hygiene, environmental protection, labor, safety</w:t>
            </w:r>
          </w:p>
          <w:p w:rsidR="00D82998" w:rsidRPr="00560D98" w:rsidRDefault="00D82998" w:rsidP="00D82998">
            <w:pPr>
              <w:widowControl w:val="0"/>
              <w:tabs>
                <w:tab w:val="left" w:pos="709"/>
              </w:tabs>
              <w:ind w:firstLine="539"/>
              <w:jc w:val="both"/>
              <w:rPr>
                <w:rFonts w:cs="Times New Roman"/>
                <w:sz w:val="24"/>
                <w:szCs w:val="24"/>
                <w:lang w:val="en-US"/>
              </w:rPr>
            </w:pPr>
          </w:p>
        </w:tc>
        <w:tc>
          <w:tcPr>
            <w:tcW w:w="875" w:type="pct"/>
          </w:tcPr>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lastRenderedPageBreak/>
              <w:t>the skills of conduc</w:t>
            </w:r>
            <w:r w:rsidRPr="00560D98">
              <w:rPr>
                <w:sz w:val="24"/>
                <w:szCs w:val="24"/>
                <w:lang w:val="en-US"/>
              </w:rPr>
              <w:t>t</w:t>
            </w:r>
            <w:r w:rsidRPr="00560D98">
              <w:rPr>
                <w:sz w:val="24"/>
                <w:szCs w:val="24"/>
                <w:lang w:val="en-US"/>
              </w:rPr>
              <w:t>ing subject-quantitative accoun</w:t>
            </w:r>
            <w:r w:rsidRPr="00560D98">
              <w:rPr>
                <w:sz w:val="24"/>
                <w:szCs w:val="24"/>
                <w:lang w:val="en-US"/>
              </w:rPr>
              <w:t>t</w:t>
            </w:r>
            <w:r w:rsidRPr="00560D98">
              <w:rPr>
                <w:sz w:val="24"/>
                <w:szCs w:val="24"/>
                <w:lang w:val="en-US"/>
              </w:rPr>
              <w:t>ing of certain groups of drugs and other substances subject to such accounting</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skills in maintaining reporting document</w:t>
            </w:r>
            <w:r w:rsidRPr="00560D98">
              <w:rPr>
                <w:sz w:val="24"/>
                <w:szCs w:val="24"/>
                <w:lang w:val="en-US"/>
              </w:rPr>
              <w:t>a</w:t>
            </w:r>
            <w:r w:rsidRPr="00560D98">
              <w:rPr>
                <w:sz w:val="24"/>
                <w:szCs w:val="24"/>
                <w:lang w:val="en-US"/>
              </w:rPr>
              <w:t>tion in the prescribed manner</w:t>
            </w:r>
            <w:r w:rsidRPr="00726E3D">
              <w:rPr>
                <w:sz w:val="24"/>
                <w:szCs w:val="24"/>
              </w:rPr>
              <w:sym w:font="Symbol" w:char="F02D"/>
            </w:r>
            <w:r w:rsidRPr="00560D98">
              <w:rPr>
                <w:sz w:val="24"/>
                <w:szCs w:val="24"/>
                <w:lang w:val="en-US"/>
              </w:rPr>
              <w:t>skills in maintaining registr</w:t>
            </w:r>
            <w:r w:rsidRPr="00560D98">
              <w:rPr>
                <w:sz w:val="24"/>
                <w:szCs w:val="24"/>
                <w:lang w:val="en-US"/>
              </w:rPr>
              <w:t>a</w:t>
            </w:r>
            <w:r w:rsidRPr="00560D98">
              <w:rPr>
                <w:sz w:val="24"/>
                <w:szCs w:val="24"/>
                <w:lang w:val="en-US"/>
              </w:rPr>
              <w:t xml:space="preserve">tion of data on the </w:t>
            </w:r>
            <w:r w:rsidRPr="00560D98">
              <w:rPr>
                <w:sz w:val="24"/>
                <w:szCs w:val="24"/>
                <w:lang w:val="en-US"/>
              </w:rPr>
              <w:lastRenderedPageBreak/>
              <w:t>manufacture of medi</w:t>
            </w:r>
            <w:r w:rsidRPr="00560D98">
              <w:rPr>
                <w:sz w:val="24"/>
                <w:szCs w:val="24"/>
                <w:lang w:val="en-US"/>
              </w:rPr>
              <w:t>c</w:t>
            </w:r>
            <w:r w:rsidRPr="00560D98">
              <w:rPr>
                <w:sz w:val="24"/>
                <w:szCs w:val="24"/>
                <w:lang w:val="en-US"/>
              </w:rPr>
              <w:t>inal products (filling out a written control passport;</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in the case of use in the manufacture of drugs that are subject to quantitative a</w:t>
            </w:r>
            <w:r w:rsidRPr="00560D98">
              <w:rPr>
                <w:sz w:val="24"/>
                <w:szCs w:val="24"/>
                <w:lang w:val="en-US"/>
              </w:rPr>
              <w:t>c</w:t>
            </w:r>
            <w:r w:rsidRPr="00560D98">
              <w:rPr>
                <w:sz w:val="24"/>
                <w:szCs w:val="24"/>
                <w:lang w:val="en-US"/>
              </w:rPr>
              <w:t>counting, registration of the reverse side of the prescription)</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basic information transformation tec</w:t>
            </w:r>
            <w:r w:rsidRPr="00560D98">
              <w:rPr>
                <w:sz w:val="24"/>
                <w:szCs w:val="24"/>
                <w:lang w:val="en-US"/>
              </w:rPr>
              <w:t>h</w:t>
            </w:r>
            <w:r w:rsidRPr="00560D98">
              <w:rPr>
                <w:sz w:val="24"/>
                <w:szCs w:val="24"/>
                <w:lang w:val="en-US"/>
              </w:rPr>
              <w:t>nologies: text, sprea</w:t>
            </w:r>
            <w:r w:rsidRPr="00560D98">
              <w:rPr>
                <w:sz w:val="24"/>
                <w:szCs w:val="24"/>
                <w:lang w:val="en-US"/>
              </w:rPr>
              <w:t>d</w:t>
            </w:r>
            <w:r w:rsidRPr="00560D98">
              <w:rPr>
                <w:sz w:val="24"/>
                <w:szCs w:val="24"/>
                <w:lang w:val="en-US"/>
              </w:rPr>
              <w:t>sheet editors;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technique of working on the Internet for pr</w:t>
            </w:r>
            <w:r w:rsidRPr="00560D98">
              <w:rPr>
                <w:sz w:val="24"/>
                <w:szCs w:val="24"/>
                <w:lang w:val="en-US"/>
              </w:rPr>
              <w:t>o</w:t>
            </w:r>
            <w:r w:rsidRPr="00560D98">
              <w:rPr>
                <w:sz w:val="24"/>
                <w:szCs w:val="24"/>
                <w:lang w:val="en-US"/>
              </w:rPr>
              <w:t>fessional activities;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skills in compiling technological sections of industrial regul</w:t>
            </w:r>
            <w:r w:rsidRPr="00560D98">
              <w:rPr>
                <w:sz w:val="24"/>
                <w:szCs w:val="24"/>
                <w:lang w:val="en-US"/>
              </w:rPr>
              <w:t>a</w:t>
            </w:r>
            <w:r w:rsidRPr="00560D98">
              <w:rPr>
                <w:sz w:val="24"/>
                <w:szCs w:val="24"/>
                <w:lang w:val="en-US"/>
              </w:rPr>
              <w:t>tions for the produ</w:t>
            </w:r>
            <w:r w:rsidRPr="00560D98">
              <w:rPr>
                <w:sz w:val="24"/>
                <w:szCs w:val="24"/>
                <w:lang w:val="en-US"/>
              </w:rPr>
              <w:t>c</w:t>
            </w:r>
            <w:r w:rsidRPr="00560D98">
              <w:rPr>
                <w:sz w:val="24"/>
                <w:szCs w:val="24"/>
                <w:lang w:val="en-US"/>
              </w:rPr>
              <w:t>tion of finished dosage forms, including tec</w:t>
            </w:r>
            <w:r w:rsidRPr="00560D98">
              <w:rPr>
                <w:sz w:val="24"/>
                <w:szCs w:val="24"/>
                <w:lang w:val="en-US"/>
              </w:rPr>
              <w:t>h</w:t>
            </w:r>
            <w:r w:rsidRPr="00560D98">
              <w:rPr>
                <w:sz w:val="24"/>
                <w:szCs w:val="24"/>
                <w:lang w:val="en-US"/>
              </w:rPr>
              <w:t>nological and instr</w:t>
            </w:r>
            <w:r w:rsidRPr="00560D98">
              <w:rPr>
                <w:sz w:val="24"/>
                <w:szCs w:val="24"/>
                <w:lang w:val="en-US"/>
              </w:rPr>
              <w:t>u</w:t>
            </w:r>
            <w:r w:rsidRPr="00560D98">
              <w:rPr>
                <w:sz w:val="24"/>
                <w:szCs w:val="24"/>
                <w:lang w:val="en-US"/>
              </w:rPr>
              <w:t>mental schemes for the production of fi</w:t>
            </w:r>
            <w:r w:rsidRPr="00560D98">
              <w:rPr>
                <w:sz w:val="24"/>
                <w:szCs w:val="24"/>
                <w:lang w:val="en-US"/>
              </w:rPr>
              <w:t>n</w:t>
            </w:r>
            <w:r w:rsidRPr="00560D98">
              <w:rPr>
                <w:sz w:val="24"/>
                <w:szCs w:val="24"/>
                <w:lang w:val="en-US"/>
              </w:rPr>
              <w:t>ished dosage forms;</w:t>
            </w:r>
          </w:p>
          <w:p w:rsidR="00D82998" w:rsidRPr="00560D98" w:rsidRDefault="00D82998" w:rsidP="00D82998">
            <w:pPr>
              <w:pStyle w:val="a3"/>
              <w:widowControl w:val="0"/>
              <w:numPr>
                <w:ilvl w:val="0"/>
                <w:numId w:val="7"/>
              </w:numPr>
              <w:tabs>
                <w:tab w:val="left" w:pos="709"/>
              </w:tabs>
              <w:jc w:val="both"/>
              <w:rPr>
                <w:sz w:val="24"/>
                <w:szCs w:val="24"/>
                <w:lang w:val="en-US"/>
              </w:rPr>
            </w:pPr>
            <w:r w:rsidRPr="00560D98">
              <w:rPr>
                <w:sz w:val="24"/>
                <w:szCs w:val="24"/>
                <w:lang w:val="en-US"/>
              </w:rPr>
              <w:t>develop an accounting policy, keep records of inventory items: cash and settlements, pr</w:t>
            </w:r>
            <w:r w:rsidRPr="00560D98">
              <w:rPr>
                <w:sz w:val="24"/>
                <w:szCs w:val="24"/>
                <w:lang w:val="en-US"/>
              </w:rPr>
              <w:t>e</w:t>
            </w:r>
            <w:r w:rsidRPr="00560D98">
              <w:rPr>
                <w:sz w:val="24"/>
                <w:szCs w:val="24"/>
                <w:lang w:val="en-US"/>
              </w:rPr>
              <w:t>pare reports for inte</w:t>
            </w:r>
            <w:r w:rsidRPr="00560D98">
              <w:rPr>
                <w:sz w:val="24"/>
                <w:szCs w:val="24"/>
                <w:lang w:val="en-US"/>
              </w:rPr>
              <w:t>r</w:t>
            </w:r>
            <w:r w:rsidRPr="00560D98">
              <w:rPr>
                <w:sz w:val="24"/>
                <w:szCs w:val="24"/>
                <w:lang w:val="en-US"/>
              </w:rPr>
              <w:t xml:space="preserve">nal and external users </w:t>
            </w:r>
            <w:r w:rsidRPr="00560D98">
              <w:rPr>
                <w:sz w:val="24"/>
                <w:szCs w:val="24"/>
                <w:lang w:val="en-US"/>
              </w:rPr>
              <w:lastRenderedPageBreak/>
              <w:t>of accounting info</w:t>
            </w:r>
            <w:r w:rsidRPr="00560D98">
              <w:rPr>
                <w:sz w:val="24"/>
                <w:szCs w:val="24"/>
                <w:lang w:val="en-US"/>
              </w:rPr>
              <w:t>r</w:t>
            </w:r>
            <w:r w:rsidRPr="00560D98">
              <w:rPr>
                <w:sz w:val="24"/>
                <w:szCs w:val="24"/>
                <w:lang w:val="en-US"/>
              </w:rPr>
              <w:t>mation</w:t>
            </w:r>
          </w:p>
          <w:p w:rsidR="00D82998" w:rsidRPr="00560D98" w:rsidRDefault="00D82998" w:rsidP="00D82998">
            <w:pPr>
              <w:widowControl w:val="0"/>
              <w:tabs>
                <w:tab w:val="left" w:pos="931"/>
              </w:tabs>
              <w:ind w:left="227"/>
              <w:rPr>
                <w:rFonts w:cs="Times New Roman"/>
                <w:sz w:val="24"/>
                <w:szCs w:val="24"/>
                <w:lang w:val="en-US"/>
              </w:rPr>
            </w:pPr>
          </w:p>
        </w:tc>
      </w:tr>
    </w:tbl>
    <w:p w:rsidR="007D760A" w:rsidRPr="00560D98" w:rsidRDefault="007D760A" w:rsidP="00164018">
      <w:pPr>
        <w:widowControl w:val="0"/>
        <w:tabs>
          <w:tab w:val="left" w:pos="709"/>
        </w:tabs>
        <w:ind w:firstLine="539"/>
        <w:jc w:val="both"/>
        <w:rPr>
          <w:rFonts w:cs="Times New Roman"/>
          <w:bCs/>
          <w:sz w:val="24"/>
          <w:szCs w:val="24"/>
          <w:lang w:val="en-US"/>
        </w:rPr>
        <w:sectPr w:rsidR="007D760A" w:rsidRPr="00560D98" w:rsidSect="007D760A">
          <w:pgSz w:w="16840" w:h="11907" w:orient="landscape" w:code="9"/>
          <w:pgMar w:top="1021" w:right="284" w:bottom="1134" w:left="851" w:header="709" w:footer="391" w:gutter="0"/>
          <w:cols w:space="708"/>
          <w:titlePg/>
          <w:docGrid w:linePitch="381"/>
        </w:sectPr>
      </w:pPr>
    </w:p>
    <w:p w:rsidR="001A4C84" w:rsidRPr="00560D98" w:rsidRDefault="008839FC" w:rsidP="008C5EEE">
      <w:pPr>
        <w:pageBreakBefore/>
        <w:widowControl w:val="0"/>
        <w:ind w:firstLine="567"/>
        <w:jc w:val="both"/>
        <w:rPr>
          <w:rFonts w:cs="Times New Roman"/>
          <w:b/>
          <w:bCs/>
          <w:sz w:val="24"/>
          <w:szCs w:val="24"/>
          <w:lang w:val="en-US"/>
        </w:rPr>
      </w:pPr>
      <w:r w:rsidRPr="00560D98">
        <w:rPr>
          <w:rFonts w:cs="Times New Roman"/>
          <w:b/>
          <w:bCs/>
          <w:sz w:val="24"/>
          <w:szCs w:val="24"/>
          <w:lang w:val="en-US"/>
        </w:rPr>
        <w:lastRenderedPageBreak/>
        <w:t>4. The content of the practice.</w:t>
      </w:r>
    </w:p>
    <w:p w:rsidR="008839FC" w:rsidRPr="00560D98" w:rsidRDefault="008839FC" w:rsidP="000A6878">
      <w:pPr>
        <w:tabs>
          <w:tab w:val="left" w:pos="0"/>
        </w:tabs>
        <w:ind w:firstLine="567"/>
        <w:rPr>
          <w:b/>
          <w:bCs/>
          <w:sz w:val="24"/>
          <w:szCs w:val="24"/>
          <w:lang w:val="en-US"/>
        </w:rPr>
      </w:pPr>
      <w:r w:rsidRPr="00560D98">
        <w:rPr>
          <w:b/>
          <w:bCs/>
          <w:color w:val="000000"/>
          <w:sz w:val="24"/>
          <w:szCs w:val="24"/>
          <w:lang w:val="en-US"/>
        </w:rPr>
        <w:t>4.1</w:t>
      </w:r>
      <w:proofErr w:type="gramStart"/>
      <w:r w:rsidRPr="00560D98">
        <w:rPr>
          <w:b/>
          <w:bCs/>
          <w:color w:val="000000"/>
          <w:sz w:val="24"/>
          <w:szCs w:val="24"/>
          <w:lang w:val="en-US"/>
        </w:rPr>
        <w:t>.</w:t>
      </w:r>
      <w:r w:rsidR="000A6878" w:rsidRPr="00560D98">
        <w:rPr>
          <w:b/>
          <w:bCs/>
          <w:sz w:val="24"/>
          <w:szCs w:val="24"/>
          <w:lang w:val="en-US"/>
        </w:rPr>
        <w:t>Distribution</w:t>
      </w:r>
      <w:proofErr w:type="gramEnd"/>
      <w:r w:rsidR="000A6878" w:rsidRPr="00560D98">
        <w:rPr>
          <w:b/>
          <w:bCs/>
          <w:sz w:val="24"/>
          <w:szCs w:val="24"/>
          <w:lang w:val="en-US"/>
        </w:rPr>
        <w:t xml:space="preserve"> of labor intensity of practice and types of training sessions.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2"/>
        <w:gridCol w:w="1627"/>
        <w:gridCol w:w="1496"/>
        <w:gridCol w:w="1339"/>
      </w:tblGrid>
      <w:tr w:rsidR="001F18A4" w:rsidRPr="00B04F52" w:rsidTr="008C5EEE">
        <w:trPr>
          <w:jc w:val="center"/>
        </w:trPr>
        <w:tc>
          <w:tcPr>
            <w:tcW w:w="5002" w:type="dxa"/>
            <w:vMerge w:val="restart"/>
            <w:tcBorders>
              <w:top w:val="single" w:sz="4" w:space="0" w:color="auto"/>
              <w:left w:val="single" w:sz="4" w:space="0" w:color="auto"/>
              <w:bottom w:val="single" w:sz="4" w:space="0" w:color="auto"/>
              <w:right w:val="single" w:sz="4" w:space="0" w:color="auto"/>
            </w:tcBorders>
            <w:vAlign w:val="center"/>
            <w:hideMark/>
          </w:tcPr>
          <w:p w:rsidR="001F18A4" w:rsidRDefault="001F18A4" w:rsidP="008C5EEE">
            <w:pPr>
              <w:widowControl w:val="0"/>
              <w:tabs>
                <w:tab w:val="right" w:leader="underscore" w:pos="9639"/>
              </w:tabs>
              <w:jc w:val="center"/>
              <w:rPr>
                <w:rFonts w:cs="Times New Roman"/>
                <w:bCs/>
                <w:sz w:val="24"/>
                <w:szCs w:val="24"/>
              </w:rPr>
            </w:pPr>
            <w:proofErr w:type="spellStart"/>
            <w:r>
              <w:rPr>
                <w:rFonts w:cs="Times New Roman"/>
                <w:bCs/>
                <w:sz w:val="24"/>
                <w:szCs w:val="24"/>
              </w:rPr>
              <w:t>Type</w:t>
            </w:r>
            <w:proofErr w:type="spellEnd"/>
            <w:r>
              <w:rPr>
                <w:rFonts w:cs="Times New Roman"/>
                <w:bCs/>
                <w:sz w:val="24"/>
                <w:szCs w:val="24"/>
              </w:rPr>
              <w:t xml:space="preserve"> </w:t>
            </w:r>
            <w:proofErr w:type="spellStart"/>
            <w:r>
              <w:rPr>
                <w:rFonts w:cs="Times New Roman"/>
                <w:bCs/>
                <w:sz w:val="24"/>
                <w:szCs w:val="24"/>
              </w:rPr>
              <w:t>of</w:t>
            </w:r>
            <w:proofErr w:type="spellEnd"/>
            <w:r>
              <w:rPr>
                <w:rFonts w:cs="Times New Roman"/>
                <w:bCs/>
                <w:sz w:val="24"/>
                <w:szCs w:val="24"/>
              </w:rPr>
              <w:t xml:space="preserve"> </w:t>
            </w:r>
            <w:proofErr w:type="spellStart"/>
            <w:r>
              <w:rPr>
                <w:rFonts w:cs="Times New Roman"/>
                <w:bCs/>
                <w:sz w:val="24"/>
                <w:szCs w:val="24"/>
              </w:rPr>
              <w:t>study</w:t>
            </w:r>
            <w:proofErr w:type="spellEnd"/>
            <w:r>
              <w:rPr>
                <w:rFonts w:cs="Times New Roman"/>
                <w:bCs/>
                <w:sz w:val="24"/>
                <w:szCs w:val="24"/>
              </w:rPr>
              <w:t xml:space="preserve"> </w:t>
            </w:r>
            <w:proofErr w:type="spellStart"/>
            <w:r>
              <w:rPr>
                <w:rFonts w:cs="Times New Roman"/>
                <w:bCs/>
                <w:sz w:val="24"/>
                <w:szCs w:val="24"/>
              </w:rPr>
              <w:t>work</w:t>
            </w:r>
            <w:proofErr w:type="spellEnd"/>
          </w:p>
        </w:tc>
        <w:tc>
          <w:tcPr>
            <w:tcW w:w="3123" w:type="dxa"/>
            <w:gridSpan w:val="2"/>
            <w:tcBorders>
              <w:top w:val="single" w:sz="4" w:space="0" w:color="auto"/>
              <w:left w:val="single" w:sz="4" w:space="0" w:color="auto"/>
              <w:bottom w:val="single" w:sz="4" w:space="0" w:color="auto"/>
              <w:right w:val="single" w:sz="4" w:space="0" w:color="auto"/>
            </w:tcBorders>
            <w:vAlign w:val="center"/>
            <w:hideMark/>
          </w:tcPr>
          <w:p w:rsidR="001F18A4" w:rsidRDefault="001F18A4" w:rsidP="008C5EEE">
            <w:pPr>
              <w:widowControl w:val="0"/>
              <w:tabs>
                <w:tab w:val="right" w:leader="underscore" w:pos="9639"/>
              </w:tabs>
              <w:jc w:val="center"/>
              <w:rPr>
                <w:rFonts w:cs="Times New Roman"/>
                <w:bCs/>
                <w:sz w:val="24"/>
                <w:szCs w:val="24"/>
              </w:rPr>
            </w:pPr>
            <w:proofErr w:type="spellStart"/>
            <w:r>
              <w:rPr>
                <w:rFonts w:cs="Times New Roman"/>
                <w:bCs/>
                <w:sz w:val="24"/>
                <w:szCs w:val="24"/>
              </w:rPr>
              <w:t>Labor</w:t>
            </w:r>
            <w:proofErr w:type="spellEnd"/>
            <w:r>
              <w:rPr>
                <w:rFonts w:cs="Times New Roman"/>
                <w:bCs/>
                <w:sz w:val="24"/>
                <w:szCs w:val="24"/>
              </w:rPr>
              <w:t xml:space="preserve"> </w:t>
            </w:r>
            <w:proofErr w:type="spellStart"/>
            <w:r>
              <w:rPr>
                <w:rFonts w:cs="Times New Roman"/>
                <w:bCs/>
                <w:sz w:val="24"/>
                <w:szCs w:val="24"/>
              </w:rPr>
              <w:t>intensity</w:t>
            </w:r>
            <w:proofErr w:type="spellEnd"/>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1F18A4" w:rsidRPr="00560D98" w:rsidRDefault="001F18A4" w:rsidP="008C5EEE">
            <w:pPr>
              <w:widowControl w:val="0"/>
              <w:tabs>
                <w:tab w:val="right" w:leader="underscore" w:pos="9639"/>
              </w:tabs>
              <w:jc w:val="center"/>
              <w:rPr>
                <w:rFonts w:cs="Times New Roman"/>
                <w:bCs/>
                <w:sz w:val="24"/>
                <w:szCs w:val="24"/>
                <w:lang w:val="en-US"/>
              </w:rPr>
            </w:pPr>
            <w:r w:rsidRPr="00560D98">
              <w:rPr>
                <w:rFonts w:cs="Times New Roman"/>
                <w:bCs/>
                <w:sz w:val="24"/>
                <w:szCs w:val="24"/>
                <w:lang w:val="en-US"/>
              </w:rPr>
              <w:t>Labor i</w:t>
            </w:r>
            <w:r w:rsidRPr="00560D98">
              <w:rPr>
                <w:rFonts w:cs="Times New Roman"/>
                <w:bCs/>
                <w:sz w:val="24"/>
                <w:szCs w:val="24"/>
                <w:lang w:val="en-US"/>
              </w:rPr>
              <w:t>n</w:t>
            </w:r>
            <w:r w:rsidRPr="00560D98">
              <w:rPr>
                <w:rFonts w:cs="Times New Roman"/>
                <w:bCs/>
                <w:sz w:val="24"/>
                <w:szCs w:val="24"/>
                <w:lang w:val="en-US"/>
              </w:rPr>
              <w:t>tensity by semesters (</w:t>
            </w:r>
            <w:proofErr w:type="spellStart"/>
            <w:r w:rsidRPr="00560D98">
              <w:rPr>
                <w:rFonts w:cs="Times New Roman"/>
                <w:bCs/>
                <w:sz w:val="24"/>
                <w:szCs w:val="24"/>
                <w:lang w:val="en-US"/>
              </w:rPr>
              <w:t>ACh</w:t>
            </w:r>
            <w:proofErr w:type="spellEnd"/>
            <w:r w:rsidRPr="00560D98">
              <w:rPr>
                <w:rFonts w:cs="Times New Roman"/>
                <w:bCs/>
                <w:sz w:val="24"/>
                <w:szCs w:val="24"/>
                <w:lang w:val="en-US"/>
              </w:rPr>
              <w:t>)</w:t>
            </w:r>
          </w:p>
        </w:tc>
      </w:tr>
      <w:tr w:rsidR="001F18A4" w:rsidRPr="00B04F52" w:rsidTr="008C5EEE">
        <w:trPr>
          <w:trHeight w:val="1160"/>
          <w:jc w:val="center"/>
        </w:trPr>
        <w:tc>
          <w:tcPr>
            <w:tcW w:w="5002" w:type="dxa"/>
            <w:vMerge/>
            <w:tcBorders>
              <w:top w:val="single" w:sz="4" w:space="0" w:color="auto"/>
              <w:left w:val="single" w:sz="4" w:space="0" w:color="auto"/>
              <w:bottom w:val="single" w:sz="4" w:space="0" w:color="auto"/>
              <w:right w:val="single" w:sz="4" w:space="0" w:color="auto"/>
            </w:tcBorders>
            <w:vAlign w:val="center"/>
            <w:hideMark/>
          </w:tcPr>
          <w:p w:rsidR="001F18A4" w:rsidRPr="00560D98" w:rsidRDefault="001F18A4" w:rsidP="008C5EEE">
            <w:pPr>
              <w:rPr>
                <w:rFonts w:cs="Times New Roman"/>
                <w:bCs/>
                <w:sz w:val="24"/>
                <w:szCs w:val="24"/>
                <w:lang w:val="en-US"/>
              </w:rPr>
            </w:pPr>
          </w:p>
        </w:tc>
        <w:tc>
          <w:tcPr>
            <w:tcW w:w="1627" w:type="dxa"/>
            <w:vMerge w:val="restart"/>
            <w:tcBorders>
              <w:top w:val="single" w:sz="4" w:space="0" w:color="auto"/>
              <w:left w:val="single" w:sz="4" w:space="0" w:color="auto"/>
              <w:bottom w:val="single" w:sz="4" w:space="0" w:color="auto"/>
              <w:right w:val="single" w:sz="4" w:space="0" w:color="auto"/>
            </w:tcBorders>
            <w:vAlign w:val="center"/>
            <w:hideMark/>
          </w:tcPr>
          <w:p w:rsidR="001F18A4" w:rsidRPr="00560D98" w:rsidRDefault="001F18A4" w:rsidP="008C5EEE">
            <w:pPr>
              <w:widowControl w:val="0"/>
              <w:tabs>
                <w:tab w:val="right" w:leader="underscore" w:pos="9639"/>
              </w:tabs>
              <w:jc w:val="center"/>
              <w:rPr>
                <w:rFonts w:cs="Times New Roman"/>
                <w:bCs/>
                <w:sz w:val="24"/>
                <w:szCs w:val="24"/>
                <w:lang w:val="en-US"/>
              </w:rPr>
            </w:pPr>
            <w:r w:rsidRPr="00560D98">
              <w:rPr>
                <w:rFonts w:cs="Times New Roman"/>
                <w:bCs/>
                <w:sz w:val="24"/>
                <w:szCs w:val="24"/>
                <w:lang w:val="en-US"/>
              </w:rPr>
              <w:t>volume in credit units (CU)</w:t>
            </w: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1F18A4" w:rsidRPr="00560D98" w:rsidRDefault="001F18A4" w:rsidP="008C5EEE">
            <w:pPr>
              <w:widowControl w:val="0"/>
              <w:tabs>
                <w:tab w:val="right" w:leader="underscore" w:pos="9639"/>
              </w:tabs>
              <w:jc w:val="center"/>
              <w:rPr>
                <w:rFonts w:cs="Times New Roman"/>
                <w:bCs/>
                <w:sz w:val="24"/>
                <w:szCs w:val="24"/>
                <w:lang w:val="en-US"/>
              </w:rPr>
            </w:pPr>
            <w:r w:rsidRPr="00560D98">
              <w:rPr>
                <w:rFonts w:cs="Times New Roman"/>
                <w:bCs/>
                <w:sz w:val="24"/>
                <w:szCs w:val="24"/>
                <w:lang w:val="en-US"/>
              </w:rPr>
              <w:t>volume in academic hours (AH)</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1F18A4" w:rsidRPr="00560D98" w:rsidRDefault="001F18A4" w:rsidP="008C5EEE">
            <w:pPr>
              <w:rPr>
                <w:rFonts w:cs="Times New Roman"/>
                <w:bCs/>
                <w:sz w:val="24"/>
                <w:szCs w:val="24"/>
                <w:lang w:val="en-US"/>
              </w:rPr>
            </w:pPr>
          </w:p>
        </w:tc>
      </w:tr>
      <w:tr w:rsidR="001F18A4" w:rsidTr="008C5EEE">
        <w:trPr>
          <w:jc w:val="center"/>
        </w:trPr>
        <w:tc>
          <w:tcPr>
            <w:tcW w:w="5002" w:type="dxa"/>
            <w:vMerge/>
            <w:tcBorders>
              <w:top w:val="single" w:sz="4" w:space="0" w:color="auto"/>
              <w:left w:val="single" w:sz="4" w:space="0" w:color="auto"/>
              <w:bottom w:val="single" w:sz="4" w:space="0" w:color="auto"/>
              <w:right w:val="single" w:sz="4" w:space="0" w:color="auto"/>
            </w:tcBorders>
            <w:vAlign w:val="center"/>
            <w:hideMark/>
          </w:tcPr>
          <w:p w:rsidR="001F18A4" w:rsidRPr="00560D98" w:rsidRDefault="001F18A4" w:rsidP="008C5EEE">
            <w:pPr>
              <w:rPr>
                <w:rFonts w:cs="Times New Roman"/>
                <w:bCs/>
                <w:sz w:val="24"/>
                <w:szCs w:val="24"/>
                <w:lang w:val="en-US"/>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1F18A4" w:rsidRPr="00560D98" w:rsidRDefault="001F18A4" w:rsidP="008C5EEE">
            <w:pPr>
              <w:rPr>
                <w:rFonts w:cs="Times New Roman"/>
                <w:bCs/>
                <w:sz w:val="24"/>
                <w:szCs w:val="24"/>
                <w:lang w:val="en-US"/>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1F18A4" w:rsidRPr="00560D98" w:rsidRDefault="001F18A4" w:rsidP="008C5EEE">
            <w:pPr>
              <w:rPr>
                <w:rFonts w:cs="Times New Roman"/>
                <w:bCs/>
                <w:sz w:val="24"/>
                <w:szCs w:val="24"/>
                <w:lang w:val="en-US"/>
              </w:rPr>
            </w:pPr>
          </w:p>
        </w:tc>
        <w:tc>
          <w:tcPr>
            <w:tcW w:w="1339" w:type="dxa"/>
            <w:tcBorders>
              <w:top w:val="single" w:sz="4" w:space="0" w:color="auto"/>
              <w:left w:val="single" w:sz="4" w:space="0" w:color="auto"/>
              <w:bottom w:val="single" w:sz="4" w:space="0" w:color="auto"/>
              <w:right w:val="single" w:sz="4" w:space="0" w:color="auto"/>
            </w:tcBorders>
            <w:hideMark/>
          </w:tcPr>
          <w:p w:rsidR="001F18A4" w:rsidRDefault="007D760A" w:rsidP="008C5EEE">
            <w:pPr>
              <w:widowControl w:val="0"/>
              <w:tabs>
                <w:tab w:val="right" w:leader="underscore" w:pos="9639"/>
              </w:tabs>
              <w:jc w:val="center"/>
              <w:rPr>
                <w:rFonts w:cs="Times New Roman"/>
                <w:bCs/>
                <w:sz w:val="24"/>
                <w:szCs w:val="24"/>
              </w:rPr>
            </w:pPr>
            <w:r>
              <w:rPr>
                <w:rFonts w:cs="Times New Roman"/>
                <w:bCs/>
                <w:sz w:val="24"/>
                <w:szCs w:val="24"/>
              </w:rPr>
              <w:t>9</w:t>
            </w:r>
          </w:p>
        </w:tc>
      </w:tr>
      <w:tr w:rsidR="001F18A4" w:rsidTr="008C5EEE">
        <w:trPr>
          <w:jc w:val="center"/>
        </w:trPr>
        <w:tc>
          <w:tcPr>
            <w:tcW w:w="5002" w:type="dxa"/>
            <w:tcBorders>
              <w:top w:val="single" w:sz="4" w:space="0" w:color="auto"/>
              <w:left w:val="single" w:sz="4" w:space="0" w:color="auto"/>
              <w:bottom w:val="single" w:sz="4" w:space="0" w:color="auto"/>
              <w:right w:val="single" w:sz="4" w:space="0" w:color="auto"/>
            </w:tcBorders>
            <w:hideMark/>
          </w:tcPr>
          <w:p w:rsidR="001F18A4" w:rsidRDefault="001F18A4" w:rsidP="008C5EEE">
            <w:pPr>
              <w:widowControl w:val="0"/>
              <w:tabs>
                <w:tab w:val="right" w:leader="underscore" w:pos="9639"/>
              </w:tabs>
              <w:jc w:val="both"/>
              <w:rPr>
                <w:rFonts w:cs="Times New Roman"/>
                <w:bCs/>
                <w:sz w:val="24"/>
                <w:szCs w:val="24"/>
              </w:rPr>
            </w:pPr>
            <w:proofErr w:type="spellStart"/>
            <w:r>
              <w:rPr>
                <w:rFonts w:cs="Times New Roman"/>
                <w:bCs/>
                <w:sz w:val="24"/>
                <w:szCs w:val="24"/>
              </w:rPr>
              <w:t>Classroom</w:t>
            </w:r>
            <w:proofErr w:type="spellEnd"/>
            <w:r>
              <w:rPr>
                <w:rFonts w:cs="Times New Roman"/>
                <w:bCs/>
                <w:sz w:val="24"/>
                <w:szCs w:val="24"/>
              </w:rPr>
              <w:t xml:space="preserve"> </w:t>
            </w:r>
            <w:proofErr w:type="spellStart"/>
            <w:r>
              <w:rPr>
                <w:rFonts w:cs="Times New Roman"/>
                <w:bCs/>
                <w:sz w:val="24"/>
                <w:szCs w:val="24"/>
              </w:rPr>
              <w:t>activities</w:t>
            </w:r>
            <w:proofErr w:type="spellEnd"/>
            <w:r>
              <w:rPr>
                <w:rFonts w:cs="Times New Roman"/>
                <w:bCs/>
                <w:sz w:val="24"/>
                <w:szCs w:val="24"/>
              </w:rPr>
              <w:t xml:space="preserve"> (</w:t>
            </w:r>
            <w:proofErr w:type="spellStart"/>
            <w:r>
              <w:rPr>
                <w:rFonts w:cs="Times New Roman"/>
                <w:bCs/>
                <w:sz w:val="24"/>
                <w:szCs w:val="24"/>
              </w:rPr>
              <w:t>total</w:t>
            </w:r>
            <w:proofErr w:type="spellEnd"/>
            <w:r>
              <w:rPr>
                <w:rFonts w:cs="Times New Roman"/>
                <w:bCs/>
                <w:sz w:val="24"/>
                <w:szCs w:val="24"/>
              </w:rPr>
              <w:t>):</w:t>
            </w:r>
          </w:p>
        </w:tc>
        <w:tc>
          <w:tcPr>
            <w:tcW w:w="4462" w:type="dxa"/>
            <w:gridSpan w:val="3"/>
            <w:tcBorders>
              <w:top w:val="single" w:sz="4" w:space="0" w:color="auto"/>
              <w:left w:val="single" w:sz="4" w:space="0" w:color="auto"/>
              <w:bottom w:val="single" w:sz="4" w:space="0" w:color="auto"/>
              <w:right w:val="single" w:sz="4" w:space="0" w:color="auto"/>
            </w:tcBorders>
          </w:tcPr>
          <w:p w:rsidR="001F18A4" w:rsidRDefault="001F18A4" w:rsidP="008C5EEE">
            <w:pPr>
              <w:widowControl w:val="0"/>
              <w:tabs>
                <w:tab w:val="right" w:leader="underscore" w:pos="9639"/>
              </w:tabs>
              <w:jc w:val="center"/>
              <w:rPr>
                <w:rFonts w:cs="Times New Roman"/>
                <w:bCs/>
                <w:sz w:val="24"/>
                <w:szCs w:val="24"/>
              </w:rPr>
            </w:pPr>
            <w:proofErr w:type="spellStart"/>
            <w:r>
              <w:rPr>
                <w:rFonts w:cs="Times New Roman"/>
                <w:bCs/>
                <w:sz w:val="24"/>
                <w:szCs w:val="24"/>
              </w:rPr>
              <w:t>not</w:t>
            </w:r>
            <w:proofErr w:type="spellEnd"/>
            <w:r>
              <w:rPr>
                <w:rFonts w:cs="Times New Roman"/>
                <w:bCs/>
                <w:sz w:val="24"/>
                <w:szCs w:val="24"/>
              </w:rPr>
              <w:t xml:space="preserve"> </w:t>
            </w:r>
            <w:proofErr w:type="spellStart"/>
            <w:r>
              <w:rPr>
                <w:rFonts w:cs="Times New Roman"/>
                <w:bCs/>
                <w:sz w:val="24"/>
                <w:szCs w:val="24"/>
              </w:rPr>
              <w:t>provided</w:t>
            </w:r>
            <w:proofErr w:type="spellEnd"/>
          </w:p>
        </w:tc>
      </w:tr>
      <w:tr w:rsidR="001F18A4" w:rsidTr="008C5EEE">
        <w:trPr>
          <w:jc w:val="center"/>
        </w:trPr>
        <w:tc>
          <w:tcPr>
            <w:tcW w:w="5002" w:type="dxa"/>
            <w:tcBorders>
              <w:top w:val="single" w:sz="4" w:space="0" w:color="auto"/>
              <w:left w:val="single" w:sz="4" w:space="0" w:color="auto"/>
              <w:bottom w:val="single" w:sz="4" w:space="0" w:color="auto"/>
              <w:right w:val="single" w:sz="4" w:space="0" w:color="auto"/>
            </w:tcBorders>
            <w:hideMark/>
          </w:tcPr>
          <w:p w:rsidR="001F18A4" w:rsidRDefault="001F18A4" w:rsidP="001F18A4">
            <w:pPr>
              <w:widowControl w:val="0"/>
              <w:tabs>
                <w:tab w:val="right" w:leader="underscore" w:pos="9639"/>
              </w:tabs>
              <w:ind w:left="164"/>
              <w:jc w:val="both"/>
              <w:rPr>
                <w:rFonts w:cs="Times New Roman"/>
                <w:bCs/>
                <w:sz w:val="24"/>
                <w:szCs w:val="24"/>
              </w:rPr>
            </w:pPr>
            <w:proofErr w:type="spellStart"/>
            <w:r>
              <w:rPr>
                <w:rFonts w:cs="Times New Roman"/>
                <w:bCs/>
                <w:sz w:val="24"/>
                <w:szCs w:val="24"/>
              </w:rPr>
              <w:t>Lectures</w:t>
            </w:r>
            <w:proofErr w:type="spellEnd"/>
            <w:r>
              <w:rPr>
                <w:rFonts w:cs="Times New Roman"/>
                <w:bCs/>
                <w:sz w:val="24"/>
                <w:szCs w:val="24"/>
              </w:rPr>
              <w:t xml:space="preserve"> (L)</w:t>
            </w:r>
          </w:p>
        </w:tc>
        <w:tc>
          <w:tcPr>
            <w:tcW w:w="4462" w:type="dxa"/>
            <w:gridSpan w:val="3"/>
            <w:tcBorders>
              <w:top w:val="single" w:sz="4" w:space="0" w:color="auto"/>
              <w:left w:val="single" w:sz="4" w:space="0" w:color="auto"/>
              <w:bottom w:val="single" w:sz="4" w:space="0" w:color="auto"/>
              <w:right w:val="single" w:sz="4" w:space="0" w:color="auto"/>
            </w:tcBorders>
          </w:tcPr>
          <w:p w:rsidR="001F18A4" w:rsidRDefault="001F18A4" w:rsidP="001F18A4">
            <w:pPr>
              <w:widowControl w:val="0"/>
              <w:tabs>
                <w:tab w:val="right" w:leader="underscore" w:pos="9639"/>
              </w:tabs>
              <w:jc w:val="center"/>
              <w:rPr>
                <w:rFonts w:cs="Times New Roman"/>
                <w:bCs/>
                <w:sz w:val="24"/>
                <w:szCs w:val="24"/>
              </w:rPr>
            </w:pPr>
            <w:proofErr w:type="spellStart"/>
            <w:r>
              <w:rPr>
                <w:rFonts w:cs="Times New Roman"/>
                <w:bCs/>
                <w:sz w:val="24"/>
                <w:szCs w:val="24"/>
              </w:rPr>
              <w:t>not</w:t>
            </w:r>
            <w:proofErr w:type="spellEnd"/>
            <w:r>
              <w:rPr>
                <w:rFonts w:cs="Times New Roman"/>
                <w:bCs/>
                <w:sz w:val="24"/>
                <w:szCs w:val="24"/>
              </w:rPr>
              <w:t xml:space="preserve"> </w:t>
            </w:r>
            <w:proofErr w:type="spellStart"/>
            <w:r>
              <w:rPr>
                <w:rFonts w:cs="Times New Roman"/>
                <w:bCs/>
                <w:sz w:val="24"/>
                <w:szCs w:val="24"/>
              </w:rPr>
              <w:t>provided</w:t>
            </w:r>
            <w:proofErr w:type="spellEnd"/>
          </w:p>
        </w:tc>
      </w:tr>
      <w:tr w:rsidR="001F18A4" w:rsidTr="008C5EEE">
        <w:trPr>
          <w:jc w:val="center"/>
        </w:trPr>
        <w:tc>
          <w:tcPr>
            <w:tcW w:w="5002" w:type="dxa"/>
            <w:tcBorders>
              <w:top w:val="single" w:sz="4" w:space="0" w:color="auto"/>
              <w:left w:val="single" w:sz="4" w:space="0" w:color="auto"/>
              <w:bottom w:val="single" w:sz="4" w:space="0" w:color="auto"/>
              <w:right w:val="single" w:sz="4" w:space="0" w:color="auto"/>
            </w:tcBorders>
            <w:hideMark/>
          </w:tcPr>
          <w:p w:rsidR="001F18A4" w:rsidRDefault="001F18A4" w:rsidP="001F18A4">
            <w:pPr>
              <w:widowControl w:val="0"/>
              <w:tabs>
                <w:tab w:val="right" w:leader="underscore" w:pos="9639"/>
              </w:tabs>
              <w:ind w:left="164"/>
              <w:jc w:val="both"/>
              <w:rPr>
                <w:rFonts w:cs="Times New Roman"/>
                <w:bCs/>
                <w:sz w:val="24"/>
                <w:szCs w:val="24"/>
              </w:rPr>
            </w:pPr>
            <w:proofErr w:type="spellStart"/>
            <w:r>
              <w:rPr>
                <w:rFonts w:cs="Times New Roman"/>
                <w:bCs/>
                <w:sz w:val="24"/>
                <w:szCs w:val="24"/>
              </w:rPr>
              <w:t>Practical</w:t>
            </w:r>
            <w:proofErr w:type="spellEnd"/>
            <w:r>
              <w:rPr>
                <w:rFonts w:cs="Times New Roman"/>
                <w:bCs/>
                <w:sz w:val="24"/>
                <w:szCs w:val="24"/>
              </w:rPr>
              <w:t xml:space="preserve"> </w:t>
            </w:r>
            <w:proofErr w:type="spellStart"/>
            <w:r>
              <w:rPr>
                <w:rFonts w:cs="Times New Roman"/>
                <w:bCs/>
                <w:sz w:val="24"/>
                <w:szCs w:val="24"/>
              </w:rPr>
              <w:t>exercises</w:t>
            </w:r>
            <w:proofErr w:type="spellEnd"/>
            <w:r>
              <w:rPr>
                <w:rFonts w:cs="Times New Roman"/>
                <w:bCs/>
                <w:sz w:val="24"/>
                <w:szCs w:val="24"/>
              </w:rPr>
              <w:t xml:space="preserve"> (PZ)</w:t>
            </w:r>
          </w:p>
        </w:tc>
        <w:tc>
          <w:tcPr>
            <w:tcW w:w="4462" w:type="dxa"/>
            <w:gridSpan w:val="3"/>
            <w:tcBorders>
              <w:top w:val="single" w:sz="4" w:space="0" w:color="auto"/>
              <w:left w:val="single" w:sz="4" w:space="0" w:color="auto"/>
              <w:bottom w:val="single" w:sz="4" w:space="0" w:color="auto"/>
              <w:right w:val="single" w:sz="4" w:space="0" w:color="auto"/>
            </w:tcBorders>
            <w:hideMark/>
          </w:tcPr>
          <w:p w:rsidR="001F18A4" w:rsidRDefault="001F18A4" w:rsidP="001F18A4">
            <w:pPr>
              <w:widowControl w:val="0"/>
              <w:tabs>
                <w:tab w:val="right" w:leader="underscore" w:pos="9639"/>
              </w:tabs>
              <w:jc w:val="center"/>
              <w:rPr>
                <w:rFonts w:cs="Times New Roman"/>
                <w:bCs/>
                <w:sz w:val="24"/>
                <w:szCs w:val="24"/>
              </w:rPr>
            </w:pPr>
            <w:proofErr w:type="spellStart"/>
            <w:r>
              <w:rPr>
                <w:bCs/>
                <w:sz w:val="24"/>
                <w:szCs w:val="24"/>
              </w:rPr>
              <w:t>not</w:t>
            </w:r>
            <w:proofErr w:type="spellEnd"/>
            <w:r>
              <w:rPr>
                <w:bCs/>
                <w:sz w:val="24"/>
                <w:szCs w:val="24"/>
              </w:rPr>
              <w:t xml:space="preserve"> </w:t>
            </w:r>
            <w:proofErr w:type="spellStart"/>
            <w:r>
              <w:rPr>
                <w:bCs/>
                <w:sz w:val="24"/>
                <w:szCs w:val="24"/>
              </w:rPr>
              <w:t>provided</w:t>
            </w:r>
            <w:proofErr w:type="spellEnd"/>
          </w:p>
        </w:tc>
      </w:tr>
      <w:tr w:rsidR="001F18A4" w:rsidTr="008C5EEE">
        <w:trPr>
          <w:jc w:val="center"/>
        </w:trPr>
        <w:tc>
          <w:tcPr>
            <w:tcW w:w="5002" w:type="dxa"/>
            <w:tcBorders>
              <w:top w:val="single" w:sz="4" w:space="0" w:color="auto"/>
              <w:left w:val="single" w:sz="4" w:space="0" w:color="auto"/>
              <w:bottom w:val="single" w:sz="4" w:space="0" w:color="auto"/>
              <w:right w:val="single" w:sz="4" w:space="0" w:color="auto"/>
            </w:tcBorders>
            <w:hideMark/>
          </w:tcPr>
          <w:p w:rsidR="001F18A4" w:rsidRDefault="001F18A4" w:rsidP="001F18A4">
            <w:pPr>
              <w:widowControl w:val="0"/>
              <w:tabs>
                <w:tab w:val="right" w:leader="underscore" w:pos="9639"/>
              </w:tabs>
              <w:ind w:left="164"/>
              <w:jc w:val="both"/>
              <w:rPr>
                <w:rFonts w:cs="Times New Roman"/>
                <w:bCs/>
                <w:sz w:val="24"/>
                <w:szCs w:val="24"/>
              </w:rPr>
            </w:pPr>
            <w:proofErr w:type="spellStart"/>
            <w:r>
              <w:rPr>
                <w:rFonts w:cs="Times New Roman"/>
                <w:bCs/>
                <w:sz w:val="24"/>
                <w:szCs w:val="24"/>
              </w:rPr>
              <w:t>Seminars</w:t>
            </w:r>
            <w:proofErr w:type="spellEnd"/>
            <w:r>
              <w:rPr>
                <w:rFonts w:cs="Times New Roman"/>
                <w:bCs/>
                <w:sz w:val="24"/>
                <w:szCs w:val="24"/>
              </w:rPr>
              <w:t xml:space="preserve"> (C)</w:t>
            </w:r>
          </w:p>
        </w:tc>
        <w:tc>
          <w:tcPr>
            <w:tcW w:w="4462" w:type="dxa"/>
            <w:gridSpan w:val="3"/>
            <w:tcBorders>
              <w:top w:val="single" w:sz="4" w:space="0" w:color="auto"/>
              <w:left w:val="single" w:sz="4" w:space="0" w:color="auto"/>
              <w:bottom w:val="single" w:sz="4" w:space="0" w:color="auto"/>
              <w:right w:val="single" w:sz="4" w:space="0" w:color="auto"/>
            </w:tcBorders>
          </w:tcPr>
          <w:p w:rsidR="001F18A4" w:rsidRDefault="001F18A4" w:rsidP="001F18A4">
            <w:pPr>
              <w:widowControl w:val="0"/>
              <w:tabs>
                <w:tab w:val="right" w:leader="underscore" w:pos="9639"/>
              </w:tabs>
              <w:jc w:val="center"/>
              <w:rPr>
                <w:rFonts w:cs="Times New Roman"/>
                <w:bCs/>
                <w:sz w:val="24"/>
                <w:szCs w:val="24"/>
              </w:rPr>
            </w:pPr>
            <w:proofErr w:type="spellStart"/>
            <w:r>
              <w:rPr>
                <w:bCs/>
                <w:sz w:val="24"/>
                <w:szCs w:val="24"/>
              </w:rPr>
              <w:t>not</w:t>
            </w:r>
            <w:proofErr w:type="spellEnd"/>
            <w:r>
              <w:rPr>
                <w:bCs/>
                <w:sz w:val="24"/>
                <w:szCs w:val="24"/>
              </w:rPr>
              <w:t xml:space="preserve"> </w:t>
            </w:r>
            <w:proofErr w:type="spellStart"/>
            <w:r>
              <w:rPr>
                <w:bCs/>
                <w:sz w:val="24"/>
                <w:szCs w:val="24"/>
              </w:rPr>
              <w:t>provided</w:t>
            </w:r>
            <w:proofErr w:type="spellEnd"/>
          </w:p>
        </w:tc>
      </w:tr>
      <w:tr w:rsidR="001F18A4" w:rsidTr="008C5EEE">
        <w:trPr>
          <w:jc w:val="center"/>
        </w:trPr>
        <w:tc>
          <w:tcPr>
            <w:tcW w:w="5002" w:type="dxa"/>
            <w:tcBorders>
              <w:top w:val="single" w:sz="4" w:space="0" w:color="auto"/>
              <w:left w:val="single" w:sz="4" w:space="0" w:color="auto"/>
              <w:bottom w:val="single" w:sz="4" w:space="0" w:color="auto"/>
              <w:right w:val="single" w:sz="4" w:space="0" w:color="auto"/>
            </w:tcBorders>
            <w:hideMark/>
          </w:tcPr>
          <w:p w:rsidR="001F18A4" w:rsidRPr="00560D98" w:rsidRDefault="00177B44" w:rsidP="001F18A4">
            <w:pPr>
              <w:widowControl w:val="0"/>
              <w:tabs>
                <w:tab w:val="right" w:leader="underscore" w:pos="9639"/>
              </w:tabs>
              <w:ind w:left="164"/>
              <w:jc w:val="both"/>
              <w:rPr>
                <w:rFonts w:cs="Times New Roman"/>
                <w:bCs/>
                <w:sz w:val="24"/>
                <w:szCs w:val="24"/>
                <w:lang w:val="en-US"/>
              </w:rPr>
            </w:pPr>
            <w:r w:rsidRPr="00560D98">
              <w:rPr>
                <w:rFonts w:cs="Times New Roman"/>
                <w:bCs/>
                <w:sz w:val="24"/>
                <w:szCs w:val="24"/>
                <w:lang w:val="en-US"/>
              </w:rPr>
              <w:t>Consultation with practice leader (C)</w:t>
            </w:r>
          </w:p>
        </w:tc>
        <w:tc>
          <w:tcPr>
            <w:tcW w:w="4462" w:type="dxa"/>
            <w:gridSpan w:val="3"/>
            <w:tcBorders>
              <w:top w:val="single" w:sz="4" w:space="0" w:color="auto"/>
              <w:left w:val="single" w:sz="4" w:space="0" w:color="auto"/>
              <w:bottom w:val="single" w:sz="4" w:space="0" w:color="auto"/>
              <w:right w:val="single" w:sz="4" w:space="0" w:color="auto"/>
            </w:tcBorders>
            <w:hideMark/>
          </w:tcPr>
          <w:p w:rsidR="001F18A4" w:rsidRDefault="001F18A4" w:rsidP="001F18A4">
            <w:pPr>
              <w:widowControl w:val="0"/>
              <w:tabs>
                <w:tab w:val="right" w:leader="underscore" w:pos="9639"/>
              </w:tabs>
              <w:jc w:val="center"/>
              <w:rPr>
                <w:bCs/>
                <w:sz w:val="24"/>
                <w:szCs w:val="24"/>
              </w:rPr>
            </w:pPr>
            <w:proofErr w:type="spellStart"/>
            <w:r>
              <w:rPr>
                <w:bCs/>
                <w:sz w:val="24"/>
                <w:szCs w:val="24"/>
              </w:rPr>
              <w:t>not</w:t>
            </w:r>
            <w:proofErr w:type="spellEnd"/>
            <w:r>
              <w:rPr>
                <w:bCs/>
                <w:sz w:val="24"/>
                <w:szCs w:val="24"/>
              </w:rPr>
              <w:t xml:space="preserve"> </w:t>
            </w:r>
            <w:proofErr w:type="spellStart"/>
            <w:r>
              <w:rPr>
                <w:bCs/>
                <w:sz w:val="24"/>
                <w:szCs w:val="24"/>
              </w:rPr>
              <w:t>provided</w:t>
            </w:r>
            <w:proofErr w:type="spellEnd"/>
          </w:p>
        </w:tc>
      </w:tr>
      <w:tr w:rsidR="001F18A4" w:rsidTr="001F18A4">
        <w:trPr>
          <w:jc w:val="center"/>
        </w:trPr>
        <w:tc>
          <w:tcPr>
            <w:tcW w:w="5002" w:type="dxa"/>
            <w:tcBorders>
              <w:top w:val="single" w:sz="4" w:space="0" w:color="auto"/>
              <w:left w:val="single" w:sz="4" w:space="0" w:color="auto"/>
              <w:bottom w:val="single" w:sz="4" w:space="0" w:color="auto"/>
              <w:right w:val="single" w:sz="4" w:space="0" w:color="auto"/>
            </w:tcBorders>
            <w:hideMark/>
          </w:tcPr>
          <w:p w:rsidR="001F18A4" w:rsidRDefault="00177B44" w:rsidP="001F18A4">
            <w:pPr>
              <w:widowControl w:val="0"/>
              <w:tabs>
                <w:tab w:val="right" w:leader="underscore" w:pos="9639"/>
              </w:tabs>
              <w:jc w:val="both"/>
              <w:rPr>
                <w:rFonts w:cs="Times New Roman"/>
                <w:bCs/>
                <w:sz w:val="24"/>
                <w:szCs w:val="24"/>
              </w:rPr>
            </w:pPr>
            <w:proofErr w:type="spellStart"/>
            <w:r>
              <w:rPr>
                <w:rFonts w:cs="Times New Roman"/>
                <w:bCs/>
                <w:sz w:val="24"/>
                <w:szCs w:val="24"/>
              </w:rPr>
              <w:t>Independent</w:t>
            </w:r>
            <w:proofErr w:type="spellEnd"/>
            <w:r>
              <w:rPr>
                <w:rFonts w:cs="Times New Roman"/>
                <w:bCs/>
                <w:sz w:val="24"/>
                <w:szCs w:val="24"/>
              </w:rPr>
              <w:t xml:space="preserve"> </w:t>
            </w:r>
            <w:proofErr w:type="spellStart"/>
            <w:r>
              <w:rPr>
                <w:rFonts w:cs="Times New Roman"/>
                <w:bCs/>
                <w:sz w:val="24"/>
                <w:szCs w:val="24"/>
              </w:rPr>
              <w:t>work</w:t>
            </w:r>
            <w:proofErr w:type="spellEnd"/>
            <w:r>
              <w:rPr>
                <w:rFonts w:cs="Times New Roman"/>
                <w:bCs/>
                <w:sz w:val="24"/>
                <w:szCs w:val="24"/>
              </w:rPr>
              <w:t xml:space="preserve"> (SR)</w:t>
            </w:r>
          </w:p>
        </w:tc>
        <w:tc>
          <w:tcPr>
            <w:tcW w:w="1627" w:type="dxa"/>
            <w:tcBorders>
              <w:top w:val="single" w:sz="4" w:space="0" w:color="auto"/>
              <w:left w:val="single" w:sz="4" w:space="0" w:color="auto"/>
              <w:bottom w:val="single" w:sz="4" w:space="0" w:color="auto"/>
              <w:right w:val="single" w:sz="4" w:space="0" w:color="auto"/>
            </w:tcBorders>
          </w:tcPr>
          <w:p w:rsidR="001F18A4" w:rsidRPr="00C228BE" w:rsidRDefault="00C228BE" w:rsidP="00C228BE">
            <w:pPr>
              <w:widowControl w:val="0"/>
              <w:tabs>
                <w:tab w:val="right" w:leader="underscore" w:pos="9639"/>
              </w:tabs>
              <w:jc w:val="center"/>
              <w:rPr>
                <w:rFonts w:cs="Times New Roman"/>
                <w:bCs/>
                <w:sz w:val="24"/>
                <w:szCs w:val="24"/>
              </w:rPr>
            </w:pPr>
            <w:r>
              <w:rPr>
                <w:rFonts w:cs="Times New Roman"/>
                <w:bCs/>
                <w:sz w:val="24"/>
                <w:szCs w:val="24"/>
              </w:rPr>
              <w:t>3</w:t>
            </w:r>
          </w:p>
        </w:tc>
        <w:tc>
          <w:tcPr>
            <w:tcW w:w="1496" w:type="dxa"/>
            <w:tcBorders>
              <w:top w:val="single" w:sz="4" w:space="0" w:color="auto"/>
              <w:left w:val="single" w:sz="4" w:space="0" w:color="auto"/>
              <w:bottom w:val="single" w:sz="4" w:space="0" w:color="auto"/>
              <w:right w:val="single" w:sz="4" w:space="0" w:color="auto"/>
            </w:tcBorders>
          </w:tcPr>
          <w:p w:rsidR="001F18A4" w:rsidRPr="00C228BE" w:rsidRDefault="00C228BE" w:rsidP="008C5EEE">
            <w:pPr>
              <w:widowControl w:val="0"/>
              <w:tabs>
                <w:tab w:val="right" w:leader="underscore" w:pos="9639"/>
              </w:tabs>
              <w:jc w:val="center"/>
              <w:rPr>
                <w:rFonts w:cs="Times New Roman"/>
                <w:bCs/>
                <w:sz w:val="24"/>
                <w:szCs w:val="24"/>
              </w:rPr>
            </w:pPr>
            <w:r>
              <w:rPr>
                <w:rFonts w:cs="Times New Roman"/>
                <w:bCs/>
                <w:sz w:val="24"/>
                <w:szCs w:val="24"/>
              </w:rPr>
              <w:t>108</w:t>
            </w:r>
          </w:p>
        </w:tc>
        <w:tc>
          <w:tcPr>
            <w:tcW w:w="1339" w:type="dxa"/>
            <w:tcBorders>
              <w:top w:val="single" w:sz="4" w:space="0" w:color="auto"/>
              <w:left w:val="single" w:sz="4" w:space="0" w:color="auto"/>
              <w:bottom w:val="single" w:sz="4" w:space="0" w:color="auto"/>
              <w:right w:val="single" w:sz="4" w:space="0" w:color="auto"/>
            </w:tcBorders>
          </w:tcPr>
          <w:p w:rsidR="001F18A4" w:rsidRPr="00C228BE" w:rsidRDefault="00C228BE" w:rsidP="008C5EEE">
            <w:pPr>
              <w:widowControl w:val="0"/>
              <w:tabs>
                <w:tab w:val="right" w:leader="underscore" w:pos="9639"/>
              </w:tabs>
              <w:jc w:val="center"/>
              <w:rPr>
                <w:rFonts w:cs="Times New Roman"/>
                <w:bCs/>
                <w:sz w:val="24"/>
                <w:szCs w:val="24"/>
                <w:highlight w:val="yellow"/>
              </w:rPr>
            </w:pPr>
            <w:r>
              <w:rPr>
                <w:rFonts w:cs="Times New Roman"/>
                <w:bCs/>
                <w:sz w:val="24"/>
                <w:szCs w:val="24"/>
              </w:rPr>
              <w:t>108</w:t>
            </w:r>
          </w:p>
        </w:tc>
      </w:tr>
      <w:tr w:rsidR="001F18A4" w:rsidTr="008C5EEE">
        <w:trPr>
          <w:jc w:val="center"/>
        </w:trPr>
        <w:tc>
          <w:tcPr>
            <w:tcW w:w="5002" w:type="dxa"/>
            <w:tcBorders>
              <w:top w:val="single" w:sz="4" w:space="0" w:color="auto"/>
              <w:left w:val="single" w:sz="4" w:space="0" w:color="auto"/>
              <w:bottom w:val="single" w:sz="4" w:space="0" w:color="auto"/>
              <w:right w:val="single" w:sz="4" w:space="0" w:color="auto"/>
            </w:tcBorders>
            <w:hideMark/>
          </w:tcPr>
          <w:p w:rsidR="001F18A4" w:rsidRDefault="001F18A4" w:rsidP="008C5EEE">
            <w:pPr>
              <w:widowControl w:val="0"/>
              <w:tabs>
                <w:tab w:val="right" w:leader="underscore" w:pos="9639"/>
              </w:tabs>
              <w:jc w:val="both"/>
              <w:rPr>
                <w:rFonts w:cs="Times New Roman"/>
                <w:bCs/>
                <w:sz w:val="24"/>
                <w:szCs w:val="24"/>
              </w:rPr>
            </w:pPr>
            <w:proofErr w:type="spellStart"/>
            <w:r>
              <w:rPr>
                <w:rFonts w:cs="Times New Roman"/>
                <w:bCs/>
                <w:sz w:val="24"/>
                <w:szCs w:val="24"/>
              </w:rPr>
              <w:t>Intermediate</w:t>
            </w:r>
            <w:proofErr w:type="spellEnd"/>
            <w:r>
              <w:rPr>
                <w:rFonts w:cs="Times New Roman"/>
                <w:bCs/>
                <w:sz w:val="24"/>
                <w:szCs w:val="24"/>
              </w:rPr>
              <w:t xml:space="preserve"> </w:t>
            </w:r>
            <w:proofErr w:type="spellStart"/>
            <w:r>
              <w:rPr>
                <w:rFonts w:cs="Times New Roman"/>
                <w:bCs/>
                <w:sz w:val="24"/>
                <w:szCs w:val="24"/>
              </w:rPr>
              <w:t>certification</w:t>
            </w:r>
            <w:proofErr w:type="spellEnd"/>
            <w:r>
              <w:rPr>
                <w:rFonts w:cs="Times New Roman"/>
                <w:bCs/>
                <w:sz w:val="24"/>
                <w:szCs w:val="24"/>
              </w:rPr>
              <w:t xml:space="preserve"> (PA): </w:t>
            </w:r>
            <w:proofErr w:type="spellStart"/>
            <w:r>
              <w:rPr>
                <w:rFonts w:cs="Times New Roman"/>
                <w:bCs/>
                <w:sz w:val="24"/>
                <w:szCs w:val="24"/>
              </w:rPr>
              <w:t>credit</w:t>
            </w:r>
            <w:proofErr w:type="spellEnd"/>
          </w:p>
        </w:tc>
        <w:tc>
          <w:tcPr>
            <w:tcW w:w="1627" w:type="dxa"/>
            <w:tcBorders>
              <w:top w:val="single" w:sz="4" w:space="0" w:color="auto"/>
              <w:left w:val="single" w:sz="4" w:space="0" w:color="auto"/>
              <w:bottom w:val="single" w:sz="4" w:space="0" w:color="auto"/>
              <w:right w:val="single" w:sz="4" w:space="0" w:color="auto"/>
            </w:tcBorders>
          </w:tcPr>
          <w:p w:rsidR="001F18A4" w:rsidRDefault="001F18A4" w:rsidP="001F18A4">
            <w:pPr>
              <w:widowControl w:val="0"/>
              <w:tabs>
                <w:tab w:val="right" w:leader="underscore" w:pos="9639"/>
              </w:tabs>
              <w:jc w:val="center"/>
              <w:rPr>
                <w:rFonts w:cs="Times New Roman"/>
                <w:bCs/>
                <w:sz w:val="24"/>
                <w:szCs w:val="24"/>
              </w:rPr>
            </w:pPr>
          </w:p>
        </w:tc>
        <w:tc>
          <w:tcPr>
            <w:tcW w:w="1496" w:type="dxa"/>
            <w:tcBorders>
              <w:top w:val="single" w:sz="4" w:space="0" w:color="auto"/>
              <w:left w:val="single" w:sz="4" w:space="0" w:color="auto"/>
              <w:bottom w:val="single" w:sz="4" w:space="0" w:color="auto"/>
              <w:right w:val="single" w:sz="4" w:space="0" w:color="auto"/>
            </w:tcBorders>
          </w:tcPr>
          <w:p w:rsidR="001F18A4" w:rsidRDefault="001F18A4" w:rsidP="001F18A4">
            <w:pPr>
              <w:widowControl w:val="0"/>
              <w:tabs>
                <w:tab w:val="right" w:leader="underscore" w:pos="9639"/>
              </w:tabs>
              <w:jc w:val="center"/>
              <w:rPr>
                <w:rFonts w:cs="Times New Roman"/>
                <w:bCs/>
                <w:sz w:val="24"/>
                <w:szCs w:val="24"/>
              </w:rPr>
            </w:pPr>
          </w:p>
        </w:tc>
        <w:tc>
          <w:tcPr>
            <w:tcW w:w="1339" w:type="dxa"/>
            <w:tcBorders>
              <w:top w:val="single" w:sz="4" w:space="0" w:color="auto"/>
              <w:left w:val="single" w:sz="4" w:space="0" w:color="auto"/>
              <w:bottom w:val="single" w:sz="4" w:space="0" w:color="auto"/>
              <w:right w:val="single" w:sz="4" w:space="0" w:color="auto"/>
            </w:tcBorders>
          </w:tcPr>
          <w:p w:rsidR="001F18A4" w:rsidRDefault="001F18A4" w:rsidP="001F18A4">
            <w:pPr>
              <w:widowControl w:val="0"/>
              <w:tabs>
                <w:tab w:val="right" w:leader="underscore" w:pos="9639"/>
              </w:tabs>
              <w:jc w:val="center"/>
              <w:rPr>
                <w:rFonts w:cs="Times New Roman"/>
                <w:bCs/>
                <w:sz w:val="24"/>
                <w:szCs w:val="24"/>
              </w:rPr>
            </w:pPr>
          </w:p>
        </w:tc>
      </w:tr>
      <w:tr w:rsidR="001F18A4" w:rsidTr="008C5EEE">
        <w:trPr>
          <w:jc w:val="center"/>
        </w:trPr>
        <w:tc>
          <w:tcPr>
            <w:tcW w:w="5002" w:type="dxa"/>
            <w:tcBorders>
              <w:top w:val="single" w:sz="4" w:space="0" w:color="auto"/>
              <w:left w:val="single" w:sz="4" w:space="0" w:color="auto"/>
              <w:bottom w:val="single" w:sz="4" w:space="0" w:color="auto"/>
              <w:right w:val="single" w:sz="4" w:space="0" w:color="auto"/>
            </w:tcBorders>
            <w:shd w:val="clear" w:color="auto" w:fill="auto"/>
            <w:hideMark/>
          </w:tcPr>
          <w:p w:rsidR="001F18A4" w:rsidRDefault="001F18A4" w:rsidP="001F18A4">
            <w:pPr>
              <w:widowControl w:val="0"/>
              <w:tabs>
                <w:tab w:val="right" w:leader="underscore" w:pos="9639"/>
              </w:tabs>
              <w:jc w:val="both"/>
              <w:rPr>
                <w:rFonts w:cs="Times New Roman"/>
                <w:bCs/>
                <w:sz w:val="24"/>
                <w:szCs w:val="24"/>
              </w:rPr>
            </w:pPr>
            <w:r w:rsidRPr="00310057">
              <w:rPr>
                <w:rFonts w:cs="Times New Roman"/>
                <w:bCs/>
                <w:sz w:val="24"/>
                <w:szCs w:val="24"/>
              </w:rPr>
              <w:t>TOTAL LABOR CAPACITY</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1F18A4" w:rsidRPr="00C228BE" w:rsidRDefault="00C228BE" w:rsidP="001F18A4">
            <w:pPr>
              <w:widowControl w:val="0"/>
              <w:tabs>
                <w:tab w:val="right" w:leader="underscore" w:pos="9639"/>
              </w:tabs>
              <w:jc w:val="center"/>
              <w:rPr>
                <w:rFonts w:cs="Times New Roman"/>
                <w:bCs/>
                <w:sz w:val="24"/>
                <w:szCs w:val="24"/>
              </w:rPr>
            </w:pPr>
            <w:r>
              <w:rPr>
                <w:rFonts w:cs="Times New Roman"/>
                <w:bCs/>
                <w:sz w:val="24"/>
                <w:szCs w:val="24"/>
              </w:rPr>
              <w:t>3</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1F18A4" w:rsidRPr="00C228BE" w:rsidRDefault="00C228BE" w:rsidP="001F18A4">
            <w:pPr>
              <w:widowControl w:val="0"/>
              <w:tabs>
                <w:tab w:val="right" w:leader="underscore" w:pos="9639"/>
              </w:tabs>
              <w:jc w:val="center"/>
              <w:rPr>
                <w:rFonts w:cs="Times New Roman"/>
                <w:bCs/>
                <w:sz w:val="24"/>
                <w:szCs w:val="24"/>
              </w:rPr>
            </w:pPr>
            <w:r>
              <w:rPr>
                <w:rFonts w:cs="Times New Roman"/>
                <w:bCs/>
                <w:sz w:val="24"/>
                <w:szCs w:val="24"/>
              </w:rPr>
              <w:t>108</w:t>
            </w: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1F18A4" w:rsidRPr="00C228BE" w:rsidRDefault="00C228BE" w:rsidP="001F18A4">
            <w:pPr>
              <w:widowControl w:val="0"/>
              <w:tabs>
                <w:tab w:val="right" w:leader="underscore" w:pos="9639"/>
              </w:tabs>
              <w:jc w:val="center"/>
              <w:rPr>
                <w:rFonts w:cs="Times New Roman"/>
                <w:bCs/>
                <w:sz w:val="24"/>
                <w:szCs w:val="24"/>
              </w:rPr>
            </w:pPr>
            <w:r>
              <w:rPr>
                <w:rFonts w:cs="Times New Roman"/>
                <w:bCs/>
                <w:sz w:val="24"/>
                <w:szCs w:val="24"/>
              </w:rPr>
              <w:t>108</w:t>
            </w:r>
          </w:p>
        </w:tc>
      </w:tr>
    </w:tbl>
    <w:p w:rsidR="000A6878" w:rsidRPr="008839FC" w:rsidRDefault="000A6878" w:rsidP="000A6878">
      <w:pPr>
        <w:tabs>
          <w:tab w:val="left" w:pos="0"/>
        </w:tabs>
        <w:ind w:left="360" w:firstLine="567"/>
        <w:rPr>
          <w:bCs/>
          <w:color w:val="000000"/>
          <w:sz w:val="24"/>
          <w:szCs w:val="24"/>
        </w:rPr>
      </w:pPr>
    </w:p>
    <w:p w:rsidR="008839FC" w:rsidRPr="00560D98" w:rsidRDefault="008839FC" w:rsidP="000A6878">
      <w:pPr>
        <w:tabs>
          <w:tab w:val="left" w:pos="0"/>
        </w:tabs>
        <w:ind w:firstLine="567"/>
        <w:jc w:val="both"/>
        <w:rPr>
          <w:b/>
          <w:sz w:val="24"/>
          <w:szCs w:val="24"/>
          <w:lang w:val="en-US"/>
        </w:rPr>
      </w:pPr>
      <w:r w:rsidRPr="00560D98">
        <w:rPr>
          <w:b/>
          <w:sz w:val="24"/>
          <w:szCs w:val="24"/>
          <w:lang w:val="en-US"/>
        </w:rPr>
        <w:t>4.2. Sections of practice and types of classes.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34"/>
        <w:gridCol w:w="770"/>
        <w:gridCol w:w="4220"/>
        <w:gridCol w:w="690"/>
        <w:gridCol w:w="690"/>
        <w:gridCol w:w="690"/>
        <w:gridCol w:w="690"/>
        <w:gridCol w:w="690"/>
        <w:gridCol w:w="690"/>
      </w:tblGrid>
      <w:tr w:rsidR="00177B44" w:rsidRPr="00B04F52" w:rsidTr="008C5EEE">
        <w:trPr>
          <w:jc w:val="center"/>
        </w:trPr>
        <w:tc>
          <w:tcPr>
            <w:tcW w:w="534" w:type="dxa"/>
            <w:vMerge w:val="restart"/>
            <w:vAlign w:val="center"/>
          </w:tcPr>
          <w:p w:rsidR="00177B44" w:rsidRPr="00442BC9" w:rsidRDefault="00177B44" w:rsidP="008C5EEE">
            <w:pPr>
              <w:tabs>
                <w:tab w:val="right" w:leader="underscore" w:pos="9639"/>
              </w:tabs>
              <w:jc w:val="center"/>
              <w:rPr>
                <w:rFonts w:cs="Times New Roman"/>
                <w:bCs/>
                <w:sz w:val="24"/>
                <w:szCs w:val="24"/>
              </w:rPr>
            </w:pPr>
            <w:proofErr w:type="spellStart"/>
            <w:r w:rsidRPr="00442BC9">
              <w:rPr>
                <w:rFonts w:cs="Times New Roman"/>
                <w:bCs/>
                <w:sz w:val="24"/>
                <w:szCs w:val="24"/>
              </w:rPr>
              <w:t>No</w:t>
            </w:r>
            <w:proofErr w:type="spellEnd"/>
            <w:r w:rsidRPr="00442BC9">
              <w:rPr>
                <w:rFonts w:cs="Times New Roman"/>
                <w:bCs/>
                <w:sz w:val="24"/>
                <w:szCs w:val="24"/>
              </w:rPr>
              <w:t>. p / p</w:t>
            </w:r>
          </w:p>
        </w:tc>
        <w:tc>
          <w:tcPr>
            <w:tcW w:w="770" w:type="dxa"/>
            <w:vMerge w:val="restart"/>
            <w:vAlign w:val="center"/>
          </w:tcPr>
          <w:p w:rsidR="00177B44" w:rsidRPr="00442BC9" w:rsidRDefault="00177B44" w:rsidP="008C5EEE">
            <w:pPr>
              <w:tabs>
                <w:tab w:val="right" w:leader="underscore" w:pos="9639"/>
              </w:tabs>
              <w:jc w:val="center"/>
              <w:rPr>
                <w:rFonts w:cs="Times New Roman"/>
                <w:bCs/>
                <w:sz w:val="24"/>
                <w:szCs w:val="24"/>
              </w:rPr>
            </w:pPr>
            <w:proofErr w:type="spellStart"/>
            <w:r w:rsidRPr="00442BC9">
              <w:rPr>
                <w:rFonts w:cs="Times New Roman"/>
                <w:bCs/>
                <w:sz w:val="24"/>
                <w:szCs w:val="24"/>
              </w:rPr>
              <w:t>Semester</w:t>
            </w:r>
            <w:proofErr w:type="spellEnd"/>
          </w:p>
        </w:tc>
        <w:tc>
          <w:tcPr>
            <w:tcW w:w="4220" w:type="dxa"/>
            <w:vMerge w:val="restart"/>
            <w:vAlign w:val="center"/>
          </w:tcPr>
          <w:p w:rsidR="00177B44" w:rsidRPr="00442BC9" w:rsidRDefault="00177B44" w:rsidP="008C5EEE">
            <w:pPr>
              <w:tabs>
                <w:tab w:val="right" w:leader="underscore" w:pos="9639"/>
              </w:tabs>
              <w:jc w:val="center"/>
              <w:rPr>
                <w:rFonts w:cs="Times New Roman"/>
                <w:bCs/>
                <w:sz w:val="24"/>
                <w:szCs w:val="24"/>
              </w:rPr>
            </w:pPr>
            <w:proofErr w:type="spellStart"/>
            <w:r w:rsidRPr="00442BC9">
              <w:rPr>
                <w:rFonts w:cs="Times New Roman"/>
                <w:bCs/>
                <w:sz w:val="24"/>
                <w:szCs w:val="24"/>
              </w:rPr>
              <w:t>Name</w:t>
            </w:r>
            <w:proofErr w:type="spellEnd"/>
          </w:p>
          <w:p w:rsidR="00177B44" w:rsidRPr="00442BC9" w:rsidRDefault="00177B44" w:rsidP="008C5EEE">
            <w:pPr>
              <w:tabs>
                <w:tab w:val="right" w:leader="underscore" w:pos="9639"/>
              </w:tabs>
              <w:jc w:val="center"/>
              <w:rPr>
                <w:rFonts w:cs="Times New Roman"/>
                <w:bCs/>
                <w:sz w:val="24"/>
                <w:szCs w:val="24"/>
              </w:rPr>
            </w:pPr>
            <w:proofErr w:type="spellStart"/>
            <w:r w:rsidRPr="00442BC9">
              <w:rPr>
                <w:rFonts w:cs="Times New Roman"/>
                <w:bCs/>
                <w:sz w:val="24"/>
                <w:szCs w:val="24"/>
              </w:rPr>
              <w:t>discipline</w:t>
            </w:r>
            <w:proofErr w:type="spellEnd"/>
            <w:r w:rsidRPr="00442BC9">
              <w:rPr>
                <w:rFonts w:cs="Times New Roman"/>
                <w:bCs/>
                <w:sz w:val="24"/>
                <w:szCs w:val="24"/>
              </w:rPr>
              <w:t xml:space="preserve"> </w:t>
            </w:r>
            <w:proofErr w:type="spellStart"/>
            <w:r w:rsidRPr="00442BC9">
              <w:rPr>
                <w:rFonts w:cs="Times New Roman"/>
                <w:bCs/>
                <w:sz w:val="24"/>
                <w:szCs w:val="24"/>
              </w:rPr>
              <w:t>section</w:t>
            </w:r>
            <w:proofErr w:type="spellEnd"/>
          </w:p>
        </w:tc>
        <w:tc>
          <w:tcPr>
            <w:tcW w:w="4140" w:type="dxa"/>
            <w:gridSpan w:val="6"/>
          </w:tcPr>
          <w:p w:rsidR="00177B44" w:rsidRPr="00560D98" w:rsidRDefault="00177B44" w:rsidP="008C5EEE">
            <w:pPr>
              <w:tabs>
                <w:tab w:val="right" w:leader="underscore" w:pos="9639"/>
              </w:tabs>
              <w:jc w:val="center"/>
              <w:rPr>
                <w:rFonts w:cs="Times New Roman"/>
                <w:bCs/>
                <w:sz w:val="24"/>
                <w:szCs w:val="24"/>
                <w:lang w:val="en-US"/>
              </w:rPr>
            </w:pPr>
            <w:r w:rsidRPr="00560D98">
              <w:rPr>
                <w:rFonts w:cs="Times New Roman"/>
                <w:bCs/>
                <w:sz w:val="24"/>
                <w:szCs w:val="24"/>
                <w:lang w:val="en-US"/>
              </w:rPr>
              <w:t>Types of educational work (in ACH)</w:t>
            </w:r>
          </w:p>
        </w:tc>
      </w:tr>
      <w:tr w:rsidR="00177B44" w:rsidRPr="00442BC9" w:rsidTr="008C5EEE">
        <w:trPr>
          <w:jc w:val="center"/>
        </w:trPr>
        <w:tc>
          <w:tcPr>
            <w:tcW w:w="534" w:type="dxa"/>
            <w:vMerge/>
          </w:tcPr>
          <w:p w:rsidR="00177B44" w:rsidRPr="00560D98" w:rsidRDefault="00177B44" w:rsidP="008C5EEE">
            <w:pPr>
              <w:tabs>
                <w:tab w:val="right" w:leader="underscore" w:pos="9639"/>
              </w:tabs>
              <w:jc w:val="both"/>
              <w:rPr>
                <w:rFonts w:cs="Times New Roman"/>
                <w:bCs/>
                <w:sz w:val="24"/>
                <w:szCs w:val="24"/>
                <w:lang w:val="en-US"/>
              </w:rPr>
            </w:pPr>
          </w:p>
        </w:tc>
        <w:tc>
          <w:tcPr>
            <w:tcW w:w="770" w:type="dxa"/>
            <w:vMerge/>
          </w:tcPr>
          <w:p w:rsidR="00177B44" w:rsidRPr="00560D98" w:rsidRDefault="00177B44" w:rsidP="008C5EEE">
            <w:pPr>
              <w:tabs>
                <w:tab w:val="right" w:leader="underscore" w:pos="9639"/>
              </w:tabs>
              <w:jc w:val="both"/>
              <w:rPr>
                <w:rFonts w:cs="Times New Roman"/>
                <w:bCs/>
                <w:sz w:val="24"/>
                <w:szCs w:val="24"/>
                <w:lang w:val="en-US"/>
              </w:rPr>
            </w:pPr>
          </w:p>
        </w:tc>
        <w:tc>
          <w:tcPr>
            <w:tcW w:w="4220" w:type="dxa"/>
            <w:vMerge/>
          </w:tcPr>
          <w:p w:rsidR="00177B44" w:rsidRPr="00560D98" w:rsidRDefault="00177B44" w:rsidP="008C5EEE">
            <w:pPr>
              <w:tabs>
                <w:tab w:val="right" w:leader="underscore" w:pos="9639"/>
              </w:tabs>
              <w:jc w:val="both"/>
              <w:rPr>
                <w:rFonts w:cs="Times New Roman"/>
                <w:bCs/>
                <w:sz w:val="24"/>
                <w:szCs w:val="24"/>
                <w:lang w:val="en-US"/>
              </w:rPr>
            </w:pPr>
          </w:p>
        </w:tc>
        <w:tc>
          <w:tcPr>
            <w:tcW w:w="690" w:type="dxa"/>
          </w:tcPr>
          <w:p w:rsidR="00177B44" w:rsidRPr="00442BC9" w:rsidRDefault="00177B44" w:rsidP="008C5EEE">
            <w:pPr>
              <w:tabs>
                <w:tab w:val="right" w:leader="underscore" w:pos="9639"/>
              </w:tabs>
              <w:jc w:val="center"/>
              <w:rPr>
                <w:rFonts w:cs="Times New Roman"/>
                <w:bCs/>
                <w:sz w:val="24"/>
                <w:szCs w:val="24"/>
              </w:rPr>
            </w:pPr>
            <w:r w:rsidRPr="00442BC9">
              <w:rPr>
                <w:rFonts w:cs="Times New Roman"/>
                <w:bCs/>
                <w:sz w:val="24"/>
                <w:szCs w:val="24"/>
              </w:rPr>
              <w:t>L</w:t>
            </w:r>
          </w:p>
        </w:tc>
        <w:tc>
          <w:tcPr>
            <w:tcW w:w="690" w:type="dxa"/>
          </w:tcPr>
          <w:p w:rsidR="00177B44" w:rsidRPr="00442BC9" w:rsidRDefault="00177B44" w:rsidP="008C5EEE">
            <w:pPr>
              <w:tabs>
                <w:tab w:val="right" w:leader="underscore" w:pos="9639"/>
              </w:tabs>
              <w:jc w:val="center"/>
              <w:rPr>
                <w:rFonts w:cs="Times New Roman"/>
                <w:bCs/>
                <w:sz w:val="24"/>
                <w:szCs w:val="24"/>
              </w:rPr>
            </w:pPr>
            <w:r w:rsidRPr="00442BC9">
              <w:rPr>
                <w:rFonts w:cs="Times New Roman"/>
                <w:bCs/>
                <w:sz w:val="24"/>
                <w:szCs w:val="24"/>
              </w:rPr>
              <w:t>LP</w:t>
            </w:r>
          </w:p>
        </w:tc>
        <w:tc>
          <w:tcPr>
            <w:tcW w:w="690" w:type="dxa"/>
          </w:tcPr>
          <w:p w:rsidR="00177B44" w:rsidRPr="00442BC9" w:rsidRDefault="00177B44" w:rsidP="008C5EEE">
            <w:pPr>
              <w:tabs>
                <w:tab w:val="right" w:leader="underscore" w:pos="9639"/>
              </w:tabs>
              <w:jc w:val="center"/>
              <w:rPr>
                <w:rFonts w:cs="Times New Roman"/>
                <w:bCs/>
                <w:sz w:val="24"/>
                <w:szCs w:val="24"/>
              </w:rPr>
            </w:pPr>
            <w:r w:rsidRPr="00442BC9">
              <w:rPr>
                <w:rFonts w:cs="Times New Roman"/>
                <w:bCs/>
                <w:sz w:val="24"/>
                <w:szCs w:val="24"/>
              </w:rPr>
              <w:t>PZ</w:t>
            </w:r>
          </w:p>
        </w:tc>
        <w:tc>
          <w:tcPr>
            <w:tcW w:w="690" w:type="dxa"/>
          </w:tcPr>
          <w:p w:rsidR="00177B44" w:rsidRPr="00442BC9" w:rsidRDefault="00177B44" w:rsidP="008C5EEE">
            <w:pPr>
              <w:tabs>
                <w:tab w:val="right" w:leader="underscore" w:pos="9639"/>
              </w:tabs>
              <w:jc w:val="center"/>
              <w:rPr>
                <w:rFonts w:cs="Times New Roman"/>
                <w:bCs/>
                <w:sz w:val="24"/>
                <w:szCs w:val="24"/>
              </w:rPr>
            </w:pPr>
            <w:r w:rsidRPr="00442BC9">
              <w:rPr>
                <w:rFonts w:cs="Times New Roman"/>
                <w:bCs/>
                <w:sz w:val="24"/>
                <w:szCs w:val="24"/>
              </w:rPr>
              <w:t>WITH</w:t>
            </w:r>
          </w:p>
        </w:tc>
        <w:tc>
          <w:tcPr>
            <w:tcW w:w="690" w:type="dxa"/>
          </w:tcPr>
          <w:p w:rsidR="00177B44" w:rsidRPr="00442BC9" w:rsidRDefault="00177B44" w:rsidP="008C5EEE">
            <w:pPr>
              <w:tabs>
                <w:tab w:val="right" w:leader="underscore" w:pos="9639"/>
              </w:tabs>
              <w:jc w:val="center"/>
              <w:rPr>
                <w:rFonts w:cs="Times New Roman"/>
                <w:bCs/>
                <w:sz w:val="24"/>
                <w:szCs w:val="24"/>
              </w:rPr>
            </w:pPr>
            <w:r w:rsidRPr="00442BC9">
              <w:rPr>
                <w:rFonts w:cs="Times New Roman"/>
                <w:bCs/>
                <w:sz w:val="24"/>
                <w:szCs w:val="24"/>
              </w:rPr>
              <w:t>SRO</w:t>
            </w:r>
          </w:p>
        </w:tc>
        <w:tc>
          <w:tcPr>
            <w:tcW w:w="690" w:type="dxa"/>
          </w:tcPr>
          <w:p w:rsidR="00177B44" w:rsidRPr="00442BC9" w:rsidRDefault="00177B44" w:rsidP="008C5EEE">
            <w:pPr>
              <w:tabs>
                <w:tab w:val="right" w:leader="underscore" w:pos="9639"/>
              </w:tabs>
              <w:jc w:val="center"/>
              <w:rPr>
                <w:rFonts w:cs="Times New Roman"/>
                <w:bCs/>
                <w:sz w:val="24"/>
                <w:szCs w:val="24"/>
              </w:rPr>
            </w:pPr>
            <w:proofErr w:type="spellStart"/>
            <w:r w:rsidRPr="00442BC9">
              <w:rPr>
                <w:rFonts w:cs="Times New Roman"/>
                <w:bCs/>
                <w:sz w:val="24"/>
                <w:szCs w:val="24"/>
              </w:rPr>
              <w:t>Total</w:t>
            </w:r>
            <w:proofErr w:type="spellEnd"/>
          </w:p>
        </w:tc>
      </w:tr>
      <w:tr w:rsidR="002A1DA1" w:rsidRPr="00442BC9" w:rsidTr="008C5EEE">
        <w:trPr>
          <w:jc w:val="center"/>
        </w:trPr>
        <w:tc>
          <w:tcPr>
            <w:tcW w:w="534" w:type="dxa"/>
          </w:tcPr>
          <w:p w:rsidR="002A1DA1" w:rsidRPr="00442BC9" w:rsidRDefault="002A1DA1" w:rsidP="002A1DA1">
            <w:pPr>
              <w:tabs>
                <w:tab w:val="right" w:leader="underscore" w:pos="9639"/>
              </w:tabs>
              <w:jc w:val="center"/>
              <w:rPr>
                <w:rFonts w:cs="Times New Roman"/>
                <w:bCs/>
                <w:sz w:val="24"/>
                <w:szCs w:val="24"/>
              </w:rPr>
            </w:pPr>
            <w:r w:rsidRPr="00442BC9">
              <w:rPr>
                <w:rFonts w:cs="Times New Roman"/>
                <w:bCs/>
                <w:sz w:val="24"/>
                <w:szCs w:val="24"/>
              </w:rPr>
              <w:t>1</w:t>
            </w:r>
          </w:p>
        </w:tc>
        <w:tc>
          <w:tcPr>
            <w:tcW w:w="770" w:type="dxa"/>
          </w:tcPr>
          <w:p w:rsidR="002A1DA1" w:rsidRPr="00442BC9" w:rsidRDefault="002A1DA1" w:rsidP="002A1DA1">
            <w:pPr>
              <w:tabs>
                <w:tab w:val="right" w:leader="underscore" w:pos="9639"/>
              </w:tabs>
              <w:jc w:val="center"/>
              <w:rPr>
                <w:rFonts w:cs="Times New Roman"/>
                <w:bCs/>
                <w:sz w:val="24"/>
                <w:szCs w:val="24"/>
              </w:rPr>
            </w:pPr>
            <w:r>
              <w:rPr>
                <w:rFonts w:cs="Times New Roman"/>
                <w:bCs/>
                <w:sz w:val="24"/>
                <w:szCs w:val="24"/>
              </w:rPr>
              <w:t>10</w:t>
            </w:r>
          </w:p>
        </w:tc>
        <w:tc>
          <w:tcPr>
            <w:tcW w:w="4220" w:type="dxa"/>
          </w:tcPr>
          <w:p w:rsidR="002A1DA1" w:rsidRPr="00442BC9" w:rsidRDefault="002A1DA1" w:rsidP="00C228BE">
            <w:pPr>
              <w:widowControl w:val="0"/>
              <w:rPr>
                <w:rFonts w:cs="Times New Roman"/>
                <w:sz w:val="24"/>
                <w:szCs w:val="24"/>
              </w:rPr>
            </w:pPr>
            <w:proofErr w:type="spellStart"/>
            <w:r w:rsidRPr="002A1DA1">
              <w:rPr>
                <w:rFonts w:cs="Times New Roman"/>
                <w:sz w:val="24"/>
                <w:szCs w:val="24"/>
              </w:rPr>
              <w:t>Pharmaceutical</w:t>
            </w:r>
            <w:proofErr w:type="spellEnd"/>
            <w:r w:rsidRPr="002A1DA1">
              <w:rPr>
                <w:rFonts w:cs="Times New Roman"/>
                <w:sz w:val="24"/>
                <w:szCs w:val="24"/>
              </w:rPr>
              <w:t xml:space="preserve"> </w:t>
            </w:r>
            <w:proofErr w:type="spellStart"/>
            <w:r w:rsidRPr="002A1DA1">
              <w:rPr>
                <w:rFonts w:cs="Times New Roman"/>
                <w:sz w:val="24"/>
                <w:szCs w:val="24"/>
              </w:rPr>
              <w:t>technology</w:t>
            </w:r>
            <w:proofErr w:type="spellEnd"/>
            <w:r w:rsidRPr="002A1DA1">
              <w:rPr>
                <w:rFonts w:cs="Times New Roman"/>
                <w:sz w:val="24"/>
                <w:szCs w:val="24"/>
              </w:rPr>
              <w:t xml:space="preserve"> </w:t>
            </w:r>
            <w:proofErr w:type="spellStart"/>
            <w:r w:rsidRPr="002A1DA1">
              <w:rPr>
                <w:rFonts w:cs="Times New Roman"/>
                <w:sz w:val="24"/>
                <w:szCs w:val="24"/>
              </w:rPr>
              <w:t>practice</w:t>
            </w:r>
            <w:proofErr w:type="spellEnd"/>
          </w:p>
        </w:tc>
        <w:tc>
          <w:tcPr>
            <w:tcW w:w="690" w:type="dxa"/>
            <w:vAlign w:val="center"/>
          </w:tcPr>
          <w:p w:rsidR="002A1DA1" w:rsidRPr="00046521" w:rsidRDefault="00046521" w:rsidP="002A1DA1">
            <w:pPr>
              <w:tabs>
                <w:tab w:val="right" w:leader="underscore" w:pos="9639"/>
              </w:tabs>
              <w:jc w:val="center"/>
              <w:rPr>
                <w:rFonts w:cs="Times New Roman"/>
                <w:bCs/>
                <w:sz w:val="24"/>
                <w:szCs w:val="24"/>
                <w:lang w:val="en-US"/>
              </w:rPr>
            </w:pPr>
            <w:r>
              <w:rPr>
                <w:rFonts w:cs="Times New Roman"/>
                <w:bCs/>
                <w:sz w:val="24"/>
                <w:szCs w:val="24"/>
                <w:lang w:val="en-US"/>
              </w:rPr>
              <w:t>-</w:t>
            </w:r>
          </w:p>
        </w:tc>
        <w:tc>
          <w:tcPr>
            <w:tcW w:w="690" w:type="dxa"/>
            <w:vAlign w:val="center"/>
          </w:tcPr>
          <w:p w:rsidR="002A1DA1" w:rsidRPr="00046521" w:rsidRDefault="00046521" w:rsidP="002A1DA1">
            <w:pPr>
              <w:tabs>
                <w:tab w:val="right" w:leader="underscore" w:pos="9639"/>
              </w:tabs>
              <w:jc w:val="center"/>
              <w:rPr>
                <w:rFonts w:cs="Times New Roman"/>
                <w:bCs/>
                <w:sz w:val="24"/>
                <w:szCs w:val="24"/>
                <w:lang w:val="en-US"/>
              </w:rPr>
            </w:pPr>
            <w:r>
              <w:rPr>
                <w:rFonts w:cs="Times New Roman"/>
                <w:bCs/>
                <w:sz w:val="24"/>
                <w:szCs w:val="24"/>
                <w:lang w:val="en-US"/>
              </w:rPr>
              <w:t>-</w:t>
            </w:r>
          </w:p>
        </w:tc>
        <w:tc>
          <w:tcPr>
            <w:tcW w:w="690" w:type="dxa"/>
            <w:vAlign w:val="center"/>
          </w:tcPr>
          <w:p w:rsidR="002A1DA1" w:rsidRPr="00046521" w:rsidRDefault="00046521" w:rsidP="002A1DA1">
            <w:pPr>
              <w:tabs>
                <w:tab w:val="right" w:leader="underscore" w:pos="9639"/>
              </w:tabs>
              <w:jc w:val="center"/>
              <w:rPr>
                <w:rFonts w:cs="Times New Roman"/>
                <w:bCs/>
                <w:sz w:val="24"/>
                <w:szCs w:val="24"/>
                <w:lang w:val="en-US"/>
              </w:rPr>
            </w:pPr>
            <w:r>
              <w:rPr>
                <w:rFonts w:cs="Times New Roman"/>
                <w:bCs/>
                <w:sz w:val="24"/>
                <w:szCs w:val="24"/>
                <w:lang w:val="en-US"/>
              </w:rPr>
              <w:t>-</w:t>
            </w:r>
          </w:p>
        </w:tc>
        <w:tc>
          <w:tcPr>
            <w:tcW w:w="690" w:type="dxa"/>
            <w:vAlign w:val="center"/>
          </w:tcPr>
          <w:p w:rsidR="002A1DA1" w:rsidRPr="00046521" w:rsidRDefault="00046521" w:rsidP="002A1DA1">
            <w:pPr>
              <w:tabs>
                <w:tab w:val="right" w:leader="underscore" w:pos="9639"/>
              </w:tabs>
              <w:jc w:val="center"/>
              <w:rPr>
                <w:rFonts w:cs="Times New Roman"/>
                <w:bCs/>
                <w:sz w:val="24"/>
                <w:szCs w:val="24"/>
                <w:lang w:val="en-US"/>
              </w:rPr>
            </w:pPr>
            <w:r>
              <w:rPr>
                <w:rFonts w:cs="Times New Roman"/>
                <w:bCs/>
                <w:sz w:val="24"/>
                <w:szCs w:val="24"/>
                <w:lang w:val="en-US"/>
              </w:rPr>
              <w:t>-</w:t>
            </w:r>
          </w:p>
        </w:tc>
        <w:tc>
          <w:tcPr>
            <w:tcW w:w="690" w:type="dxa"/>
            <w:vAlign w:val="center"/>
          </w:tcPr>
          <w:p w:rsidR="002A1DA1" w:rsidRPr="00C228BE" w:rsidRDefault="00C228BE" w:rsidP="002A1DA1">
            <w:pPr>
              <w:tabs>
                <w:tab w:val="right" w:leader="underscore" w:pos="9639"/>
              </w:tabs>
              <w:jc w:val="center"/>
              <w:rPr>
                <w:rFonts w:cs="Times New Roman"/>
                <w:bCs/>
                <w:sz w:val="24"/>
                <w:szCs w:val="24"/>
              </w:rPr>
            </w:pPr>
            <w:r>
              <w:rPr>
                <w:rFonts w:cs="Times New Roman"/>
                <w:bCs/>
                <w:sz w:val="24"/>
                <w:szCs w:val="24"/>
              </w:rPr>
              <w:t>108</w:t>
            </w:r>
          </w:p>
        </w:tc>
        <w:tc>
          <w:tcPr>
            <w:tcW w:w="690" w:type="dxa"/>
            <w:vAlign w:val="center"/>
          </w:tcPr>
          <w:p w:rsidR="002A1DA1" w:rsidRPr="00C228BE" w:rsidRDefault="00C228BE" w:rsidP="002A1DA1">
            <w:pPr>
              <w:tabs>
                <w:tab w:val="right" w:leader="underscore" w:pos="9639"/>
              </w:tabs>
              <w:jc w:val="center"/>
              <w:rPr>
                <w:rFonts w:cs="Times New Roman"/>
                <w:bCs/>
                <w:sz w:val="24"/>
                <w:szCs w:val="24"/>
              </w:rPr>
            </w:pPr>
            <w:r>
              <w:rPr>
                <w:rFonts w:cs="Times New Roman"/>
                <w:bCs/>
                <w:sz w:val="24"/>
                <w:szCs w:val="24"/>
              </w:rPr>
              <w:t>108</w:t>
            </w:r>
          </w:p>
        </w:tc>
      </w:tr>
      <w:tr w:rsidR="002A1DA1" w:rsidRPr="009041BB" w:rsidTr="008C5EEE">
        <w:trPr>
          <w:jc w:val="center"/>
        </w:trPr>
        <w:tc>
          <w:tcPr>
            <w:tcW w:w="534" w:type="dxa"/>
            <w:shd w:val="clear" w:color="auto" w:fill="auto"/>
          </w:tcPr>
          <w:p w:rsidR="002A1DA1" w:rsidRPr="009041BB" w:rsidRDefault="002A1DA1" w:rsidP="002A1DA1">
            <w:pPr>
              <w:widowControl w:val="0"/>
              <w:jc w:val="center"/>
              <w:rPr>
                <w:rFonts w:cs="Times New Roman"/>
                <w:sz w:val="24"/>
                <w:szCs w:val="24"/>
              </w:rPr>
            </w:pPr>
          </w:p>
        </w:tc>
        <w:tc>
          <w:tcPr>
            <w:tcW w:w="770" w:type="dxa"/>
            <w:shd w:val="clear" w:color="auto" w:fill="auto"/>
          </w:tcPr>
          <w:p w:rsidR="002A1DA1" w:rsidRPr="009041BB" w:rsidRDefault="002A1DA1" w:rsidP="002A1DA1">
            <w:pPr>
              <w:widowControl w:val="0"/>
              <w:jc w:val="center"/>
              <w:rPr>
                <w:rFonts w:cs="Times New Roman"/>
                <w:sz w:val="24"/>
                <w:szCs w:val="24"/>
              </w:rPr>
            </w:pPr>
          </w:p>
        </w:tc>
        <w:tc>
          <w:tcPr>
            <w:tcW w:w="4220" w:type="dxa"/>
            <w:shd w:val="clear" w:color="auto" w:fill="auto"/>
          </w:tcPr>
          <w:p w:rsidR="002A1DA1" w:rsidRPr="009041BB" w:rsidRDefault="002A1DA1" w:rsidP="002A1DA1">
            <w:pPr>
              <w:widowControl w:val="0"/>
              <w:rPr>
                <w:rFonts w:cs="Times New Roman"/>
                <w:sz w:val="24"/>
                <w:szCs w:val="24"/>
              </w:rPr>
            </w:pPr>
            <w:r w:rsidRPr="009041BB">
              <w:rPr>
                <w:rFonts w:cs="Times New Roman"/>
                <w:sz w:val="24"/>
                <w:szCs w:val="24"/>
              </w:rPr>
              <w:t>TOTAL:</w:t>
            </w:r>
          </w:p>
        </w:tc>
        <w:tc>
          <w:tcPr>
            <w:tcW w:w="690" w:type="dxa"/>
            <w:shd w:val="clear" w:color="auto" w:fill="auto"/>
            <w:vAlign w:val="center"/>
          </w:tcPr>
          <w:p w:rsidR="002A1DA1" w:rsidRPr="009041BB" w:rsidRDefault="002A1DA1" w:rsidP="002A1DA1">
            <w:pPr>
              <w:widowControl w:val="0"/>
              <w:jc w:val="center"/>
              <w:rPr>
                <w:rFonts w:cs="Times New Roman"/>
                <w:sz w:val="24"/>
                <w:szCs w:val="24"/>
              </w:rPr>
            </w:pPr>
          </w:p>
        </w:tc>
        <w:tc>
          <w:tcPr>
            <w:tcW w:w="690" w:type="dxa"/>
            <w:shd w:val="clear" w:color="auto" w:fill="auto"/>
            <w:vAlign w:val="center"/>
          </w:tcPr>
          <w:p w:rsidR="002A1DA1" w:rsidRPr="009041BB" w:rsidRDefault="002A1DA1" w:rsidP="002A1DA1">
            <w:pPr>
              <w:widowControl w:val="0"/>
              <w:jc w:val="center"/>
              <w:rPr>
                <w:rFonts w:cs="Times New Roman"/>
                <w:sz w:val="24"/>
                <w:szCs w:val="24"/>
              </w:rPr>
            </w:pPr>
          </w:p>
        </w:tc>
        <w:tc>
          <w:tcPr>
            <w:tcW w:w="690" w:type="dxa"/>
            <w:shd w:val="clear" w:color="auto" w:fill="auto"/>
            <w:vAlign w:val="center"/>
          </w:tcPr>
          <w:p w:rsidR="002A1DA1" w:rsidRPr="009041BB" w:rsidRDefault="002A1DA1" w:rsidP="002A1DA1">
            <w:pPr>
              <w:widowControl w:val="0"/>
              <w:jc w:val="center"/>
              <w:rPr>
                <w:rFonts w:cs="Times New Roman"/>
                <w:sz w:val="24"/>
                <w:szCs w:val="24"/>
              </w:rPr>
            </w:pPr>
          </w:p>
        </w:tc>
        <w:tc>
          <w:tcPr>
            <w:tcW w:w="690" w:type="dxa"/>
            <w:shd w:val="clear" w:color="auto" w:fill="auto"/>
            <w:vAlign w:val="center"/>
          </w:tcPr>
          <w:p w:rsidR="002A1DA1" w:rsidRPr="009041BB" w:rsidRDefault="002A1DA1" w:rsidP="002A1DA1">
            <w:pPr>
              <w:widowControl w:val="0"/>
              <w:jc w:val="center"/>
              <w:rPr>
                <w:rFonts w:cs="Times New Roman"/>
                <w:sz w:val="24"/>
                <w:szCs w:val="24"/>
              </w:rPr>
            </w:pPr>
          </w:p>
        </w:tc>
        <w:tc>
          <w:tcPr>
            <w:tcW w:w="690" w:type="dxa"/>
            <w:shd w:val="clear" w:color="auto" w:fill="auto"/>
            <w:vAlign w:val="center"/>
          </w:tcPr>
          <w:p w:rsidR="002A1DA1" w:rsidRPr="00C228BE" w:rsidRDefault="00C228BE" w:rsidP="002A1DA1">
            <w:pPr>
              <w:widowControl w:val="0"/>
              <w:jc w:val="center"/>
              <w:rPr>
                <w:rFonts w:cs="Times New Roman"/>
                <w:sz w:val="24"/>
                <w:szCs w:val="24"/>
              </w:rPr>
            </w:pPr>
            <w:r>
              <w:rPr>
                <w:rFonts w:cs="Times New Roman"/>
                <w:bCs/>
                <w:sz w:val="24"/>
                <w:szCs w:val="24"/>
              </w:rPr>
              <w:t>108</w:t>
            </w:r>
          </w:p>
        </w:tc>
        <w:tc>
          <w:tcPr>
            <w:tcW w:w="690" w:type="dxa"/>
            <w:shd w:val="clear" w:color="auto" w:fill="auto"/>
            <w:vAlign w:val="center"/>
          </w:tcPr>
          <w:p w:rsidR="002A1DA1" w:rsidRPr="00C228BE" w:rsidRDefault="00C228BE" w:rsidP="002A1DA1">
            <w:pPr>
              <w:widowControl w:val="0"/>
              <w:jc w:val="center"/>
              <w:rPr>
                <w:rFonts w:cs="Times New Roman"/>
                <w:sz w:val="24"/>
                <w:szCs w:val="24"/>
              </w:rPr>
            </w:pPr>
            <w:r>
              <w:rPr>
                <w:rFonts w:cs="Times New Roman"/>
                <w:bCs/>
                <w:sz w:val="24"/>
                <w:szCs w:val="24"/>
              </w:rPr>
              <w:t>108</w:t>
            </w:r>
          </w:p>
        </w:tc>
      </w:tr>
    </w:tbl>
    <w:p w:rsidR="00177B44" w:rsidRPr="00560D98" w:rsidRDefault="00177B44" w:rsidP="00177B44">
      <w:pPr>
        <w:widowControl w:val="0"/>
        <w:ind w:firstLine="567"/>
        <w:jc w:val="both"/>
        <w:rPr>
          <w:rFonts w:cs="Times New Roman"/>
          <w:sz w:val="24"/>
          <w:szCs w:val="24"/>
          <w:lang w:val="en-US"/>
        </w:rPr>
      </w:pPr>
      <w:r w:rsidRPr="00560D98">
        <w:rPr>
          <w:rFonts w:cs="Times New Roman"/>
          <w:sz w:val="24"/>
          <w:szCs w:val="24"/>
          <w:lang w:val="en-US"/>
        </w:rPr>
        <w:t>*L - lectures; LP - laboratory workshop; PZ - practical exercises; C - seminars; SRO - ind</w:t>
      </w:r>
      <w:r w:rsidRPr="00560D98">
        <w:rPr>
          <w:rFonts w:cs="Times New Roman"/>
          <w:sz w:val="24"/>
          <w:szCs w:val="24"/>
          <w:lang w:val="en-US"/>
        </w:rPr>
        <w:t>e</w:t>
      </w:r>
      <w:r w:rsidRPr="00560D98">
        <w:rPr>
          <w:rFonts w:cs="Times New Roman"/>
          <w:sz w:val="24"/>
          <w:szCs w:val="24"/>
          <w:lang w:val="en-US"/>
        </w:rPr>
        <w:t>pendent work of the student.</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34"/>
        <w:gridCol w:w="770"/>
        <w:gridCol w:w="4220"/>
        <w:gridCol w:w="690"/>
        <w:gridCol w:w="690"/>
        <w:gridCol w:w="690"/>
        <w:gridCol w:w="690"/>
        <w:gridCol w:w="690"/>
        <w:gridCol w:w="690"/>
      </w:tblGrid>
      <w:tr w:rsidR="00046521" w:rsidRPr="00B04F52" w:rsidTr="00464001">
        <w:trPr>
          <w:jc w:val="center"/>
        </w:trPr>
        <w:tc>
          <w:tcPr>
            <w:tcW w:w="534" w:type="dxa"/>
            <w:vMerge w:val="restart"/>
            <w:vAlign w:val="center"/>
          </w:tcPr>
          <w:p w:rsidR="00046521" w:rsidRPr="00442BC9" w:rsidRDefault="00046521" w:rsidP="00464001">
            <w:pPr>
              <w:tabs>
                <w:tab w:val="right" w:leader="underscore" w:pos="9639"/>
              </w:tabs>
              <w:jc w:val="center"/>
              <w:rPr>
                <w:rFonts w:cs="Times New Roman"/>
                <w:bCs/>
                <w:sz w:val="24"/>
                <w:szCs w:val="24"/>
              </w:rPr>
            </w:pPr>
            <w:proofErr w:type="spellStart"/>
            <w:r w:rsidRPr="00442BC9">
              <w:rPr>
                <w:rFonts w:cs="Times New Roman"/>
                <w:bCs/>
                <w:sz w:val="24"/>
                <w:szCs w:val="24"/>
              </w:rPr>
              <w:t>No</w:t>
            </w:r>
            <w:proofErr w:type="spellEnd"/>
            <w:r w:rsidRPr="00442BC9">
              <w:rPr>
                <w:rFonts w:cs="Times New Roman"/>
                <w:bCs/>
                <w:sz w:val="24"/>
                <w:szCs w:val="24"/>
              </w:rPr>
              <w:t>. p / p</w:t>
            </w:r>
          </w:p>
        </w:tc>
        <w:tc>
          <w:tcPr>
            <w:tcW w:w="770" w:type="dxa"/>
            <w:vMerge w:val="restart"/>
            <w:vAlign w:val="center"/>
          </w:tcPr>
          <w:p w:rsidR="00046521" w:rsidRPr="00442BC9" w:rsidRDefault="00046521" w:rsidP="00464001">
            <w:pPr>
              <w:tabs>
                <w:tab w:val="right" w:leader="underscore" w:pos="9639"/>
              </w:tabs>
              <w:jc w:val="center"/>
              <w:rPr>
                <w:rFonts w:cs="Times New Roman"/>
                <w:bCs/>
                <w:sz w:val="24"/>
                <w:szCs w:val="24"/>
              </w:rPr>
            </w:pPr>
            <w:proofErr w:type="spellStart"/>
            <w:r w:rsidRPr="00442BC9">
              <w:rPr>
                <w:rFonts w:cs="Times New Roman"/>
                <w:bCs/>
                <w:sz w:val="24"/>
                <w:szCs w:val="24"/>
              </w:rPr>
              <w:t>Semester</w:t>
            </w:r>
            <w:proofErr w:type="spellEnd"/>
          </w:p>
        </w:tc>
        <w:tc>
          <w:tcPr>
            <w:tcW w:w="4220" w:type="dxa"/>
            <w:vMerge w:val="restart"/>
            <w:vAlign w:val="center"/>
          </w:tcPr>
          <w:p w:rsidR="00046521" w:rsidRPr="00442BC9" w:rsidRDefault="00046521" w:rsidP="00464001">
            <w:pPr>
              <w:tabs>
                <w:tab w:val="right" w:leader="underscore" w:pos="9639"/>
              </w:tabs>
              <w:jc w:val="center"/>
              <w:rPr>
                <w:rFonts w:cs="Times New Roman"/>
                <w:bCs/>
                <w:sz w:val="24"/>
                <w:szCs w:val="24"/>
              </w:rPr>
            </w:pPr>
            <w:proofErr w:type="spellStart"/>
            <w:r w:rsidRPr="00442BC9">
              <w:rPr>
                <w:rFonts w:cs="Times New Roman"/>
                <w:bCs/>
                <w:sz w:val="24"/>
                <w:szCs w:val="24"/>
              </w:rPr>
              <w:t>Name</w:t>
            </w:r>
            <w:proofErr w:type="spellEnd"/>
          </w:p>
          <w:p w:rsidR="00046521" w:rsidRPr="00442BC9" w:rsidRDefault="00046521" w:rsidP="00464001">
            <w:pPr>
              <w:tabs>
                <w:tab w:val="right" w:leader="underscore" w:pos="9639"/>
              </w:tabs>
              <w:jc w:val="center"/>
              <w:rPr>
                <w:rFonts w:cs="Times New Roman"/>
                <w:bCs/>
                <w:sz w:val="24"/>
                <w:szCs w:val="24"/>
              </w:rPr>
            </w:pPr>
            <w:proofErr w:type="spellStart"/>
            <w:r w:rsidRPr="00442BC9">
              <w:rPr>
                <w:rFonts w:cs="Times New Roman"/>
                <w:bCs/>
                <w:sz w:val="24"/>
                <w:szCs w:val="24"/>
              </w:rPr>
              <w:t>discipline</w:t>
            </w:r>
            <w:proofErr w:type="spellEnd"/>
            <w:r w:rsidRPr="00442BC9">
              <w:rPr>
                <w:rFonts w:cs="Times New Roman"/>
                <w:bCs/>
                <w:sz w:val="24"/>
                <w:szCs w:val="24"/>
              </w:rPr>
              <w:t xml:space="preserve"> </w:t>
            </w:r>
            <w:proofErr w:type="spellStart"/>
            <w:r w:rsidRPr="00442BC9">
              <w:rPr>
                <w:rFonts w:cs="Times New Roman"/>
                <w:bCs/>
                <w:sz w:val="24"/>
                <w:szCs w:val="24"/>
              </w:rPr>
              <w:t>section</w:t>
            </w:r>
            <w:proofErr w:type="spellEnd"/>
          </w:p>
        </w:tc>
        <w:tc>
          <w:tcPr>
            <w:tcW w:w="4140" w:type="dxa"/>
            <w:gridSpan w:val="6"/>
          </w:tcPr>
          <w:p w:rsidR="00046521" w:rsidRPr="00560D98" w:rsidRDefault="00046521" w:rsidP="00464001">
            <w:pPr>
              <w:tabs>
                <w:tab w:val="right" w:leader="underscore" w:pos="9639"/>
              </w:tabs>
              <w:jc w:val="center"/>
              <w:rPr>
                <w:rFonts w:cs="Times New Roman"/>
                <w:bCs/>
                <w:sz w:val="24"/>
                <w:szCs w:val="24"/>
                <w:lang w:val="en-US"/>
              </w:rPr>
            </w:pPr>
            <w:r w:rsidRPr="00560D98">
              <w:rPr>
                <w:rFonts w:cs="Times New Roman"/>
                <w:bCs/>
                <w:sz w:val="24"/>
                <w:szCs w:val="24"/>
                <w:lang w:val="en-US"/>
              </w:rPr>
              <w:t>Types of educational work (in ACH)</w:t>
            </w:r>
          </w:p>
        </w:tc>
      </w:tr>
      <w:tr w:rsidR="00046521" w:rsidRPr="00442BC9" w:rsidTr="00464001">
        <w:trPr>
          <w:jc w:val="center"/>
        </w:trPr>
        <w:tc>
          <w:tcPr>
            <w:tcW w:w="534" w:type="dxa"/>
            <w:vMerge/>
          </w:tcPr>
          <w:p w:rsidR="00046521" w:rsidRPr="00560D98" w:rsidRDefault="00046521" w:rsidP="00464001">
            <w:pPr>
              <w:tabs>
                <w:tab w:val="right" w:leader="underscore" w:pos="9639"/>
              </w:tabs>
              <w:jc w:val="both"/>
              <w:rPr>
                <w:rFonts w:cs="Times New Roman"/>
                <w:bCs/>
                <w:sz w:val="24"/>
                <w:szCs w:val="24"/>
                <w:lang w:val="en-US"/>
              </w:rPr>
            </w:pPr>
          </w:p>
        </w:tc>
        <w:tc>
          <w:tcPr>
            <w:tcW w:w="770" w:type="dxa"/>
            <w:vMerge/>
          </w:tcPr>
          <w:p w:rsidR="00046521" w:rsidRPr="00560D98" w:rsidRDefault="00046521" w:rsidP="00464001">
            <w:pPr>
              <w:tabs>
                <w:tab w:val="right" w:leader="underscore" w:pos="9639"/>
              </w:tabs>
              <w:jc w:val="both"/>
              <w:rPr>
                <w:rFonts w:cs="Times New Roman"/>
                <w:bCs/>
                <w:sz w:val="24"/>
                <w:szCs w:val="24"/>
                <w:lang w:val="en-US"/>
              </w:rPr>
            </w:pPr>
          </w:p>
        </w:tc>
        <w:tc>
          <w:tcPr>
            <w:tcW w:w="4220" w:type="dxa"/>
            <w:vMerge/>
          </w:tcPr>
          <w:p w:rsidR="00046521" w:rsidRPr="00560D98" w:rsidRDefault="00046521" w:rsidP="00464001">
            <w:pPr>
              <w:tabs>
                <w:tab w:val="right" w:leader="underscore" w:pos="9639"/>
              </w:tabs>
              <w:jc w:val="both"/>
              <w:rPr>
                <w:rFonts w:cs="Times New Roman"/>
                <w:bCs/>
                <w:sz w:val="24"/>
                <w:szCs w:val="24"/>
                <w:lang w:val="en-US"/>
              </w:rPr>
            </w:pPr>
          </w:p>
        </w:tc>
        <w:tc>
          <w:tcPr>
            <w:tcW w:w="690" w:type="dxa"/>
          </w:tcPr>
          <w:p w:rsidR="00046521" w:rsidRPr="00442BC9" w:rsidRDefault="00046521" w:rsidP="00464001">
            <w:pPr>
              <w:tabs>
                <w:tab w:val="right" w:leader="underscore" w:pos="9639"/>
              </w:tabs>
              <w:jc w:val="center"/>
              <w:rPr>
                <w:rFonts w:cs="Times New Roman"/>
                <w:bCs/>
                <w:sz w:val="24"/>
                <w:szCs w:val="24"/>
              </w:rPr>
            </w:pPr>
            <w:r w:rsidRPr="00442BC9">
              <w:rPr>
                <w:rFonts w:cs="Times New Roman"/>
                <w:bCs/>
                <w:sz w:val="24"/>
                <w:szCs w:val="24"/>
              </w:rPr>
              <w:t>L</w:t>
            </w:r>
          </w:p>
        </w:tc>
        <w:tc>
          <w:tcPr>
            <w:tcW w:w="690" w:type="dxa"/>
          </w:tcPr>
          <w:p w:rsidR="00046521" w:rsidRPr="00442BC9" w:rsidRDefault="00046521" w:rsidP="00464001">
            <w:pPr>
              <w:tabs>
                <w:tab w:val="right" w:leader="underscore" w:pos="9639"/>
              </w:tabs>
              <w:jc w:val="center"/>
              <w:rPr>
                <w:rFonts w:cs="Times New Roman"/>
                <w:bCs/>
                <w:sz w:val="24"/>
                <w:szCs w:val="24"/>
              </w:rPr>
            </w:pPr>
            <w:r w:rsidRPr="00442BC9">
              <w:rPr>
                <w:rFonts w:cs="Times New Roman"/>
                <w:bCs/>
                <w:sz w:val="24"/>
                <w:szCs w:val="24"/>
              </w:rPr>
              <w:t>LP</w:t>
            </w:r>
          </w:p>
        </w:tc>
        <w:tc>
          <w:tcPr>
            <w:tcW w:w="690" w:type="dxa"/>
          </w:tcPr>
          <w:p w:rsidR="00046521" w:rsidRPr="00442BC9" w:rsidRDefault="00046521" w:rsidP="00464001">
            <w:pPr>
              <w:tabs>
                <w:tab w:val="right" w:leader="underscore" w:pos="9639"/>
              </w:tabs>
              <w:jc w:val="center"/>
              <w:rPr>
                <w:rFonts w:cs="Times New Roman"/>
                <w:bCs/>
                <w:sz w:val="24"/>
                <w:szCs w:val="24"/>
              </w:rPr>
            </w:pPr>
            <w:r w:rsidRPr="00442BC9">
              <w:rPr>
                <w:rFonts w:cs="Times New Roman"/>
                <w:bCs/>
                <w:sz w:val="24"/>
                <w:szCs w:val="24"/>
              </w:rPr>
              <w:t>PZ</w:t>
            </w:r>
          </w:p>
        </w:tc>
        <w:tc>
          <w:tcPr>
            <w:tcW w:w="690" w:type="dxa"/>
          </w:tcPr>
          <w:p w:rsidR="00046521" w:rsidRPr="00442BC9" w:rsidRDefault="00046521" w:rsidP="00464001">
            <w:pPr>
              <w:tabs>
                <w:tab w:val="right" w:leader="underscore" w:pos="9639"/>
              </w:tabs>
              <w:jc w:val="center"/>
              <w:rPr>
                <w:rFonts w:cs="Times New Roman"/>
                <w:bCs/>
                <w:sz w:val="24"/>
                <w:szCs w:val="24"/>
              </w:rPr>
            </w:pPr>
            <w:r w:rsidRPr="00442BC9">
              <w:rPr>
                <w:rFonts w:cs="Times New Roman"/>
                <w:bCs/>
                <w:sz w:val="24"/>
                <w:szCs w:val="24"/>
              </w:rPr>
              <w:t>WITH</w:t>
            </w:r>
          </w:p>
        </w:tc>
        <w:tc>
          <w:tcPr>
            <w:tcW w:w="690" w:type="dxa"/>
          </w:tcPr>
          <w:p w:rsidR="00046521" w:rsidRPr="00442BC9" w:rsidRDefault="00046521" w:rsidP="00464001">
            <w:pPr>
              <w:tabs>
                <w:tab w:val="right" w:leader="underscore" w:pos="9639"/>
              </w:tabs>
              <w:jc w:val="center"/>
              <w:rPr>
                <w:rFonts w:cs="Times New Roman"/>
                <w:bCs/>
                <w:sz w:val="24"/>
                <w:szCs w:val="24"/>
              </w:rPr>
            </w:pPr>
            <w:r w:rsidRPr="00442BC9">
              <w:rPr>
                <w:rFonts w:cs="Times New Roman"/>
                <w:bCs/>
                <w:sz w:val="24"/>
                <w:szCs w:val="24"/>
              </w:rPr>
              <w:t>SRO</w:t>
            </w:r>
          </w:p>
        </w:tc>
        <w:tc>
          <w:tcPr>
            <w:tcW w:w="690" w:type="dxa"/>
          </w:tcPr>
          <w:p w:rsidR="00046521" w:rsidRPr="00442BC9" w:rsidRDefault="00046521" w:rsidP="00464001">
            <w:pPr>
              <w:tabs>
                <w:tab w:val="right" w:leader="underscore" w:pos="9639"/>
              </w:tabs>
              <w:jc w:val="center"/>
              <w:rPr>
                <w:rFonts w:cs="Times New Roman"/>
                <w:bCs/>
                <w:sz w:val="24"/>
                <w:szCs w:val="24"/>
              </w:rPr>
            </w:pPr>
            <w:proofErr w:type="spellStart"/>
            <w:r w:rsidRPr="00442BC9">
              <w:rPr>
                <w:rFonts w:cs="Times New Roman"/>
                <w:bCs/>
                <w:sz w:val="24"/>
                <w:szCs w:val="24"/>
              </w:rPr>
              <w:t>Total</w:t>
            </w:r>
            <w:proofErr w:type="spellEnd"/>
          </w:p>
        </w:tc>
      </w:tr>
      <w:tr w:rsidR="00046521" w:rsidRPr="00442BC9" w:rsidTr="00464001">
        <w:trPr>
          <w:jc w:val="center"/>
        </w:trPr>
        <w:tc>
          <w:tcPr>
            <w:tcW w:w="534" w:type="dxa"/>
          </w:tcPr>
          <w:p w:rsidR="00046521" w:rsidRPr="00442BC9" w:rsidRDefault="00046521" w:rsidP="00464001">
            <w:pPr>
              <w:tabs>
                <w:tab w:val="right" w:leader="underscore" w:pos="9639"/>
              </w:tabs>
              <w:jc w:val="center"/>
              <w:rPr>
                <w:rFonts w:cs="Times New Roman"/>
                <w:bCs/>
                <w:sz w:val="24"/>
                <w:szCs w:val="24"/>
              </w:rPr>
            </w:pPr>
            <w:r w:rsidRPr="00442BC9">
              <w:rPr>
                <w:rFonts w:cs="Times New Roman"/>
                <w:bCs/>
                <w:sz w:val="24"/>
                <w:szCs w:val="24"/>
              </w:rPr>
              <w:t>1</w:t>
            </w:r>
          </w:p>
        </w:tc>
        <w:tc>
          <w:tcPr>
            <w:tcW w:w="770" w:type="dxa"/>
          </w:tcPr>
          <w:p w:rsidR="00046521" w:rsidRPr="00442BC9" w:rsidRDefault="00046521" w:rsidP="00464001">
            <w:pPr>
              <w:tabs>
                <w:tab w:val="right" w:leader="underscore" w:pos="9639"/>
              </w:tabs>
              <w:jc w:val="center"/>
              <w:rPr>
                <w:rFonts w:cs="Times New Roman"/>
                <w:bCs/>
                <w:sz w:val="24"/>
                <w:szCs w:val="24"/>
              </w:rPr>
            </w:pPr>
            <w:r>
              <w:rPr>
                <w:rFonts w:cs="Times New Roman"/>
                <w:bCs/>
                <w:sz w:val="24"/>
                <w:szCs w:val="24"/>
              </w:rPr>
              <w:t>10</w:t>
            </w:r>
          </w:p>
        </w:tc>
        <w:tc>
          <w:tcPr>
            <w:tcW w:w="4220" w:type="dxa"/>
          </w:tcPr>
          <w:p w:rsidR="00046521" w:rsidRPr="00046521" w:rsidRDefault="00C228BE" w:rsidP="00464001">
            <w:pPr>
              <w:widowControl w:val="0"/>
              <w:rPr>
                <w:rFonts w:cs="Times New Roman"/>
                <w:sz w:val="24"/>
                <w:szCs w:val="24"/>
              </w:rPr>
            </w:pPr>
            <w:proofErr w:type="spellStart"/>
            <w:r w:rsidRPr="002A1DA1">
              <w:rPr>
                <w:rFonts w:cs="Times New Roman"/>
                <w:sz w:val="24"/>
                <w:szCs w:val="24"/>
              </w:rPr>
              <w:t>Pharmaceutical</w:t>
            </w:r>
            <w:proofErr w:type="spellEnd"/>
            <w:r w:rsidRPr="002A1DA1">
              <w:rPr>
                <w:rFonts w:cs="Times New Roman"/>
                <w:sz w:val="24"/>
                <w:szCs w:val="24"/>
              </w:rPr>
              <w:t xml:space="preserve"> </w:t>
            </w:r>
            <w:proofErr w:type="spellStart"/>
            <w:r w:rsidRPr="002A1DA1">
              <w:rPr>
                <w:rFonts w:cs="Times New Roman"/>
                <w:sz w:val="24"/>
                <w:szCs w:val="24"/>
              </w:rPr>
              <w:t>technology</w:t>
            </w:r>
            <w:proofErr w:type="spellEnd"/>
            <w:r w:rsidRPr="002A1DA1">
              <w:rPr>
                <w:rFonts w:cs="Times New Roman"/>
                <w:sz w:val="24"/>
                <w:szCs w:val="24"/>
              </w:rPr>
              <w:t xml:space="preserve"> </w:t>
            </w:r>
            <w:proofErr w:type="spellStart"/>
            <w:r w:rsidRPr="002A1DA1">
              <w:rPr>
                <w:rFonts w:cs="Times New Roman"/>
                <w:sz w:val="24"/>
                <w:szCs w:val="24"/>
              </w:rPr>
              <w:t>practice</w:t>
            </w:r>
            <w:proofErr w:type="spellEnd"/>
          </w:p>
        </w:tc>
        <w:tc>
          <w:tcPr>
            <w:tcW w:w="690" w:type="dxa"/>
            <w:vAlign w:val="center"/>
          </w:tcPr>
          <w:p w:rsidR="00046521" w:rsidRPr="00046521" w:rsidRDefault="00046521" w:rsidP="00464001">
            <w:pPr>
              <w:tabs>
                <w:tab w:val="right" w:leader="underscore" w:pos="9639"/>
              </w:tabs>
              <w:jc w:val="center"/>
              <w:rPr>
                <w:rFonts w:cs="Times New Roman"/>
                <w:bCs/>
                <w:sz w:val="24"/>
                <w:szCs w:val="24"/>
                <w:lang w:val="en-US"/>
              </w:rPr>
            </w:pPr>
            <w:r>
              <w:rPr>
                <w:rFonts w:cs="Times New Roman"/>
                <w:bCs/>
                <w:sz w:val="24"/>
                <w:szCs w:val="24"/>
                <w:lang w:val="en-US"/>
              </w:rPr>
              <w:t>-</w:t>
            </w:r>
          </w:p>
        </w:tc>
        <w:tc>
          <w:tcPr>
            <w:tcW w:w="690" w:type="dxa"/>
            <w:vAlign w:val="center"/>
          </w:tcPr>
          <w:p w:rsidR="00046521" w:rsidRPr="00046521" w:rsidRDefault="00046521" w:rsidP="00464001">
            <w:pPr>
              <w:tabs>
                <w:tab w:val="right" w:leader="underscore" w:pos="9639"/>
              </w:tabs>
              <w:jc w:val="center"/>
              <w:rPr>
                <w:rFonts w:cs="Times New Roman"/>
                <w:bCs/>
                <w:sz w:val="24"/>
                <w:szCs w:val="24"/>
                <w:lang w:val="en-US"/>
              </w:rPr>
            </w:pPr>
            <w:r>
              <w:rPr>
                <w:rFonts w:cs="Times New Roman"/>
                <w:bCs/>
                <w:sz w:val="24"/>
                <w:szCs w:val="24"/>
                <w:lang w:val="en-US"/>
              </w:rPr>
              <w:t>-</w:t>
            </w:r>
          </w:p>
        </w:tc>
        <w:tc>
          <w:tcPr>
            <w:tcW w:w="690" w:type="dxa"/>
            <w:vAlign w:val="center"/>
          </w:tcPr>
          <w:p w:rsidR="00046521" w:rsidRPr="00046521" w:rsidRDefault="00046521" w:rsidP="00464001">
            <w:pPr>
              <w:tabs>
                <w:tab w:val="right" w:leader="underscore" w:pos="9639"/>
              </w:tabs>
              <w:jc w:val="center"/>
              <w:rPr>
                <w:rFonts w:cs="Times New Roman"/>
                <w:bCs/>
                <w:sz w:val="24"/>
                <w:szCs w:val="24"/>
                <w:lang w:val="en-US"/>
              </w:rPr>
            </w:pPr>
            <w:r>
              <w:rPr>
                <w:rFonts w:cs="Times New Roman"/>
                <w:bCs/>
                <w:sz w:val="24"/>
                <w:szCs w:val="24"/>
                <w:lang w:val="en-US"/>
              </w:rPr>
              <w:t>-</w:t>
            </w:r>
          </w:p>
        </w:tc>
        <w:tc>
          <w:tcPr>
            <w:tcW w:w="690" w:type="dxa"/>
            <w:vAlign w:val="center"/>
          </w:tcPr>
          <w:p w:rsidR="00046521" w:rsidRPr="00046521" w:rsidRDefault="00046521" w:rsidP="00464001">
            <w:pPr>
              <w:tabs>
                <w:tab w:val="right" w:leader="underscore" w:pos="9639"/>
              </w:tabs>
              <w:jc w:val="center"/>
              <w:rPr>
                <w:rFonts w:cs="Times New Roman"/>
                <w:bCs/>
                <w:sz w:val="24"/>
                <w:szCs w:val="24"/>
                <w:lang w:val="en-US"/>
              </w:rPr>
            </w:pPr>
            <w:r>
              <w:rPr>
                <w:rFonts w:cs="Times New Roman"/>
                <w:bCs/>
                <w:sz w:val="24"/>
                <w:szCs w:val="24"/>
                <w:lang w:val="en-US"/>
              </w:rPr>
              <w:t>-</w:t>
            </w:r>
          </w:p>
        </w:tc>
        <w:tc>
          <w:tcPr>
            <w:tcW w:w="690" w:type="dxa"/>
            <w:vAlign w:val="center"/>
          </w:tcPr>
          <w:p w:rsidR="00046521" w:rsidRPr="00C228BE" w:rsidRDefault="00C228BE" w:rsidP="00464001">
            <w:pPr>
              <w:tabs>
                <w:tab w:val="right" w:leader="underscore" w:pos="9639"/>
              </w:tabs>
              <w:jc w:val="center"/>
              <w:rPr>
                <w:rFonts w:cs="Times New Roman"/>
                <w:bCs/>
                <w:sz w:val="24"/>
                <w:szCs w:val="24"/>
              </w:rPr>
            </w:pPr>
            <w:r>
              <w:rPr>
                <w:rFonts w:cs="Times New Roman"/>
                <w:bCs/>
                <w:sz w:val="24"/>
                <w:szCs w:val="24"/>
              </w:rPr>
              <w:t>108</w:t>
            </w:r>
          </w:p>
        </w:tc>
        <w:tc>
          <w:tcPr>
            <w:tcW w:w="690" w:type="dxa"/>
            <w:vAlign w:val="center"/>
          </w:tcPr>
          <w:p w:rsidR="00046521" w:rsidRPr="00C228BE" w:rsidRDefault="00C228BE" w:rsidP="00464001">
            <w:pPr>
              <w:tabs>
                <w:tab w:val="right" w:leader="underscore" w:pos="9639"/>
              </w:tabs>
              <w:jc w:val="center"/>
              <w:rPr>
                <w:rFonts w:cs="Times New Roman"/>
                <w:bCs/>
                <w:sz w:val="24"/>
                <w:szCs w:val="24"/>
              </w:rPr>
            </w:pPr>
            <w:r>
              <w:rPr>
                <w:rFonts w:cs="Times New Roman"/>
                <w:bCs/>
                <w:sz w:val="24"/>
                <w:szCs w:val="24"/>
              </w:rPr>
              <w:t>108</w:t>
            </w:r>
          </w:p>
        </w:tc>
      </w:tr>
      <w:tr w:rsidR="00046521" w:rsidRPr="009041BB" w:rsidTr="00464001">
        <w:trPr>
          <w:jc w:val="center"/>
        </w:trPr>
        <w:tc>
          <w:tcPr>
            <w:tcW w:w="534" w:type="dxa"/>
            <w:shd w:val="clear" w:color="auto" w:fill="auto"/>
          </w:tcPr>
          <w:p w:rsidR="00046521" w:rsidRPr="009041BB" w:rsidRDefault="00046521" w:rsidP="00464001">
            <w:pPr>
              <w:widowControl w:val="0"/>
              <w:jc w:val="center"/>
              <w:rPr>
                <w:rFonts w:cs="Times New Roman"/>
                <w:sz w:val="24"/>
                <w:szCs w:val="24"/>
              </w:rPr>
            </w:pPr>
          </w:p>
        </w:tc>
        <w:tc>
          <w:tcPr>
            <w:tcW w:w="770" w:type="dxa"/>
            <w:shd w:val="clear" w:color="auto" w:fill="auto"/>
          </w:tcPr>
          <w:p w:rsidR="00046521" w:rsidRPr="009041BB" w:rsidRDefault="00046521" w:rsidP="00464001">
            <w:pPr>
              <w:widowControl w:val="0"/>
              <w:jc w:val="center"/>
              <w:rPr>
                <w:rFonts w:cs="Times New Roman"/>
                <w:sz w:val="24"/>
                <w:szCs w:val="24"/>
              </w:rPr>
            </w:pPr>
          </w:p>
        </w:tc>
        <w:tc>
          <w:tcPr>
            <w:tcW w:w="4220" w:type="dxa"/>
            <w:shd w:val="clear" w:color="auto" w:fill="auto"/>
          </w:tcPr>
          <w:p w:rsidR="00046521" w:rsidRPr="009041BB" w:rsidRDefault="00046521" w:rsidP="00464001">
            <w:pPr>
              <w:widowControl w:val="0"/>
              <w:rPr>
                <w:rFonts w:cs="Times New Roman"/>
                <w:sz w:val="24"/>
                <w:szCs w:val="24"/>
              </w:rPr>
            </w:pPr>
            <w:r w:rsidRPr="009041BB">
              <w:rPr>
                <w:rFonts w:cs="Times New Roman"/>
                <w:sz w:val="24"/>
                <w:szCs w:val="24"/>
              </w:rPr>
              <w:t>TOTAL:</w:t>
            </w:r>
          </w:p>
        </w:tc>
        <w:tc>
          <w:tcPr>
            <w:tcW w:w="690" w:type="dxa"/>
            <w:shd w:val="clear" w:color="auto" w:fill="auto"/>
            <w:vAlign w:val="center"/>
          </w:tcPr>
          <w:p w:rsidR="00046521" w:rsidRPr="009041BB" w:rsidRDefault="00046521" w:rsidP="00464001">
            <w:pPr>
              <w:widowControl w:val="0"/>
              <w:jc w:val="center"/>
              <w:rPr>
                <w:rFonts w:cs="Times New Roman"/>
                <w:sz w:val="24"/>
                <w:szCs w:val="24"/>
              </w:rPr>
            </w:pPr>
          </w:p>
        </w:tc>
        <w:tc>
          <w:tcPr>
            <w:tcW w:w="690" w:type="dxa"/>
            <w:shd w:val="clear" w:color="auto" w:fill="auto"/>
            <w:vAlign w:val="center"/>
          </w:tcPr>
          <w:p w:rsidR="00046521" w:rsidRPr="009041BB" w:rsidRDefault="00046521" w:rsidP="00464001">
            <w:pPr>
              <w:widowControl w:val="0"/>
              <w:jc w:val="center"/>
              <w:rPr>
                <w:rFonts w:cs="Times New Roman"/>
                <w:sz w:val="24"/>
                <w:szCs w:val="24"/>
              </w:rPr>
            </w:pPr>
          </w:p>
        </w:tc>
        <w:tc>
          <w:tcPr>
            <w:tcW w:w="690" w:type="dxa"/>
            <w:shd w:val="clear" w:color="auto" w:fill="auto"/>
            <w:vAlign w:val="center"/>
          </w:tcPr>
          <w:p w:rsidR="00046521" w:rsidRPr="009041BB" w:rsidRDefault="00046521" w:rsidP="00464001">
            <w:pPr>
              <w:widowControl w:val="0"/>
              <w:jc w:val="center"/>
              <w:rPr>
                <w:rFonts w:cs="Times New Roman"/>
                <w:sz w:val="24"/>
                <w:szCs w:val="24"/>
              </w:rPr>
            </w:pPr>
          </w:p>
        </w:tc>
        <w:tc>
          <w:tcPr>
            <w:tcW w:w="690" w:type="dxa"/>
            <w:shd w:val="clear" w:color="auto" w:fill="auto"/>
            <w:vAlign w:val="center"/>
          </w:tcPr>
          <w:p w:rsidR="00046521" w:rsidRPr="009041BB" w:rsidRDefault="00046521" w:rsidP="00464001">
            <w:pPr>
              <w:widowControl w:val="0"/>
              <w:jc w:val="center"/>
              <w:rPr>
                <w:rFonts w:cs="Times New Roman"/>
                <w:sz w:val="24"/>
                <w:szCs w:val="24"/>
              </w:rPr>
            </w:pPr>
          </w:p>
        </w:tc>
        <w:tc>
          <w:tcPr>
            <w:tcW w:w="690" w:type="dxa"/>
            <w:shd w:val="clear" w:color="auto" w:fill="auto"/>
            <w:vAlign w:val="center"/>
          </w:tcPr>
          <w:p w:rsidR="00046521" w:rsidRPr="00C228BE" w:rsidRDefault="00C228BE" w:rsidP="00464001">
            <w:pPr>
              <w:widowControl w:val="0"/>
              <w:jc w:val="center"/>
              <w:rPr>
                <w:rFonts w:cs="Times New Roman"/>
                <w:sz w:val="24"/>
                <w:szCs w:val="24"/>
              </w:rPr>
            </w:pPr>
            <w:r>
              <w:rPr>
                <w:rFonts w:cs="Times New Roman"/>
                <w:bCs/>
                <w:sz w:val="24"/>
                <w:szCs w:val="24"/>
              </w:rPr>
              <w:t>108</w:t>
            </w:r>
          </w:p>
        </w:tc>
        <w:tc>
          <w:tcPr>
            <w:tcW w:w="690" w:type="dxa"/>
            <w:shd w:val="clear" w:color="auto" w:fill="auto"/>
            <w:vAlign w:val="center"/>
          </w:tcPr>
          <w:p w:rsidR="00046521" w:rsidRPr="00C228BE" w:rsidRDefault="00C228BE" w:rsidP="00464001">
            <w:pPr>
              <w:widowControl w:val="0"/>
              <w:jc w:val="center"/>
              <w:rPr>
                <w:rFonts w:cs="Times New Roman"/>
                <w:sz w:val="24"/>
                <w:szCs w:val="24"/>
              </w:rPr>
            </w:pPr>
            <w:r>
              <w:rPr>
                <w:rFonts w:cs="Times New Roman"/>
                <w:bCs/>
                <w:sz w:val="24"/>
                <w:szCs w:val="24"/>
              </w:rPr>
              <w:t>108</w:t>
            </w:r>
          </w:p>
        </w:tc>
      </w:tr>
    </w:tbl>
    <w:p w:rsidR="008839FC" w:rsidRPr="008839FC" w:rsidRDefault="008839FC" w:rsidP="008839FC">
      <w:pPr>
        <w:tabs>
          <w:tab w:val="left" w:pos="0"/>
        </w:tabs>
        <w:ind w:firstLine="567"/>
        <w:rPr>
          <w:bCs/>
          <w:color w:val="000000"/>
          <w:sz w:val="24"/>
          <w:szCs w:val="24"/>
        </w:rPr>
      </w:pPr>
    </w:p>
    <w:p w:rsidR="00177B44" w:rsidRPr="008839FC" w:rsidRDefault="00177B44" w:rsidP="00177B44">
      <w:pPr>
        <w:tabs>
          <w:tab w:val="left" w:pos="0"/>
        </w:tabs>
        <w:ind w:firstLine="567"/>
        <w:jc w:val="both"/>
        <w:rPr>
          <w:b/>
          <w:sz w:val="24"/>
          <w:szCs w:val="24"/>
        </w:rPr>
      </w:pPr>
      <w:r w:rsidRPr="008839FC">
        <w:rPr>
          <w:b/>
          <w:sz w:val="24"/>
          <w:szCs w:val="24"/>
        </w:rPr>
        <w:t xml:space="preserve">4.3. </w:t>
      </w:r>
      <w:proofErr w:type="spellStart"/>
      <w:r w:rsidRPr="008839FC">
        <w:rPr>
          <w:b/>
          <w:sz w:val="24"/>
          <w:szCs w:val="24"/>
        </w:rPr>
        <w:t>Thematic</w:t>
      </w:r>
      <w:proofErr w:type="spellEnd"/>
      <w:r w:rsidRPr="008839FC">
        <w:rPr>
          <w:b/>
          <w:sz w:val="24"/>
          <w:szCs w:val="24"/>
        </w:rPr>
        <w:t xml:space="preserve"> </w:t>
      </w:r>
      <w:proofErr w:type="spellStart"/>
      <w:r w:rsidRPr="008839FC">
        <w:rPr>
          <w:b/>
          <w:sz w:val="24"/>
          <w:szCs w:val="24"/>
        </w:rPr>
        <w:t>plan</w:t>
      </w:r>
      <w:proofErr w:type="spellEnd"/>
      <w:r w:rsidRPr="008839FC">
        <w:rPr>
          <w:b/>
          <w:sz w:val="24"/>
          <w:szCs w:val="24"/>
        </w:rPr>
        <w:t xml:space="preserve"> </w:t>
      </w:r>
      <w:proofErr w:type="spellStart"/>
      <w:r w:rsidRPr="008839FC">
        <w:rPr>
          <w:b/>
          <w:sz w:val="24"/>
          <w:szCs w:val="24"/>
        </w:rPr>
        <w:t>of</w:t>
      </w:r>
      <w:proofErr w:type="spellEnd"/>
      <w:r w:rsidRPr="008839FC">
        <w:rPr>
          <w:b/>
          <w:sz w:val="24"/>
          <w:szCs w:val="24"/>
        </w:rPr>
        <w:t xml:space="preserve"> </w:t>
      </w:r>
      <w:proofErr w:type="spellStart"/>
      <w:r w:rsidRPr="008839FC">
        <w:rPr>
          <w:b/>
          <w:sz w:val="24"/>
          <w:szCs w:val="24"/>
        </w:rPr>
        <w:t>lectures</w:t>
      </w:r>
      <w:proofErr w:type="spellEnd"/>
      <w:r w:rsidRPr="008839FC">
        <w:rPr>
          <w:b/>
          <w:sz w:val="24"/>
          <w:szCs w:val="24"/>
        </w:rPr>
        <w:t>.</w:t>
      </w:r>
    </w:p>
    <w:p w:rsidR="000A6878" w:rsidRPr="00560D98" w:rsidRDefault="00177B44" w:rsidP="00164018">
      <w:pPr>
        <w:widowControl w:val="0"/>
        <w:ind w:firstLine="567"/>
        <w:jc w:val="both"/>
        <w:rPr>
          <w:bCs/>
          <w:sz w:val="24"/>
          <w:szCs w:val="24"/>
          <w:lang w:val="en-US"/>
        </w:rPr>
      </w:pPr>
      <w:r w:rsidRPr="00560D98">
        <w:rPr>
          <w:bCs/>
          <w:sz w:val="24"/>
          <w:szCs w:val="24"/>
          <w:lang w:val="en-US"/>
        </w:rPr>
        <w:t>Lectures are not provided by the Federal State Educational Standard.</w:t>
      </w:r>
    </w:p>
    <w:p w:rsidR="00177B44" w:rsidRPr="00560D98" w:rsidRDefault="00177B44" w:rsidP="00164018">
      <w:pPr>
        <w:widowControl w:val="0"/>
        <w:ind w:firstLine="567"/>
        <w:jc w:val="both"/>
        <w:rPr>
          <w:rFonts w:cs="Times New Roman"/>
          <w:bCs/>
          <w:sz w:val="24"/>
          <w:szCs w:val="24"/>
          <w:lang w:val="en-US"/>
        </w:rPr>
      </w:pPr>
    </w:p>
    <w:p w:rsidR="00177B44" w:rsidRPr="00560D98" w:rsidRDefault="00177B44" w:rsidP="00177B44">
      <w:pPr>
        <w:tabs>
          <w:tab w:val="left" w:pos="0"/>
        </w:tabs>
        <w:ind w:firstLine="567"/>
        <w:jc w:val="both"/>
        <w:rPr>
          <w:b/>
          <w:sz w:val="24"/>
          <w:szCs w:val="24"/>
          <w:lang w:val="en-US"/>
        </w:rPr>
      </w:pPr>
      <w:r w:rsidRPr="00560D98">
        <w:rPr>
          <w:b/>
          <w:sz w:val="24"/>
          <w:szCs w:val="24"/>
          <w:lang w:val="en-US"/>
        </w:rPr>
        <w:t>4.4. Thematic plan of practical classes.</w:t>
      </w:r>
    </w:p>
    <w:p w:rsidR="00177B44" w:rsidRPr="00560D98" w:rsidRDefault="00177B44" w:rsidP="00177B44">
      <w:pPr>
        <w:widowControl w:val="0"/>
        <w:ind w:firstLine="567"/>
        <w:jc w:val="both"/>
        <w:rPr>
          <w:bCs/>
          <w:sz w:val="24"/>
          <w:szCs w:val="24"/>
          <w:lang w:val="en-US"/>
        </w:rPr>
      </w:pPr>
      <w:r w:rsidRPr="00560D98">
        <w:rPr>
          <w:bCs/>
          <w:sz w:val="24"/>
          <w:szCs w:val="24"/>
          <w:lang w:val="en-US"/>
        </w:rPr>
        <w:t>Practical classes are not provided by the Federal State Educational Standard.</w:t>
      </w:r>
    </w:p>
    <w:p w:rsidR="00177B44" w:rsidRPr="00560D98" w:rsidRDefault="00177B44" w:rsidP="00164018">
      <w:pPr>
        <w:widowControl w:val="0"/>
        <w:ind w:firstLine="567"/>
        <w:jc w:val="both"/>
        <w:rPr>
          <w:rFonts w:cs="Times New Roman"/>
          <w:bCs/>
          <w:sz w:val="24"/>
          <w:szCs w:val="24"/>
          <w:lang w:val="en-US"/>
        </w:rPr>
      </w:pPr>
    </w:p>
    <w:p w:rsidR="00177B44" w:rsidRPr="00560D98" w:rsidRDefault="00177B44" w:rsidP="00177B44">
      <w:pPr>
        <w:tabs>
          <w:tab w:val="left" w:pos="0"/>
        </w:tabs>
        <w:ind w:firstLine="567"/>
        <w:jc w:val="both"/>
        <w:rPr>
          <w:b/>
          <w:sz w:val="24"/>
          <w:szCs w:val="24"/>
          <w:lang w:val="en-US"/>
        </w:rPr>
      </w:pPr>
      <w:r w:rsidRPr="00560D98">
        <w:rPr>
          <w:b/>
          <w:sz w:val="24"/>
          <w:szCs w:val="24"/>
          <w:lang w:val="en-US"/>
        </w:rPr>
        <w:t>4.5. Thematic plan of seminars.</w:t>
      </w:r>
    </w:p>
    <w:p w:rsidR="00177B44" w:rsidRPr="00560D98" w:rsidRDefault="00177B44" w:rsidP="00177B44">
      <w:pPr>
        <w:widowControl w:val="0"/>
        <w:ind w:firstLine="567"/>
        <w:jc w:val="both"/>
        <w:rPr>
          <w:bCs/>
          <w:sz w:val="24"/>
          <w:szCs w:val="24"/>
          <w:lang w:val="en-US"/>
        </w:rPr>
      </w:pPr>
      <w:r w:rsidRPr="00560D98">
        <w:rPr>
          <w:bCs/>
          <w:sz w:val="24"/>
          <w:szCs w:val="24"/>
          <w:lang w:val="en-US"/>
        </w:rPr>
        <w:t>Seminars are not provided by GEF.</w:t>
      </w:r>
    </w:p>
    <w:p w:rsidR="00177B44" w:rsidRPr="00560D98" w:rsidRDefault="00177B44" w:rsidP="00177B44">
      <w:pPr>
        <w:widowControl w:val="0"/>
        <w:ind w:firstLine="567"/>
        <w:jc w:val="both"/>
        <w:rPr>
          <w:bCs/>
          <w:sz w:val="24"/>
          <w:szCs w:val="24"/>
          <w:lang w:val="en-US"/>
        </w:rPr>
      </w:pPr>
    </w:p>
    <w:p w:rsidR="00177B44" w:rsidRPr="00560D98" w:rsidRDefault="00177B44" w:rsidP="00177B44">
      <w:pPr>
        <w:ind w:firstLine="567"/>
        <w:jc w:val="both"/>
        <w:rPr>
          <w:b/>
          <w:bCs/>
          <w:sz w:val="24"/>
          <w:szCs w:val="24"/>
          <w:lang w:val="en-US"/>
        </w:rPr>
      </w:pPr>
      <w:r w:rsidRPr="00560D98">
        <w:rPr>
          <w:b/>
          <w:bCs/>
          <w:sz w:val="24"/>
          <w:szCs w:val="24"/>
          <w:lang w:val="en-US"/>
        </w:rPr>
        <w:t>4.6. Independent work of students by types and topics.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6840"/>
        <w:gridCol w:w="2063"/>
      </w:tblGrid>
      <w:tr w:rsidR="00177B44" w:rsidRPr="00B04F52" w:rsidTr="008C5EEE">
        <w:trPr>
          <w:trHeight w:val="316"/>
        </w:trPr>
        <w:tc>
          <w:tcPr>
            <w:tcW w:w="668" w:type="dxa"/>
            <w:vMerge w:val="restart"/>
          </w:tcPr>
          <w:p w:rsidR="00177B44" w:rsidRPr="00AA2452" w:rsidRDefault="00177B44" w:rsidP="008C5EEE">
            <w:pPr>
              <w:widowControl w:val="0"/>
              <w:jc w:val="center"/>
              <w:rPr>
                <w:sz w:val="24"/>
                <w:szCs w:val="24"/>
              </w:rPr>
            </w:pPr>
            <w:proofErr w:type="spellStart"/>
            <w:r w:rsidRPr="00AA2452">
              <w:rPr>
                <w:sz w:val="24"/>
                <w:szCs w:val="24"/>
              </w:rPr>
              <w:t>No</w:t>
            </w:r>
            <w:proofErr w:type="spellEnd"/>
            <w:r w:rsidRPr="00AA2452">
              <w:rPr>
                <w:sz w:val="24"/>
                <w:szCs w:val="24"/>
              </w:rPr>
              <w:t>. p / p</w:t>
            </w:r>
          </w:p>
        </w:tc>
        <w:tc>
          <w:tcPr>
            <w:tcW w:w="6840" w:type="dxa"/>
            <w:vMerge w:val="restart"/>
          </w:tcPr>
          <w:p w:rsidR="00177B44" w:rsidRPr="00AA2452" w:rsidRDefault="00177B44" w:rsidP="00177B44">
            <w:pPr>
              <w:widowControl w:val="0"/>
              <w:jc w:val="center"/>
              <w:rPr>
                <w:sz w:val="24"/>
                <w:szCs w:val="24"/>
              </w:rPr>
            </w:pPr>
            <w:proofErr w:type="spellStart"/>
            <w:r>
              <w:rPr>
                <w:sz w:val="24"/>
                <w:szCs w:val="24"/>
              </w:rPr>
              <w:t>Types</w:t>
            </w:r>
            <w:proofErr w:type="spellEnd"/>
            <w:r>
              <w:rPr>
                <w:sz w:val="24"/>
                <w:szCs w:val="24"/>
              </w:rPr>
              <w:t xml:space="preserve"> </w:t>
            </w:r>
            <w:proofErr w:type="spellStart"/>
            <w:r>
              <w:rPr>
                <w:sz w:val="24"/>
                <w:szCs w:val="24"/>
              </w:rPr>
              <w:t>of</w:t>
            </w:r>
            <w:proofErr w:type="spellEnd"/>
            <w:r>
              <w:rPr>
                <w:sz w:val="24"/>
                <w:szCs w:val="24"/>
              </w:rPr>
              <w:t xml:space="preserve"> CPC </w:t>
            </w:r>
            <w:proofErr w:type="spellStart"/>
            <w:r>
              <w:rPr>
                <w:sz w:val="24"/>
                <w:szCs w:val="24"/>
              </w:rPr>
              <w:t>Items</w:t>
            </w:r>
            <w:proofErr w:type="spellEnd"/>
          </w:p>
        </w:tc>
        <w:tc>
          <w:tcPr>
            <w:tcW w:w="2063" w:type="dxa"/>
          </w:tcPr>
          <w:p w:rsidR="00177B44" w:rsidRPr="00560D98" w:rsidRDefault="00177B44" w:rsidP="00177B44">
            <w:pPr>
              <w:widowControl w:val="0"/>
              <w:jc w:val="center"/>
              <w:rPr>
                <w:sz w:val="24"/>
                <w:szCs w:val="24"/>
                <w:lang w:val="en-US"/>
              </w:rPr>
            </w:pPr>
            <w:r w:rsidRPr="00560D98">
              <w:rPr>
                <w:color w:val="000000"/>
                <w:sz w:val="24"/>
                <w:szCs w:val="24"/>
                <w:lang w:val="en-US"/>
              </w:rPr>
              <w:t>Labor intensity by semesters (</w:t>
            </w:r>
            <w:proofErr w:type="spellStart"/>
            <w:r w:rsidRPr="00560D98">
              <w:rPr>
                <w:color w:val="000000"/>
                <w:sz w:val="24"/>
                <w:szCs w:val="24"/>
                <w:lang w:val="en-US"/>
              </w:rPr>
              <w:t>ACh</w:t>
            </w:r>
            <w:proofErr w:type="spellEnd"/>
            <w:r w:rsidRPr="00560D98">
              <w:rPr>
                <w:color w:val="000000"/>
                <w:sz w:val="24"/>
                <w:szCs w:val="24"/>
                <w:lang w:val="en-US"/>
              </w:rPr>
              <w:t>)</w:t>
            </w:r>
          </w:p>
        </w:tc>
      </w:tr>
      <w:tr w:rsidR="00177B44" w:rsidRPr="00AA2452" w:rsidTr="008C5EEE">
        <w:trPr>
          <w:trHeight w:val="315"/>
        </w:trPr>
        <w:tc>
          <w:tcPr>
            <w:tcW w:w="668" w:type="dxa"/>
            <w:vMerge/>
          </w:tcPr>
          <w:p w:rsidR="00177B44" w:rsidRPr="00560D98" w:rsidRDefault="00177B44" w:rsidP="008C5EEE">
            <w:pPr>
              <w:widowControl w:val="0"/>
              <w:jc w:val="center"/>
              <w:rPr>
                <w:sz w:val="24"/>
                <w:szCs w:val="24"/>
                <w:lang w:val="en-US"/>
              </w:rPr>
            </w:pPr>
          </w:p>
        </w:tc>
        <w:tc>
          <w:tcPr>
            <w:tcW w:w="6840" w:type="dxa"/>
            <w:vMerge/>
          </w:tcPr>
          <w:p w:rsidR="00177B44" w:rsidRPr="00560D98" w:rsidRDefault="00177B44" w:rsidP="00177B44">
            <w:pPr>
              <w:widowControl w:val="0"/>
              <w:jc w:val="center"/>
              <w:rPr>
                <w:sz w:val="24"/>
                <w:szCs w:val="24"/>
                <w:lang w:val="en-US"/>
              </w:rPr>
            </w:pPr>
          </w:p>
        </w:tc>
        <w:tc>
          <w:tcPr>
            <w:tcW w:w="2063" w:type="dxa"/>
          </w:tcPr>
          <w:p w:rsidR="00177B44" w:rsidRPr="00AA2452" w:rsidRDefault="00C228BE" w:rsidP="00177B44">
            <w:pPr>
              <w:widowControl w:val="0"/>
              <w:jc w:val="center"/>
              <w:rPr>
                <w:color w:val="000000"/>
                <w:sz w:val="24"/>
                <w:szCs w:val="24"/>
              </w:rPr>
            </w:pPr>
            <w:r>
              <w:rPr>
                <w:color w:val="000000"/>
                <w:sz w:val="24"/>
                <w:szCs w:val="24"/>
              </w:rPr>
              <w:t>9</w:t>
            </w:r>
          </w:p>
        </w:tc>
      </w:tr>
      <w:tr w:rsidR="00177B44" w:rsidRPr="00AA2452" w:rsidTr="008C5EEE">
        <w:tc>
          <w:tcPr>
            <w:tcW w:w="668" w:type="dxa"/>
          </w:tcPr>
          <w:p w:rsidR="00177B44" w:rsidRPr="00AA2452" w:rsidRDefault="00177B44" w:rsidP="00177B44">
            <w:pPr>
              <w:widowControl w:val="0"/>
              <w:jc w:val="center"/>
              <w:rPr>
                <w:sz w:val="24"/>
                <w:szCs w:val="24"/>
              </w:rPr>
            </w:pPr>
            <w:r>
              <w:rPr>
                <w:sz w:val="24"/>
                <w:szCs w:val="24"/>
              </w:rPr>
              <w:t>1</w:t>
            </w:r>
          </w:p>
        </w:tc>
        <w:tc>
          <w:tcPr>
            <w:tcW w:w="6840" w:type="dxa"/>
          </w:tcPr>
          <w:p w:rsidR="00177B44" w:rsidRPr="00560D98" w:rsidRDefault="007A7CD4" w:rsidP="008C5EEE">
            <w:pPr>
              <w:widowControl w:val="0"/>
              <w:jc w:val="both"/>
              <w:rPr>
                <w:sz w:val="24"/>
                <w:szCs w:val="24"/>
                <w:lang w:val="en-US"/>
              </w:rPr>
            </w:pPr>
            <w:r w:rsidRPr="00560D98">
              <w:rPr>
                <w:sz w:val="24"/>
                <w:lang w:val="en-US"/>
              </w:rPr>
              <w:t>Work with literature sources and other sources of information</w:t>
            </w:r>
          </w:p>
        </w:tc>
        <w:tc>
          <w:tcPr>
            <w:tcW w:w="2063" w:type="dxa"/>
          </w:tcPr>
          <w:p w:rsidR="00177B44" w:rsidRPr="00C228BE" w:rsidRDefault="00C228BE" w:rsidP="008C5EEE">
            <w:pPr>
              <w:widowControl w:val="0"/>
              <w:jc w:val="center"/>
              <w:rPr>
                <w:sz w:val="24"/>
                <w:szCs w:val="24"/>
              </w:rPr>
            </w:pPr>
            <w:r>
              <w:rPr>
                <w:sz w:val="24"/>
                <w:szCs w:val="24"/>
              </w:rPr>
              <w:t>10</w:t>
            </w:r>
          </w:p>
        </w:tc>
      </w:tr>
      <w:tr w:rsidR="00177B44" w:rsidRPr="00AA2452" w:rsidTr="008C5EEE">
        <w:tc>
          <w:tcPr>
            <w:tcW w:w="668" w:type="dxa"/>
          </w:tcPr>
          <w:p w:rsidR="00177B44" w:rsidRPr="00AA2452" w:rsidRDefault="00177B44" w:rsidP="00177B44">
            <w:pPr>
              <w:widowControl w:val="0"/>
              <w:jc w:val="center"/>
              <w:rPr>
                <w:sz w:val="24"/>
                <w:szCs w:val="24"/>
              </w:rPr>
            </w:pPr>
            <w:r>
              <w:rPr>
                <w:sz w:val="24"/>
                <w:szCs w:val="24"/>
              </w:rPr>
              <w:t>2</w:t>
            </w:r>
          </w:p>
        </w:tc>
        <w:tc>
          <w:tcPr>
            <w:tcW w:w="6840" w:type="dxa"/>
          </w:tcPr>
          <w:p w:rsidR="00177B44" w:rsidRPr="00560D98" w:rsidRDefault="007A7CD4" w:rsidP="008C5EEE">
            <w:pPr>
              <w:widowControl w:val="0"/>
              <w:jc w:val="both"/>
              <w:rPr>
                <w:sz w:val="24"/>
                <w:szCs w:val="24"/>
                <w:lang w:val="en-US"/>
              </w:rPr>
            </w:pPr>
            <w:r w:rsidRPr="00560D98">
              <w:rPr>
                <w:sz w:val="24"/>
                <w:szCs w:val="24"/>
                <w:lang w:val="en-US"/>
              </w:rPr>
              <w:t>Working with electronic educational resources hosted on the educ</w:t>
            </w:r>
            <w:r w:rsidRPr="00560D98">
              <w:rPr>
                <w:sz w:val="24"/>
                <w:szCs w:val="24"/>
                <w:lang w:val="en-US"/>
              </w:rPr>
              <w:t>a</w:t>
            </w:r>
            <w:r w:rsidRPr="00560D98">
              <w:rPr>
                <w:sz w:val="24"/>
                <w:szCs w:val="24"/>
                <w:lang w:val="en-US"/>
              </w:rPr>
              <w:t>tional portal of the university</w:t>
            </w:r>
          </w:p>
        </w:tc>
        <w:tc>
          <w:tcPr>
            <w:tcW w:w="2063" w:type="dxa"/>
          </w:tcPr>
          <w:p w:rsidR="00177B44" w:rsidRPr="00C228BE" w:rsidRDefault="00C228BE" w:rsidP="008C5EEE">
            <w:pPr>
              <w:widowControl w:val="0"/>
              <w:jc w:val="center"/>
              <w:rPr>
                <w:sz w:val="24"/>
                <w:szCs w:val="24"/>
              </w:rPr>
            </w:pPr>
            <w:r>
              <w:rPr>
                <w:sz w:val="24"/>
                <w:szCs w:val="24"/>
                <w:lang w:val="en-US"/>
              </w:rPr>
              <w:t>10</w:t>
            </w:r>
          </w:p>
        </w:tc>
      </w:tr>
      <w:tr w:rsidR="00177B44" w:rsidRPr="00AA2452" w:rsidTr="008C5EEE">
        <w:tc>
          <w:tcPr>
            <w:tcW w:w="668" w:type="dxa"/>
          </w:tcPr>
          <w:p w:rsidR="00177B44" w:rsidRPr="00AA2452" w:rsidRDefault="00F57971" w:rsidP="00177B44">
            <w:pPr>
              <w:widowControl w:val="0"/>
              <w:jc w:val="center"/>
              <w:rPr>
                <w:sz w:val="24"/>
                <w:szCs w:val="24"/>
              </w:rPr>
            </w:pPr>
            <w:r>
              <w:rPr>
                <w:sz w:val="24"/>
                <w:szCs w:val="24"/>
              </w:rPr>
              <w:t>3</w:t>
            </w:r>
          </w:p>
        </w:tc>
        <w:tc>
          <w:tcPr>
            <w:tcW w:w="6840" w:type="dxa"/>
          </w:tcPr>
          <w:p w:rsidR="00177B44" w:rsidRPr="00AA2452" w:rsidRDefault="007A7CD4" w:rsidP="008C5EEE">
            <w:pPr>
              <w:widowControl w:val="0"/>
              <w:jc w:val="both"/>
              <w:rPr>
                <w:sz w:val="24"/>
                <w:szCs w:val="24"/>
              </w:rPr>
            </w:pPr>
            <w:proofErr w:type="spellStart"/>
            <w:r>
              <w:rPr>
                <w:rFonts w:eastAsia="TimesNewRomanPSMT"/>
                <w:iCs/>
                <w:sz w:val="24"/>
                <w:szCs w:val="24"/>
              </w:rPr>
              <w:t>Study</w:t>
            </w:r>
            <w:proofErr w:type="spellEnd"/>
            <w:r>
              <w:rPr>
                <w:rFonts w:eastAsia="TimesNewRomanPSMT"/>
                <w:iCs/>
                <w:sz w:val="24"/>
                <w:szCs w:val="24"/>
              </w:rPr>
              <w:t xml:space="preserve"> </w:t>
            </w:r>
            <w:proofErr w:type="spellStart"/>
            <w:r>
              <w:rPr>
                <w:rFonts w:eastAsia="TimesNewRomanPSMT"/>
                <w:iCs/>
                <w:sz w:val="24"/>
                <w:szCs w:val="24"/>
              </w:rPr>
              <w:t>of</w:t>
            </w:r>
            <w:proofErr w:type="spellEnd"/>
            <w:r>
              <w:rPr>
                <w:rFonts w:eastAsia="TimesNewRomanPSMT"/>
                <w:iCs/>
                <w:sz w:val="24"/>
                <w:szCs w:val="24"/>
              </w:rPr>
              <w:t xml:space="preserve"> </w:t>
            </w:r>
            <w:proofErr w:type="spellStart"/>
            <w:r>
              <w:rPr>
                <w:rFonts w:eastAsia="TimesNewRomanPSMT"/>
                <w:iCs/>
                <w:sz w:val="24"/>
                <w:szCs w:val="24"/>
              </w:rPr>
              <w:t>regulatory</w:t>
            </w:r>
            <w:proofErr w:type="spellEnd"/>
            <w:r>
              <w:rPr>
                <w:rFonts w:eastAsia="TimesNewRomanPSMT"/>
                <w:iCs/>
                <w:sz w:val="24"/>
                <w:szCs w:val="24"/>
              </w:rPr>
              <w:t xml:space="preserve"> </w:t>
            </w:r>
            <w:proofErr w:type="spellStart"/>
            <w:r>
              <w:rPr>
                <w:rFonts w:eastAsia="TimesNewRomanPSMT"/>
                <w:iCs/>
                <w:sz w:val="24"/>
                <w:szCs w:val="24"/>
              </w:rPr>
              <w:t>documents</w:t>
            </w:r>
            <w:proofErr w:type="spellEnd"/>
          </w:p>
        </w:tc>
        <w:tc>
          <w:tcPr>
            <w:tcW w:w="2063" w:type="dxa"/>
          </w:tcPr>
          <w:p w:rsidR="00177B44" w:rsidRPr="00C228BE" w:rsidRDefault="00C228BE" w:rsidP="008C5EEE">
            <w:pPr>
              <w:widowControl w:val="0"/>
              <w:jc w:val="center"/>
              <w:rPr>
                <w:sz w:val="24"/>
                <w:szCs w:val="24"/>
              </w:rPr>
            </w:pPr>
            <w:r>
              <w:rPr>
                <w:sz w:val="24"/>
                <w:szCs w:val="24"/>
                <w:lang w:val="en-US"/>
              </w:rPr>
              <w:t>10</w:t>
            </w:r>
          </w:p>
        </w:tc>
      </w:tr>
      <w:tr w:rsidR="00177B44" w:rsidRPr="00AA2452" w:rsidTr="008C5EEE">
        <w:tc>
          <w:tcPr>
            <w:tcW w:w="668" w:type="dxa"/>
          </w:tcPr>
          <w:p w:rsidR="00177B44" w:rsidRPr="00AA2452" w:rsidRDefault="00F57971" w:rsidP="00177B44">
            <w:pPr>
              <w:widowControl w:val="0"/>
              <w:jc w:val="center"/>
              <w:rPr>
                <w:sz w:val="24"/>
                <w:szCs w:val="24"/>
              </w:rPr>
            </w:pPr>
            <w:r>
              <w:rPr>
                <w:sz w:val="24"/>
                <w:szCs w:val="24"/>
              </w:rPr>
              <w:t>4</w:t>
            </w:r>
          </w:p>
        </w:tc>
        <w:tc>
          <w:tcPr>
            <w:tcW w:w="6840" w:type="dxa"/>
          </w:tcPr>
          <w:p w:rsidR="00177B44" w:rsidRPr="00560D98" w:rsidRDefault="007A7CD4" w:rsidP="008C5EEE">
            <w:pPr>
              <w:widowControl w:val="0"/>
              <w:jc w:val="both"/>
              <w:rPr>
                <w:sz w:val="24"/>
                <w:szCs w:val="24"/>
                <w:lang w:val="en-US"/>
              </w:rPr>
            </w:pPr>
            <w:r w:rsidRPr="00560D98">
              <w:rPr>
                <w:rFonts w:eastAsia="TimesNewRomanPSMT"/>
                <w:iCs/>
                <w:sz w:val="24"/>
                <w:szCs w:val="24"/>
                <w:lang w:val="en-US"/>
              </w:rPr>
              <w:t>Solving situational production (professional) tasks, performing case tasks</w:t>
            </w:r>
          </w:p>
        </w:tc>
        <w:tc>
          <w:tcPr>
            <w:tcW w:w="2063" w:type="dxa"/>
          </w:tcPr>
          <w:p w:rsidR="00177B44" w:rsidRPr="00AA2452" w:rsidRDefault="00C228BE" w:rsidP="00177B44">
            <w:pPr>
              <w:widowControl w:val="0"/>
              <w:tabs>
                <w:tab w:val="left" w:pos="1029"/>
                <w:tab w:val="center" w:pos="1103"/>
              </w:tabs>
              <w:jc w:val="center"/>
              <w:rPr>
                <w:sz w:val="24"/>
                <w:szCs w:val="24"/>
              </w:rPr>
            </w:pPr>
            <w:r>
              <w:rPr>
                <w:sz w:val="24"/>
                <w:szCs w:val="24"/>
              </w:rPr>
              <w:t>66</w:t>
            </w:r>
          </w:p>
        </w:tc>
      </w:tr>
      <w:tr w:rsidR="00177B44" w:rsidRPr="00AA2452" w:rsidTr="008C5EEE">
        <w:tc>
          <w:tcPr>
            <w:tcW w:w="668" w:type="dxa"/>
          </w:tcPr>
          <w:p w:rsidR="00177B44" w:rsidRPr="00AA2452" w:rsidRDefault="00F57971" w:rsidP="00177B44">
            <w:pPr>
              <w:widowControl w:val="0"/>
              <w:jc w:val="center"/>
              <w:rPr>
                <w:sz w:val="24"/>
                <w:szCs w:val="24"/>
              </w:rPr>
            </w:pPr>
            <w:r>
              <w:rPr>
                <w:sz w:val="24"/>
                <w:szCs w:val="24"/>
              </w:rPr>
              <w:t>5</w:t>
            </w:r>
          </w:p>
        </w:tc>
        <w:tc>
          <w:tcPr>
            <w:tcW w:w="6840" w:type="dxa"/>
          </w:tcPr>
          <w:p w:rsidR="00177B44" w:rsidRPr="00AA2452" w:rsidRDefault="00177B44" w:rsidP="008C5EEE">
            <w:pPr>
              <w:widowControl w:val="0"/>
              <w:jc w:val="both"/>
              <w:rPr>
                <w:sz w:val="24"/>
                <w:szCs w:val="24"/>
              </w:rPr>
            </w:pPr>
            <w:proofErr w:type="spellStart"/>
            <w:r w:rsidRPr="005706D6">
              <w:rPr>
                <w:rFonts w:eastAsia="TimesNewRomanPSMT"/>
                <w:iCs/>
                <w:sz w:val="24"/>
                <w:szCs w:val="24"/>
              </w:rPr>
              <w:t>Preparation</w:t>
            </w:r>
            <w:proofErr w:type="spellEnd"/>
            <w:r w:rsidRPr="005706D6">
              <w:rPr>
                <w:rFonts w:eastAsia="TimesNewRomanPSMT"/>
                <w:iCs/>
                <w:sz w:val="24"/>
                <w:szCs w:val="24"/>
              </w:rPr>
              <w:t xml:space="preserve"> </w:t>
            </w:r>
            <w:proofErr w:type="spellStart"/>
            <w:r w:rsidRPr="005706D6">
              <w:rPr>
                <w:rFonts w:eastAsia="TimesNewRomanPSMT"/>
                <w:iCs/>
                <w:sz w:val="24"/>
                <w:szCs w:val="24"/>
              </w:rPr>
              <w:t>for</w:t>
            </w:r>
            <w:proofErr w:type="spellEnd"/>
            <w:r w:rsidRPr="005706D6">
              <w:rPr>
                <w:rFonts w:eastAsia="TimesNewRomanPSMT"/>
                <w:iCs/>
                <w:sz w:val="24"/>
                <w:szCs w:val="24"/>
              </w:rPr>
              <w:t xml:space="preserve"> </w:t>
            </w:r>
            <w:proofErr w:type="spellStart"/>
            <w:r w:rsidRPr="005706D6">
              <w:rPr>
                <w:rFonts w:eastAsia="TimesNewRomanPSMT"/>
                <w:iCs/>
                <w:sz w:val="24"/>
                <w:szCs w:val="24"/>
              </w:rPr>
              <w:t>the</w:t>
            </w:r>
            <w:proofErr w:type="spellEnd"/>
            <w:r w:rsidRPr="005706D6">
              <w:rPr>
                <w:rFonts w:eastAsia="TimesNewRomanPSMT"/>
                <w:iCs/>
                <w:sz w:val="24"/>
                <w:szCs w:val="24"/>
              </w:rPr>
              <w:t xml:space="preserve"> </w:t>
            </w:r>
            <w:proofErr w:type="spellStart"/>
            <w:r w:rsidRPr="005706D6">
              <w:rPr>
                <w:rFonts w:eastAsia="TimesNewRomanPSMT"/>
                <w:iCs/>
                <w:sz w:val="24"/>
                <w:szCs w:val="24"/>
              </w:rPr>
              <w:t>test</w:t>
            </w:r>
            <w:proofErr w:type="spellEnd"/>
          </w:p>
        </w:tc>
        <w:tc>
          <w:tcPr>
            <w:tcW w:w="2063" w:type="dxa"/>
          </w:tcPr>
          <w:p w:rsidR="00177B44" w:rsidRPr="00AA2452" w:rsidRDefault="00C228BE" w:rsidP="008C5EEE">
            <w:pPr>
              <w:widowControl w:val="0"/>
              <w:jc w:val="center"/>
              <w:rPr>
                <w:sz w:val="24"/>
                <w:szCs w:val="24"/>
              </w:rPr>
            </w:pPr>
            <w:r>
              <w:rPr>
                <w:sz w:val="24"/>
                <w:szCs w:val="24"/>
              </w:rPr>
              <w:t>12</w:t>
            </w:r>
          </w:p>
        </w:tc>
      </w:tr>
      <w:tr w:rsidR="00177B44" w:rsidRPr="00AA2452" w:rsidTr="008C5EEE">
        <w:tc>
          <w:tcPr>
            <w:tcW w:w="668" w:type="dxa"/>
          </w:tcPr>
          <w:p w:rsidR="00177B44" w:rsidRPr="00AA2452" w:rsidRDefault="00177B44" w:rsidP="008C5EEE">
            <w:pPr>
              <w:widowControl w:val="0"/>
              <w:jc w:val="both"/>
              <w:rPr>
                <w:sz w:val="24"/>
                <w:szCs w:val="24"/>
              </w:rPr>
            </w:pPr>
          </w:p>
        </w:tc>
        <w:tc>
          <w:tcPr>
            <w:tcW w:w="6840" w:type="dxa"/>
          </w:tcPr>
          <w:p w:rsidR="00177B44" w:rsidRPr="00AA2452" w:rsidRDefault="00177B44" w:rsidP="008C5EEE">
            <w:pPr>
              <w:widowControl w:val="0"/>
              <w:jc w:val="both"/>
              <w:rPr>
                <w:sz w:val="24"/>
                <w:szCs w:val="24"/>
              </w:rPr>
            </w:pPr>
            <w:r w:rsidRPr="00AA2452">
              <w:rPr>
                <w:sz w:val="24"/>
                <w:szCs w:val="24"/>
              </w:rPr>
              <w:t>TOTAL (</w:t>
            </w:r>
            <w:proofErr w:type="spellStart"/>
            <w:r w:rsidRPr="00AA2452">
              <w:rPr>
                <w:sz w:val="24"/>
                <w:szCs w:val="24"/>
              </w:rPr>
              <w:t>total</w:t>
            </w:r>
            <w:proofErr w:type="spellEnd"/>
            <w:r w:rsidRPr="00AA2452">
              <w:rPr>
                <w:sz w:val="24"/>
                <w:szCs w:val="24"/>
              </w:rPr>
              <w:t xml:space="preserve"> -108AH)</w:t>
            </w:r>
          </w:p>
        </w:tc>
        <w:tc>
          <w:tcPr>
            <w:tcW w:w="2063" w:type="dxa"/>
          </w:tcPr>
          <w:p w:rsidR="00177B44" w:rsidRPr="00C228BE" w:rsidRDefault="00C228BE" w:rsidP="008C5EEE">
            <w:pPr>
              <w:widowControl w:val="0"/>
              <w:jc w:val="center"/>
              <w:rPr>
                <w:sz w:val="24"/>
                <w:szCs w:val="24"/>
              </w:rPr>
            </w:pPr>
            <w:r>
              <w:rPr>
                <w:sz w:val="24"/>
                <w:szCs w:val="24"/>
              </w:rPr>
              <w:t>108</w:t>
            </w:r>
          </w:p>
        </w:tc>
      </w:tr>
    </w:tbl>
    <w:p w:rsidR="00177B44" w:rsidRDefault="00177B44" w:rsidP="00177B44">
      <w:pPr>
        <w:rPr>
          <w:b/>
          <w:color w:val="000000"/>
          <w:sz w:val="24"/>
          <w:szCs w:val="24"/>
        </w:rPr>
      </w:pPr>
    </w:p>
    <w:p w:rsidR="001A4C84" w:rsidRPr="00560D98" w:rsidRDefault="007A7CD4" w:rsidP="001A4C84">
      <w:pPr>
        <w:widowControl w:val="0"/>
        <w:ind w:firstLine="567"/>
        <w:jc w:val="both"/>
        <w:rPr>
          <w:rFonts w:cs="Times New Roman"/>
          <w:b/>
          <w:bCs/>
          <w:sz w:val="24"/>
          <w:szCs w:val="24"/>
          <w:lang w:val="en-US"/>
        </w:rPr>
      </w:pPr>
      <w:r w:rsidRPr="00560D98">
        <w:rPr>
          <w:rFonts w:cs="Times New Roman"/>
          <w:b/>
          <w:bCs/>
          <w:sz w:val="24"/>
          <w:szCs w:val="24"/>
          <w:lang w:val="en-US"/>
        </w:rPr>
        <w:t>5. Forms of reporting on practice.</w:t>
      </w:r>
    </w:p>
    <w:p w:rsidR="001D048F" w:rsidRPr="00560D98" w:rsidRDefault="001A4C84" w:rsidP="001A4C84">
      <w:pPr>
        <w:widowControl w:val="0"/>
        <w:ind w:firstLine="567"/>
        <w:jc w:val="both"/>
        <w:rPr>
          <w:rFonts w:cs="Times New Roman"/>
          <w:bCs/>
          <w:sz w:val="24"/>
          <w:szCs w:val="24"/>
          <w:lang w:val="en-US"/>
        </w:rPr>
      </w:pPr>
      <w:r w:rsidRPr="00560D98">
        <w:rPr>
          <w:rFonts w:cs="Times New Roman"/>
          <w:bCs/>
          <w:sz w:val="24"/>
          <w:szCs w:val="24"/>
          <w:lang w:val="en-US"/>
        </w:rPr>
        <w:t>9.1. Diary (report) on practice.</w:t>
      </w:r>
    </w:p>
    <w:p w:rsidR="001D048F" w:rsidRPr="00560D98" w:rsidRDefault="001D048F" w:rsidP="001A4C84">
      <w:pPr>
        <w:widowControl w:val="0"/>
        <w:ind w:firstLine="567"/>
        <w:jc w:val="both"/>
        <w:rPr>
          <w:rFonts w:cs="Times New Roman"/>
          <w:bCs/>
          <w:sz w:val="24"/>
          <w:szCs w:val="24"/>
          <w:lang w:val="en-US"/>
        </w:rPr>
      </w:pPr>
      <w:r w:rsidRPr="00560D98">
        <w:rPr>
          <w:rFonts w:cs="Times New Roman"/>
          <w:bCs/>
          <w:sz w:val="24"/>
          <w:szCs w:val="24"/>
          <w:lang w:val="en-US"/>
        </w:rPr>
        <w:t>9.2. Reviews from the practice base.</w:t>
      </w:r>
    </w:p>
    <w:p w:rsidR="001A4C84" w:rsidRPr="00560D98" w:rsidRDefault="001A4C84" w:rsidP="00164018">
      <w:pPr>
        <w:widowControl w:val="0"/>
        <w:ind w:firstLine="567"/>
        <w:jc w:val="both"/>
        <w:rPr>
          <w:rFonts w:cs="Times New Roman"/>
          <w:bCs/>
          <w:sz w:val="24"/>
          <w:szCs w:val="24"/>
          <w:lang w:val="en-US"/>
        </w:rPr>
      </w:pPr>
    </w:p>
    <w:p w:rsidR="007A7CD4" w:rsidRPr="00560D98" w:rsidRDefault="007A7CD4" w:rsidP="00164018">
      <w:pPr>
        <w:widowControl w:val="0"/>
        <w:ind w:firstLine="567"/>
        <w:jc w:val="both"/>
        <w:rPr>
          <w:rFonts w:cs="Times New Roman"/>
          <w:bCs/>
          <w:sz w:val="24"/>
          <w:szCs w:val="24"/>
          <w:lang w:val="en-US"/>
        </w:rPr>
      </w:pPr>
    </w:p>
    <w:p w:rsidR="001A4C84" w:rsidRPr="00560D98" w:rsidRDefault="007A7CD4" w:rsidP="001A4C84">
      <w:pPr>
        <w:widowControl w:val="0"/>
        <w:ind w:firstLine="567"/>
        <w:jc w:val="both"/>
        <w:rPr>
          <w:rFonts w:cs="Times New Roman"/>
          <w:b/>
          <w:bCs/>
          <w:sz w:val="24"/>
          <w:szCs w:val="24"/>
          <w:lang w:val="en-US"/>
        </w:rPr>
      </w:pPr>
      <w:r w:rsidRPr="00560D98">
        <w:rPr>
          <w:rFonts w:cs="Times New Roman"/>
          <w:b/>
          <w:bCs/>
          <w:sz w:val="24"/>
          <w:szCs w:val="24"/>
          <w:lang w:val="en-US"/>
        </w:rPr>
        <w:t>6. Fund of assessment tools for ongoing monitoring and intermediate certification of st</w:t>
      </w:r>
      <w:r w:rsidRPr="00560D98">
        <w:rPr>
          <w:rFonts w:cs="Times New Roman"/>
          <w:b/>
          <w:bCs/>
          <w:sz w:val="24"/>
          <w:szCs w:val="24"/>
          <w:lang w:val="en-US"/>
        </w:rPr>
        <w:t>u</w:t>
      </w:r>
      <w:r w:rsidRPr="00560D98">
        <w:rPr>
          <w:rFonts w:cs="Times New Roman"/>
          <w:b/>
          <w:bCs/>
          <w:sz w:val="24"/>
          <w:szCs w:val="24"/>
          <w:lang w:val="en-US"/>
        </w:rPr>
        <w:t>dents in practice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877"/>
        <w:gridCol w:w="1848"/>
        <w:gridCol w:w="2030"/>
        <w:gridCol w:w="1578"/>
        <w:gridCol w:w="1366"/>
        <w:gridCol w:w="1663"/>
      </w:tblGrid>
      <w:tr w:rsidR="001A4C84" w:rsidRPr="00963EE5" w:rsidTr="0007796A">
        <w:tc>
          <w:tcPr>
            <w:tcW w:w="606" w:type="dxa"/>
            <w:vMerge w:val="restart"/>
            <w:vAlign w:val="center"/>
          </w:tcPr>
          <w:p w:rsidR="001A4C84" w:rsidRPr="00963EE5" w:rsidRDefault="001A4C84" w:rsidP="00B33865">
            <w:pPr>
              <w:tabs>
                <w:tab w:val="right" w:leader="underscore" w:pos="9639"/>
              </w:tabs>
              <w:jc w:val="center"/>
              <w:rPr>
                <w:bCs/>
                <w:sz w:val="24"/>
                <w:szCs w:val="24"/>
              </w:rPr>
            </w:pPr>
            <w:proofErr w:type="spellStart"/>
            <w:r w:rsidRPr="00963EE5">
              <w:rPr>
                <w:sz w:val="24"/>
                <w:szCs w:val="24"/>
              </w:rPr>
              <w:t>No</w:t>
            </w:r>
            <w:proofErr w:type="spellEnd"/>
            <w:r w:rsidRPr="00963EE5">
              <w:rPr>
                <w:sz w:val="24"/>
                <w:szCs w:val="24"/>
              </w:rPr>
              <w:t>. p / p</w:t>
            </w:r>
          </w:p>
        </w:tc>
        <w:tc>
          <w:tcPr>
            <w:tcW w:w="877" w:type="dxa"/>
            <w:vMerge w:val="restart"/>
            <w:vAlign w:val="center"/>
          </w:tcPr>
          <w:p w:rsidR="001A4C84" w:rsidRPr="00963EE5" w:rsidRDefault="001A4C84" w:rsidP="00B33865">
            <w:pPr>
              <w:jc w:val="center"/>
              <w:rPr>
                <w:sz w:val="24"/>
                <w:szCs w:val="24"/>
              </w:rPr>
            </w:pPr>
            <w:proofErr w:type="spellStart"/>
            <w:r w:rsidRPr="00963EE5">
              <w:rPr>
                <w:sz w:val="24"/>
                <w:szCs w:val="24"/>
              </w:rPr>
              <w:t>semester</w:t>
            </w:r>
            <w:proofErr w:type="spellEnd"/>
            <w:r w:rsidRPr="00963EE5">
              <w:rPr>
                <w:sz w:val="24"/>
                <w:szCs w:val="24"/>
              </w:rPr>
              <w:t xml:space="preserve"> </w:t>
            </w:r>
            <w:proofErr w:type="spellStart"/>
            <w:r w:rsidRPr="00963EE5">
              <w:rPr>
                <w:sz w:val="24"/>
                <w:szCs w:val="24"/>
              </w:rPr>
              <w:t>number</w:t>
            </w:r>
            <w:proofErr w:type="spellEnd"/>
          </w:p>
        </w:tc>
        <w:tc>
          <w:tcPr>
            <w:tcW w:w="1848" w:type="dxa"/>
            <w:vMerge w:val="restart"/>
            <w:vAlign w:val="center"/>
          </w:tcPr>
          <w:p w:rsidR="001A4C84" w:rsidRPr="00963EE5" w:rsidRDefault="001A4C84" w:rsidP="00B33865">
            <w:pPr>
              <w:jc w:val="center"/>
              <w:rPr>
                <w:sz w:val="24"/>
                <w:szCs w:val="24"/>
              </w:rPr>
            </w:pPr>
            <w:proofErr w:type="spellStart"/>
            <w:r w:rsidRPr="00963EE5">
              <w:rPr>
                <w:sz w:val="24"/>
                <w:szCs w:val="24"/>
              </w:rPr>
              <w:t>Forms</w:t>
            </w:r>
            <w:proofErr w:type="spellEnd"/>
            <w:r w:rsidRPr="00963EE5">
              <w:rPr>
                <w:sz w:val="24"/>
                <w:szCs w:val="24"/>
              </w:rPr>
              <w:t xml:space="preserve"> </w:t>
            </w:r>
            <w:proofErr w:type="spellStart"/>
            <w:r w:rsidRPr="00963EE5">
              <w:rPr>
                <w:sz w:val="24"/>
                <w:szCs w:val="24"/>
              </w:rPr>
              <w:t>of</w:t>
            </w:r>
            <w:proofErr w:type="spellEnd"/>
            <w:r w:rsidRPr="00963EE5">
              <w:rPr>
                <w:sz w:val="24"/>
                <w:szCs w:val="24"/>
              </w:rPr>
              <w:t xml:space="preserve"> </w:t>
            </w:r>
            <w:proofErr w:type="spellStart"/>
            <w:r w:rsidRPr="00963EE5">
              <w:rPr>
                <w:sz w:val="24"/>
                <w:szCs w:val="24"/>
              </w:rPr>
              <w:t>control</w:t>
            </w:r>
            <w:proofErr w:type="spellEnd"/>
          </w:p>
        </w:tc>
        <w:tc>
          <w:tcPr>
            <w:tcW w:w="2030" w:type="dxa"/>
            <w:vMerge w:val="restart"/>
            <w:vAlign w:val="center"/>
          </w:tcPr>
          <w:p w:rsidR="001A4C84" w:rsidRPr="00560D98" w:rsidRDefault="001A4C84" w:rsidP="00B33865">
            <w:pPr>
              <w:jc w:val="center"/>
              <w:rPr>
                <w:sz w:val="24"/>
                <w:szCs w:val="24"/>
                <w:lang w:val="en-US"/>
              </w:rPr>
            </w:pPr>
            <w:r w:rsidRPr="00560D98">
              <w:rPr>
                <w:bCs/>
                <w:sz w:val="24"/>
                <w:szCs w:val="24"/>
                <w:lang w:val="en-US"/>
              </w:rPr>
              <w:t>Name of disc</w:t>
            </w:r>
            <w:r w:rsidRPr="00560D98">
              <w:rPr>
                <w:bCs/>
                <w:sz w:val="24"/>
                <w:szCs w:val="24"/>
                <w:lang w:val="en-US"/>
              </w:rPr>
              <w:t>i</w:t>
            </w:r>
            <w:r w:rsidRPr="00560D98">
              <w:rPr>
                <w:bCs/>
                <w:sz w:val="24"/>
                <w:szCs w:val="24"/>
                <w:lang w:val="en-US"/>
              </w:rPr>
              <w:t>pline/practice se</w:t>
            </w:r>
            <w:r w:rsidRPr="00560D98">
              <w:rPr>
                <w:bCs/>
                <w:sz w:val="24"/>
                <w:szCs w:val="24"/>
                <w:lang w:val="en-US"/>
              </w:rPr>
              <w:t>c</w:t>
            </w:r>
            <w:r w:rsidRPr="00560D98">
              <w:rPr>
                <w:bCs/>
                <w:sz w:val="24"/>
                <w:szCs w:val="24"/>
                <w:lang w:val="en-US"/>
              </w:rPr>
              <w:t>tion</w:t>
            </w:r>
          </w:p>
        </w:tc>
        <w:tc>
          <w:tcPr>
            <w:tcW w:w="4607" w:type="dxa"/>
            <w:gridSpan w:val="3"/>
            <w:vAlign w:val="center"/>
          </w:tcPr>
          <w:p w:rsidR="001A4C84" w:rsidRPr="00963EE5" w:rsidRDefault="001A4C84" w:rsidP="00B33865">
            <w:pPr>
              <w:tabs>
                <w:tab w:val="right" w:leader="underscore" w:pos="9639"/>
              </w:tabs>
              <w:jc w:val="center"/>
              <w:rPr>
                <w:bCs/>
                <w:sz w:val="24"/>
                <w:szCs w:val="24"/>
              </w:rPr>
            </w:pPr>
            <w:proofErr w:type="spellStart"/>
            <w:r w:rsidRPr="00963EE5">
              <w:rPr>
                <w:sz w:val="24"/>
                <w:szCs w:val="24"/>
              </w:rPr>
              <w:t>Evaluation</w:t>
            </w:r>
            <w:proofErr w:type="spellEnd"/>
            <w:r w:rsidRPr="00963EE5">
              <w:rPr>
                <w:sz w:val="24"/>
                <w:szCs w:val="24"/>
              </w:rPr>
              <w:t xml:space="preserve"> </w:t>
            </w:r>
            <w:proofErr w:type="spellStart"/>
            <w:r w:rsidRPr="00963EE5">
              <w:rPr>
                <w:sz w:val="24"/>
                <w:szCs w:val="24"/>
              </w:rPr>
              <w:t>tools</w:t>
            </w:r>
            <w:proofErr w:type="spellEnd"/>
          </w:p>
        </w:tc>
      </w:tr>
      <w:tr w:rsidR="001A4C84" w:rsidRPr="00963EE5" w:rsidTr="0007796A">
        <w:tc>
          <w:tcPr>
            <w:tcW w:w="606" w:type="dxa"/>
            <w:vMerge/>
            <w:vAlign w:val="center"/>
          </w:tcPr>
          <w:p w:rsidR="001A4C84" w:rsidRPr="00963EE5" w:rsidRDefault="001A4C84" w:rsidP="00B33865">
            <w:pPr>
              <w:rPr>
                <w:bCs/>
                <w:sz w:val="24"/>
                <w:szCs w:val="24"/>
              </w:rPr>
            </w:pPr>
          </w:p>
        </w:tc>
        <w:tc>
          <w:tcPr>
            <w:tcW w:w="877" w:type="dxa"/>
            <w:vMerge/>
            <w:vAlign w:val="center"/>
          </w:tcPr>
          <w:p w:rsidR="001A4C84" w:rsidRPr="00963EE5" w:rsidRDefault="001A4C84" w:rsidP="00B33865">
            <w:pPr>
              <w:rPr>
                <w:sz w:val="24"/>
                <w:szCs w:val="24"/>
              </w:rPr>
            </w:pPr>
          </w:p>
        </w:tc>
        <w:tc>
          <w:tcPr>
            <w:tcW w:w="1848" w:type="dxa"/>
            <w:vMerge/>
            <w:vAlign w:val="center"/>
          </w:tcPr>
          <w:p w:rsidR="001A4C84" w:rsidRPr="00963EE5" w:rsidRDefault="001A4C84" w:rsidP="00B33865">
            <w:pPr>
              <w:rPr>
                <w:sz w:val="24"/>
                <w:szCs w:val="24"/>
              </w:rPr>
            </w:pPr>
          </w:p>
        </w:tc>
        <w:tc>
          <w:tcPr>
            <w:tcW w:w="2030" w:type="dxa"/>
            <w:vMerge/>
            <w:vAlign w:val="center"/>
          </w:tcPr>
          <w:p w:rsidR="001A4C84" w:rsidRPr="00963EE5" w:rsidRDefault="001A4C84" w:rsidP="00B33865">
            <w:pPr>
              <w:rPr>
                <w:sz w:val="24"/>
                <w:szCs w:val="24"/>
              </w:rPr>
            </w:pPr>
          </w:p>
        </w:tc>
        <w:tc>
          <w:tcPr>
            <w:tcW w:w="1578" w:type="dxa"/>
            <w:vAlign w:val="center"/>
          </w:tcPr>
          <w:p w:rsidR="001A4C84" w:rsidRPr="00963EE5" w:rsidRDefault="001A4C84" w:rsidP="00B33865">
            <w:pPr>
              <w:jc w:val="center"/>
              <w:rPr>
                <w:sz w:val="24"/>
                <w:szCs w:val="24"/>
              </w:rPr>
            </w:pPr>
            <w:proofErr w:type="spellStart"/>
            <w:r w:rsidRPr="00963EE5">
              <w:rPr>
                <w:sz w:val="24"/>
                <w:szCs w:val="24"/>
              </w:rPr>
              <w:t>kinds</w:t>
            </w:r>
            <w:proofErr w:type="spellEnd"/>
          </w:p>
        </w:tc>
        <w:tc>
          <w:tcPr>
            <w:tcW w:w="1366" w:type="dxa"/>
            <w:vAlign w:val="center"/>
          </w:tcPr>
          <w:p w:rsidR="001A4C84" w:rsidRPr="00560D98" w:rsidRDefault="001A4C84" w:rsidP="00B33865">
            <w:pPr>
              <w:jc w:val="center"/>
              <w:rPr>
                <w:sz w:val="24"/>
                <w:szCs w:val="24"/>
                <w:lang w:val="en-US"/>
              </w:rPr>
            </w:pPr>
            <w:r w:rsidRPr="00560D98">
              <w:rPr>
                <w:sz w:val="24"/>
                <w:szCs w:val="24"/>
                <w:lang w:val="en-US"/>
              </w:rPr>
              <w:t>number of questions in the task</w:t>
            </w:r>
          </w:p>
        </w:tc>
        <w:tc>
          <w:tcPr>
            <w:tcW w:w="1663" w:type="dxa"/>
            <w:vAlign w:val="center"/>
          </w:tcPr>
          <w:p w:rsidR="001A4C84" w:rsidRPr="00963EE5" w:rsidRDefault="001A4C84" w:rsidP="00B33865">
            <w:pPr>
              <w:jc w:val="center"/>
              <w:rPr>
                <w:sz w:val="24"/>
                <w:szCs w:val="24"/>
              </w:rPr>
            </w:pPr>
            <w:proofErr w:type="spellStart"/>
            <w:r w:rsidRPr="00963EE5">
              <w:rPr>
                <w:sz w:val="24"/>
                <w:szCs w:val="24"/>
              </w:rPr>
              <w:t>number</w:t>
            </w:r>
            <w:proofErr w:type="spellEnd"/>
            <w:r w:rsidRPr="00963EE5">
              <w:rPr>
                <w:sz w:val="24"/>
                <w:szCs w:val="24"/>
              </w:rPr>
              <w:t xml:space="preserve"> </w:t>
            </w:r>
            <w:proofErr w:type="spellStart"/>
            <w:r w:rsidRPr="00963EE5">
              <w:rPr>
                <w:sz w:val="24"/>
                <w:szCs w:val="24"/>
              </w:rPr>
              <w:t>of</w:t>
            </w:r>
            <w:proofErr w:type="spellEnd"/>
            <w:r w:rsidRPr="00963EE5">
              <w:rPr>
                <w:sz w:val="24"/>
                <w:szCs w:val="24"/>
              </w:rPr>
              <w:t xml:space="preserve"> </w:t>
            </w:r>
            <w:proofErr w:type="spellStart"/>
            <w:r w:rsidRPr="00963EE5">
              <w:rPr>
                <w:sz w:val="24"/>
                <w:szCs w:val="24"/>
              </w:rPr>
              <w:t>independent</w:t>
            </w:r>
            <w:proofErr w:type="spellEnd"/>
            <w:r w:rsidRPr="00963EE5">
              <w:rPr>
                <w:sz w:val="24"/>
                <w:szCs w:val="24"/>
              </w:rPr>
              <w:t xml:space="preserve"> </w:t>
            </w:r>
            <w:proofErr w:type="spellStart"/>
            <w:r w:rsidRPr="00963EE5">
              <w:rPr>
                <w:sz w:val="24"/>
                <w:szCs w:val="24"/>
              </w:rPr>
              <w:t>options</w:t>
            </w:r>
            <w:proofErr w:type="spellEnd"/>
          </w:p>
        </w:tc>
      </w:tr>
      <w:tr w:rsidR="001A4C84" w:rsidRPr="00963EE5" w:rsidTr="0007796A">
        <w:tc>
          <w:tcPr>
            <w:tcW w:w="606" w:type="dxa"/>
          </w:tcPr>
          <w:p w:rsidR="001A4C84" w:rsidRPr="00963EE5" w:rsidRDefault="001A4C84" w:rsidP="00B33865">
            <w:pPr>
              <w:jc w:val="center"/>
              <w:rPr>
                <w:sz w:val="24"/>
                <w:szCs w:val="24"/>
              </w:rPr>
            </w:pPr>
            <w:r w:rsidRPr="00963EE5">
              <w:rPr>
                <w:sz w:val="24"/>
                <w:szCs w:val="24"/>
              </w:rPr>
              <w:t>1</w:t>
            </w:r>
          </w:p>
        </w:tc>
        <w:tc>
          <w:tcPr>
            <w:tcW w:w="877" w:type="dxa"/>
            <w:vAlign w:val="center"/>
          </w:tcPr>
          <w:p w:rsidR="001A4C84" w:rsidRPr="00963EE5" w:rsidRDefault="001A4C84" w:rsidP="00B33865">
            <w:pPr>
              <w:jc w:val="center"/>
              <w:rPr>
                <w:sz w:val="24"/>
                <w:szCs w:val="24"/>
              </w:rPr>
            </w:pPr>
            <w:r w:rsidRPr="00963EE5">
              <w:rPr>
                <w:sz w:val="24"/>
                <w:szCs w:val="24"/>
              </w:rPr>
              <w:t>2</w:t>
            </w:r>
          </w:p>
        </w:tc>
        <w:tc>
          <w:tcPr>
            <w:tcW w:w="1848" w:type="dxa"/>
            <w:vAlign w:val="center"/>
          </w:tcPr>
          <w:p w:rsidR="001A4C84" w:rsidRPr="00963EE5" w:rsidRDefault="001A4C84" w:rsidP="00B33865">
            <w:pPr>
              <w:jc w:val="center"/>
              <w:rPr>
                <w:sz w:val="24"/>
                <w:szCs w:val="24"/>
              </w:rPr>
            </w:pPr>
            <w:r w:rsidRPr="00963EE5">
              <w:rPr>
                <w:sz w:val="24"/>
                <w:szCs w:val="24"/>
              </w:rPr>
              <w:t>3</w:t>
            </w:r>
          </w:p>
        </w:tc>
        <w:tc>
          <w:tcPr>
            <w:tcW w:w="2030" w:type="dxa"/>
            <w:vAlign w:val="center"/>
          </w:tcPr>
          <w:p w:rsidR="001A4C84" w:rsidRPr="00963EE5" w:rsidRDefault="001A4C84" w:rsidP="00B33865">
            <w:pPr>
              <w:jc w:val="center"/>
              <w:rPr>
                <w:sz w:val="24"/>
                <w:szCs w:val="24"/>
              </w:rPr>
            </w:pPr>
            <w:r w:rsidRPr="00963EE5">
              <w:rPr>
                <w:sz w:val="24"/>
                <w:szCs w:val="24"/>
              </w:rPr>
              <w:t>4</w:t>
            </w:r>
          </w:p>
        </w:tc>
        <w:tc>
          <w:tcPr>
            <w:tcW w:w="1578" w:type="dxa"/>
          </w:tcPr>
          <w:p w:rsidR="001A4C84" w:rsidRPr="00963EE5" w:rsidRDefault="001A4C84" w:rsidP="00B33865">
            <w:pPr>
              <w:jc w:val="center"/>
              <w:rPr>
                <w:sz w:val="24"/>
                <w:szCs w:val="24"/>
              </w:rPr>
            </w:pPr>
            <w:r w:rsidRPr="00963EE5">
              <w:rPr>
                <w:sz w:val="24"/>
                <w:szCs w:val="24"/>
              </w:rPr>
              <w:t>5</w:t>
            </w:r>
          </w:p>
        </w:tc>
        <w:tc>
          <w:tcPr>
            <w:tcW w:w="1366" w:type="dxa"/>
          </w:tcPr>
          <w:p w:rsidR="001A4C84" w:rsidRPr="00963EE5" w:rsidRDefault="001A4C84" w:rsidP="00B33865">
            <w:pPr>
              <w:jc w:val="center"/>
              <w:rPr>
                <w:sz w:val="24"/>
                <w:szCs w:val="24"/>
              </w:rPr>
            </w:pPr>
            <w:r w:rsidRPr="00963EE5">
              <w:rPr>
                <w:sz w:val="24"/>
                <w:szCs w:val="24"/>
              </w:rPr>
              <w:t>6</w:t>
            </w:r>
          </w:p>
        </w:tc>
        <w:tc>
          <w:tcPr>
            <w:tcW w:w="1663" w:type="dxa"/>
          </w:tcPr>
          <w:p w:rsidR="001A4C84" w:rsidRPr="00963EE5" w:rsidRDefault="001A4C84" w:rsidP="00B33865">
            <w:pPr>
              <w:jc w:val="center"/>
              <w:rPr>
                <w:sz w:val="24"/>
                <w:szCs w:val="24"/>
              </w:rPr>
            </w:pPr>
            <w:r w:rsidRPr="00963EE5">
              <w:rPr>
                <w:sz w:val="24"/>
                <w:szCs w:val="24"/>
              </w:rPr>
              <w:t>7</w:t>
            </w:r>
          </w:p>
        </w:tc>
      </w:tr>
      <w:tr w:rsidR="001A4C84" w:rsidRPr="00963EE5" w:rsidTr="0007796A">
        <w:tc>
          <w:tcPr>
            <w:tcW w:w="606" w:type="dxa"/>
            <w:vMerge w:val="restart"/>
          </w:tcPr>
          <w:p w:rsidR="001A4C84" w:rsidRPr="00963EE5" w:rsidRDefault="001A4C84" w:rsidP="00F05CF4">
            <w:pPr>
              <w:numPr>
                <w:ilvl w:val="0"/>
                <w:numId w:val="2"/>
              </w:numPr>
              <w:tabs>
                <w:tab w:val="clear" w:pos="720"/>
                <w:tab w:val="num" w:pos="284"/>
              </w:tabs>
              <w:ind w:left="0" w:firstLine="0"/>
              <w:jc w:val="both"/>
              <w:rPr>
                <w:sz w:val="24"/>
                <w:szCs w:val="24"/>
              </w:rPr>
            </w:pPr>
          </w:p>
        </w:tc>
        <w:tc>
          <w:tcPr>
            <w:tcW w:w="877" w:type="dxa"/>
            <w:vMerge w:val="restart"/>
          </w:tcPr>
          <w:p w:rsidR="001A4C84" w:rsidRPr="00963EE5" w:rsidRDefault="002A1DA1" w:rsidP="002A1DA1">
            <w:pPr>
              <w:tabs>
                <w:tab w:val="center" w:pos="330"/>
                <w:tab w:val="right" w:leader="underscore" w:pos="9639"/>
              </w:tabs>
              <w:rPr>
                <w:bCs/>
                <w:sz w:val="24"/>
                <w:szCs w:val="24"/>
              </w:rPr>
            </w:pPr>
            <w:r>
              <w:rPr>
                <w:bCs/>
                <w:sz w:val="24"/>
                <w:szCs w:val="24"/>
              </w:rPr>
              <w:tab/>
              <w:t>10</w:t>
            </w:r>
          </w:p>
        </w:tc>
        <w:tc>
          <w:tcPr>
            <w:tcW w:w="1848" w:type="dxa"/>
            <w:vMerge w:val="restart"/>
          </w:tcPr>
          <w:p w:rsidR="001A4C84" w:rsidRPr="00560D98" w:rsidRDefault="001A4C84" w:rsidP="00F57971">
            <w:pPr>
              <w:tabs>
                <w:tab w:val="right" w:leader="underscore" w:pos="9639"/>
              </w:tabs>
              <w:rPr>
                <w:bCs/>
                <w:sz w:val="24"/>
                <w:szCs w:val="24"/>
                <w:lang w:val="en-US"/>
              </w:rPr>
            </w:pPr>
            <w:r w:rsidRPr="00560D98">
              <w:rPr>
                <w:bCs/>
                <w:sz w:val="24"/>
                <w:szCs w:val="24"/>
                <w:lang w:val="en-US"/>
              </w:rPr>
              <w:t>Control of the development of the topic, co</w:t>
            </w:r>
            <w:r w:rsidRPr="00560D98">
              <w:rPr>
                <w:bCs/>
                <w:sz w:val="24"/>
                <w:szCs w:val="24"/>
                <w:lang w:val="en-US"/>
              </w:rPr>
              <w:t>n</w:t>
            </w:r>
            <w:r w:rsidRPr="00560D98">
              <w:rPr>
                <w:bCs/>
                <w:sz w:val="24"/>
                <w:szCs w:val="24"/>
                <w:lang w:val="en-US"/>
              </w:rPr>
              <w:t>trol of the st</w:t>
            </w:r>
            <w:r w:rsidRPr="00560D98">
              <w:rPr>
                <w:bCs/>
                <w:sz w:val="24"/>
                <w:szCs w:val="24"/>
                <w:lang w:val="en-US"/>
              </w:rPr>
              <w:t>u</w:t>
            </w:r>
            <w:r w:rsidRPr="00560D98">
              <w:rPr>
                <w:bCs/>
                <w:sz w:val="24"/>
                <w:szCs w:val="24"/>
                <w:lang w:val="en-US"/>
              </w:rPr>
              <w:t>dent's indepen</w:t>
            </w:r>
            <w:r w:rsidRPr="00560D98">
              <w:rPr>
                <w:bCs/>
                <w:sz w:val="24"/>
                <w:szCs w:val="24"/>
                <w:lang w:val="en-US"/>
              </w:rPr>
              <w:t>d</w:t>
            </w:r>
            <w:r w:rsidRPr="00560D98">
              <w:rPr>
                <w:bCs/>
                <w:sz w:val="24"/>
                <w:szCs w:val="24"/>
                <w:lang w:val="en-US"/>
              </w:rPr>
              <w:t>ent work</w:t>
            </w:r>
          </w:p>
        </w:tc>
        <w:tc>
          <w:tcPr>
            <w:tcW w:w="2030" w:type="dxa"/>
            <w:vMerge w:val="restart"/>
          </w:tcPr>
          <w:p w:rsidR="001A4C84" w:rsidRPr="00560D98" w:rsidRDefault="00A94B6F" w:rsidP="008C5EEE">
            <w:pPr>
              <w:widowControl w:val="0"/>
              <w:rPr>
                <w:bCs/>
                <w:sz w:val="24"/>
                <w:szCs w:val="24"/>
                <w:lang w:val="en-US"/>
              </w:rPr>
            </w:pPr>
            <w:r w:rsidRPr="00560D98">
              <w:rPr>
                <w:bCs/>
                <w:sz w:val="24"/>
                <w:szCs w:val="24"/>
                <w:lang w:val="en-US"/>
              </w:rPr>
              <w:t>Practice in Ma</w:t>
            </w:r>
            <w:r w:rsidRPr="00560D98">
              <w:rPr>
                <w:bCs/>
                <w:sz w:val="24"/>
                <w:szCs w:val="24"/>
                <w:lang w:val="en-US"/>
              </w:rPr>
              <w:t>n</w:t>
            </w:r>
            <w:r w:rsidRPr="00560D98">
              <w:rPr>
                <w:bCs/>
                <w:sz w:val="24"/>
                <w:szCs w:val="24"/>
                <w:lang w:val="en-US"/>
              </w:rPr>
              <w:t>agement and Ec</w:t>
            </w:r>
            <w:r w:rsidRPr="00560D98">
              <w:rPr>
                <w:bCs/>
                <w:sz w:val="24"/>
                <w:szCs w:val="24"/>
                <w:lang w:val="en-US"/>
              </w:rPr>
              <w:t>o</w:t>
            </w:r>
            <w:r w:rsidRPr="00560D98">
              <w:rPr>
                <w:bCs/>
                <w:sz w:val="24"/>
                <w:szCs w:val="24"/>
                <w:lang w:val="en-US"/>
              </w:rPr>
              <w:t>nomics of Pha</w:t>
            </w:r>
            <w:r w:rsidRPr="00560D98">
              <w:rPr>
                <w:bCs/>
                <w:sz w:val="24"/>
                <w:szCs w:val="24"/>
                <w:lang w:val="en-US"/>
              </w:rPr>
              <w:t>r</w:t>
            </w:r>
            <w:r w:rsidRPr="00560D98">
              <w:rPr>
                <w:bCs/>
                <w:sz w:val="24"/>
                <w:szCs w:val="24"/>
                <w:lang w:val="en-US"/>
              </w:rPr>
              <w:t>maceutical Orga</w:t>
            </w:r>
            <w:r w:rsidRPr="00560D98">
              <w:rPr>
                <w:bCs/>
                <w:sz w:val="24"/>
                <w:szCs w:val="24"/>
                <w:lang w:val="en-US"/>
              </w:rPr>
              <w:t>n</w:t>
            </w:r>
            <w:r w:rsidRPr="00560D98">
              <w:rPr>
                <w:bCs/>
                <w:sz w:val="24"/>
                <w:szCs w:val="24"/>
                <w:lang w:val="en-US"/>
              </w:rPr>
              <w:t>izations</w:t>
            </w:r>
          </w:p>
        </w:tc>
        <w:tc>
          <w:tcPr>
            <w:tcW w:w="1578" w:type="dxa"/>
          </w:tcPr>
          <w:p w:rsidR="001A4C84" w:rsidRPr="00963EE5" w:rsidRDefault="008C5EEE" w:rsidP="00F57971">
            <w:pPr>
              <w:tabs>
                <w:tab w:val="right" w:leader="underscore" w:pos="9639"/>
              </w:tabs>
              <w:jc w:val="both"/>
              <w:rPr>
                <w:bCs/>
                <w:sz w:val="24"/>
                <w:szCs w:val="24"/>
              </w:rPr>
            </w:pPr>
            <w:proofErr w:type="spellStart"/>
            <w:r>
              <w:rPr>
                <w:bCs/>
                <w:sz w:val="24"/>
                <w:szCs w:val="24"/>
              </w:rPr>
              <w:t>Tests</w:t>
            </w:r>
            <w:proofErr w:type="spellEnd"/>
          </w:p>
        </w:tc>
        <w:tc>
          <w:tcPr>
            <w:tcW w:w="1366" w:type="dxa"/>
          </w:tcPr>
          <w:p w:rsidR="001A4C84" w:rsidRPr="00963EE5" w:rsidRDefault="008C5EEE" w:rsidP="0007796A">
            <w:pPr>
              <w:tabs>
                <w:tab w:val="right" w:leader="underscore" w:pos="9639"/>
              </w:tabs>
              <w:jc w:val="center"/>
              <w:rPr>
                <w:bCs/>
                <w:sz w:val="24"/>
                <w:szCs w:val="24"/>
              </w:rPr>
            </w:pPr>
            <w:r>
              <w:rPr>
                <w:bCs/>
                <w:sz w:val="24"/>
                <w:szCs w:val="24"/>
              </w:rPr>
              <w:t>20</w:t>
            </w:r>
          </w:p>
        </w:tc>
        <w:tc>
          <w:tcPr>
            <w:tcW w:w="1663" w:type="dxa"/>
          </w:tcPr>
          <w:p w:rsidR="001A4C84" w:rsidRPr="00963EE5" w:rsidRDefault="008C5EEE" w:rsidP="0007796A">
            <w:pPr>
              <w:tabs>
                <w:tab w:val="right" w:leader="underscore" w:pos="9639"/>
              </w:tabs>
              <w:jc w:val="center"/>
              <w:rPr>
                <w:bCs/>
                <w:sz w:val="24"/>
                <w:szCs w:val="24"/>
              </w:rPr>
            </w:pPr>
            <w:r>
              <w:rPr>
                <w:bCs/>
                <w:sz w:val="24"/>
                <w:szCs w:val="24"/>
              </w:rPr>
              <w:t>5</w:t>
            </w:r>
          </w:p>
        </w:tc>
      </w:tr>
      <w:tr w:rsidR="001A4C84" w:rsidRPr="00963EE5" w:rsidTr="0007796A">
        <w:tc>
          <w:tcPr>
            <w:tcW w:w="606" w:type="dxa"/>
            <w:vMerge/>
          </w:tcPr>
          <w:p w:rsidR="001A4C84" w:rsidRPr="00963EE5" w:rsidRDefault="001A4C84" w:rsidP="00F05CF4">
            <w:pPr>
              <w:numPr>
                <w:ilvl w:val="0"/>
                <w:numId w:val="2"/>
              </w:numPr>
              <w:tabs>
                <w:tab w:val="clear" w:pos="720"/>
                <w:tab w:val="num" w:pos="284"/>
              </w:tabs>
              <w:ind w:left="0" w:firstLine="0"/>
              <w:jc w:val="both"/>
              <w:rPr>
                <w:sz w:val="24"/>
                <w:szCs w:val="24"/>
              </w:rPr>
            </w:pPr>
          </w:p>
        </w:tc>
        <w:tc>
          <w:tcPr>
            <w:tcW w:w="877" w:type="dxa"/>
            <w:vMerge/>
          </w:tcPr>
          <w:p w:rsidR="001A4C84" w:rsidRPr="00963EE5" w:rsidRDefault="001A4C84" w:rsidP="007A7CD4">
            <w:pPr>
              <w:tabs>
                <w:tab w:val="right" w:leader="underscore" w:pos="9639"/>
              </w:tabs>
              <w:jc w:val="center"/>
              <w:rPr>
                <w:bCs/>
                <w:sz w:val="24"/>
                <w:szCs w:val="24"/>
              </w:rPr>
            </w:pPr>
          </w:p>
        </w:tc>
        <w:tc>
          <w:tcPr>
            <w:tcW w:w="1848" w:type="dxa"/>
            <w:vMerge/>
          </w:tcPr>
          <w:p w:rsidR="001A4C84" w:rsidRPr="00963EE5" w:rsidRDefault="001A4C84" w:rsidP="00B33865">
            <w:pPr>
              <w:tabs>
                <w:tab w:val="right" w:leader="underscore" w:pos="9639"/>
              </w:tabs>
              <w:jc w:val="both"/>
              <w:rPr>
                <w:bCs/>
                <w:sz w:val="24"/>
                <w:szCs w:val="24"/>
              </w:rPr>
            </w:pPr>
          </w:p>
        </w:tc>
        <w:tc>
          <w:tcPr>
            <w:tcW w:w="2030" w:type="dxa"/>
            <w:vMerge/>
          </w:tcPr>
          <w:p w:rsidR="001A4C84" w:rsidRPr="00963EE5" w:rsidRDefault="001A4C84" w:rsidP="00B33865">
            <w:pPr>
              <w:tabs>
                <w:tab w:val="right" w:leader="underscore" w:pos="9639"/>
              </w:tabs>
              <w:jc w:val="both"/>
              <w:rPr>
                <w:bCs/>
                <w:sz w:val="24"/>
                <w:szCs w:val="24"/>
              </w:rPr>
            </w:pPr>
          </w:p>
        </w:tc>
        <w:tc>
          <w:tcPr>
            <w:tcW w:w="1578" w:type="dxa"/>
          </w:tcPr>
          <w:p w:rsidR="001A4C84" w:rsidRPr="00963EE5" w:rsidRDefault="001A4C84" w:rsidP="00F57971">
            <w:pPr>
              <w:tabs>
                <w:tab w:val="right" w:leader="underscore" w:pos="9639"/>
              </w:tabs>
              <w:jc w:val="both"/>
              <w:rPr>
                <w:bCs/>
                <w:sz w:val="24"/>
                <w:szCs w:val="24"/>
              </w:rPr>
            </w:pPr>
            <w:proofErr w:type="spellStart"/>
            <w:r w:rsidRPr="00963EE5">
              <w:rPr>
                <w:bCs/>
                <w:sz w:val="24"/>
                <w:szCs w:val="24"/>
              </w:rPr>
              <w:t>Control</w:t>
            </w:r>
            <w:proofErr w:type="spellEnd"/>
            <w:r w:rsidRPr="00963EE5">
              <w:rPr>
                <w:bCs/>
                <w:sz w:val="24"/>
                <w:szCs w:val="24"/>
              </w:rPr>
              <w:t xml:space="preserve"> </w:t>
            </w:r>
            <w:proofErr w:type="spellStart"/>
            <w:r w:rsidRPr="00963EE5">
              <w:rPr>
                <w:bCs/>
                <w:sz w:val="24"/>
                <w:szCs w:val="24"/>
              </w:rPr>
              <w:t>questions</w:t>
            </w:r>
            <w:proofErr w:type="spellEnd"/>
          </w:p>
        </w:tc>
        <w:tc>
          <w:tcPr>
            <w:tcW w:w="1366" w:type="dxa"/>
          </w:tcPr>
          <w:p w:rsidR="001A4C84" w:rsidRPr="00963EE5" w:rsidRDefault="001A4C84" w:rsidP="0007796A">
            <w:pPr>
              <w:tabs>
                <w:tab w:val="right" w:leader="underscore" w:pos="9639"/>
              </w:tabs>
              <w:jc w:val="center"/>
              <w:rPr>
                <w:bCs/>
                <w:sz w:val="24"/>
                <w:szCs w:val="24"/>
              </w:rPr>
            </w:pPr>
            <w:r w:rsidRPr="00963EE5">
              <w:rPr>
                <w:bCs/>
                <w:sz w:val="24"/>
                <w:szCs w:val="24"/>
              </w:rPr>
              <w:t>2</w:t>
            </w:r>
          </w:p>
        </w:tc>
        <w:tc>
          <w:tcPr>
            <w:tcW w:w="1663" w:type="dxa"/>
          </w:tcPr>
          <w:p w:rsidR="001A4C84" w:rsidRPr="00963EE5" w:rsidRDefault="001A4C84" w:rsidP="0007796A">
            <w:pPr>
              <w:tabs>
                <w:tab w:val="right" w:leader="underscore" w:pos="9639"/>
              </w:tabs>
              <w:jc w:val="center"/>
              <w:rPr>
                <w:bCs/>
                <w:sz w:val="24"/>
                <w:szCs w:val="24"/>
              </w:rPr>
            </w:pPr>
            <w:r w:rsidRPr="00963EE5">
              <w:rPr>
                <w:bCs/>
                <w:sz w:val="24"/>
                <w:szCs w:val="24"/>
              </w:rPr>
              <w:t>20</w:t>
            </w:r>
          </w:p>
        </w:tc>
      </w:tr>
      <w:tr w:rsidR="001A4C84" w:rsidRPr="00963EE5" w:rsidTr="0007796A">
        <w:tc>
          <w:tcPr>
            <w:tcW w:w="606" w:type="dxa"/>
            <w:vMerge/>
          </w:tcPr>
          <w:p w:rsidR="001A4C84" w:rsidRPr="00963EE5" w:rsidRDefault="001A4C84" w:rsidP="00F05CF4">
            <w:pPr>
              <w:numPr>
                <w:ilvl w:val="0"/>
                <w:numId w:val="2"/>
              </w:numPr>
              <w:tabs>
                <w:tab w:val="clear" w:pos="720"/>
                <w:tab w:val="num" w:pos="284"/>
              </w:tabs>
              <w:ind w:left="0" w:firstLine="0"/>
              <w:jc w:val="both"/>
              <w:rPr>
                <w:sz w:val="24"/>
                <w:szCs w:val="24"/>
              </w:rPr>
            </w:pPr>
          </w:p>
        </w:tc>
        <w:tc>
          <w:tcPr>
            <w:tcW w:w="877" w:type="dxa"/>
            <w:vMerge/>
          </w:tcPr>
          <w:p w:rsidR="001A4C84" w:rsidRPr="00963EE5" w:rsidRDefault="001A4C84" w:rsidP="007A7CD4">
            <w:pPr>
              <w:tabs>
                <w:tab w:val="right" w:leader="underscore" w:pos="9639"/>
              </w:tabs>
              <w:jc w:val="center"/>
              <w:rPr>
                <w:bCs/>
                <w:sz w:val="24"/>
                <w:szCs w:val="24"/>
              </w:rPr>
            </w:pPr>
          </w:p>
        </w:tc>
        <w:tc>
          <w:tcPr>
            <w:tcW w:w="1848" w:type="dxa"/>
            <w:vMerge/>
          </w:tcPr>
          <w:p w:rsidR="001A4C84" w:rsidRPr="00963EE5" w:rsidRDefault="001A4C84" w:rsidP="00B33865">
            <w:pPr>
              <w:tabs>
                <w:tab w:val="right" w:leader="underscore" w:pos="9639"/>
              </w:tabs>
              <w:jc w:val="both"/>
              <w:rPr>
                <w:bCs/>
                <w:sz w:val="24"/>
                <w:szCs w:val="24"/>
              </w:rPr>
            </w:pPr>
          </w:p>
        </w:tc>
        <w:tc>
          <w:tcPr>
            <w:tcW w:w="2030" w:type="dxa"/>
            <w:vMerge/>
          </w:tcPr>
          <w:p w:rsidR="001A4C84" w:rsidRPr="00963EE5" w:rsidRDefault="001A4C84" w:rsidP="00B33865">
            <w:pPr>
              <w:tabs>
                <w:tab w:val="right" w:leader="underscore" w:pos="9639"/>
              </w:tabs>
              <w:jc w:val="both"/>
              <w:rPr>
                <w:bCs/>
                <w:sz w:val="24"/>
                <w:szCs w:val="24"/>
              </w:rPr>
            </w:pPr>
          </w:p>
        </w:tc>
        <w:tc>
          <w:tcPr>
            <w:tcW w:w="1578" w:type="dxa"/>
          </w:tcPr>
          <w:p w:rsidR="001A4C84" w:rsidRPr="00963EE5" w:rsidRDefault="008C5EEE" w:rsidP="00B33865">
            <w:pPr>
              <w:tabs>
                <w:tab w:val="right" w:leader="underscore" w:pos="9639"/>
              </w:tabs>
              <w:jc w:val="both"/>
              <w:rPr>
                <w:bCs/>
                <w:sz w:val="24"/>
                <w:szCs w:val="24"/>
              </w:rPr>
            </w:pPr>
            <w:proofErr w:type="spellStart"/>
            <w:r>
              <w:rPr>
                <w:bCs/>
                <w:sz w:val="24"/>
                <w:szCs w:val="24"/>
              </w:rPr>
              <w:t>Report</w:t>
            </w:r>
            <w:proofErr w:type="spellEnd"/>
            <w:r>
              <w:rPr>
                <w:bCs/>
                <w:sz w:val="24"/>
                <w:szCs w:val="24"/>
              </w:rPr>
              <w:t xml:space="preserve"> </w:t>
            </w:r>
            <w:proofErr w:type="spellStart"/>
            <w:r>
              <w:rPr>
                <w:bCs/>
                <w:sz w:val="24"/>
                <w:szCs w:val="24"/>
              </w:rPr>
              <w:t>with</w:t>
            </w:r>
            <w:proofErr w:type="spellEnd"/>
            <w:r>
              <w:rPr>
                <w:bCs/>
                <w:sz w:val="24"/>
                <w:szCs w:val="24"/>
              </w:rPr>
              <w:t xml:space="preserve"> </w:t>
            </w:r>
            <w:proofErr w:type="spellStart"/>
            <w:r>
              <w:rPr>
                <w:bCs/>
                <w:sz w:val="24"/>
                <w:szCs w:val="24"/>
              </w:rPr>
              <w:t>presentation</w:t>
            </w:r>
            <w:proofErr w:type="spellEnd"/>
          </w:p>
        </w:tc>
        <w:tc>
          <w:tcPr>
            <w:tcW w:w="1366" w:type="dxa"/>
          </w:tcPr>
          <w:p w:rsidR="001A4C84" w:rsidRPr="00963EE5" w:rsidRDefault="001A4C84" w:rsidP="0007796A">
            <w:pPr>
              <w:tabs>
                <w:tab w:val="right" w:leader="underscore" w:pos="9639"/>
              </w:tabs>
              <w:jc w:val="center"/>
              <w:rPr>
                <w:bCs/>
                <w:sz w:val="24"/>
                <w:szCs w:val="24"/>
              </w:rPr>
            </w:pPr>
            <w:r w:rsidRPr="00963EE5">
              <w:rPr>
                <w:bCs/>
                <w:sz w:val="24"/>
                <w:szCs w:val="24"/>
              </w:rPr>
              <w:t>1</w:t>
            </w:r>
          </w:p>
        </w:tc>
        <w:tc>
          <w:tcPr>
            <w:tcW w:w="1663" w:type="dxa"/>
          </w:tcPr>
          <w:p w:rsidR="001A4C84" w:rsidRPr="00963EE5" w:rsidRDefault="001A4C84" w:rsidP="0007796A">
            <w:pPr>
              <w:tabs>
                <w:tab w:val="right" w:leader="underscore" w:pos="9639"/>
              </w:tabs>
              <w:jc w:val="center"/>
              <w:rPr>
                <w:bCs/>
                <w:sz w:val="24"/>
                <w:szCs w:val="24"/>
              </w:rPr>
            </w:pPr>
            <w:proofErr w:type="spellStart"/>
            <w:r w:rsidRPr="00963EE5">
              <w:rPr>
                <w:bCs/>
                <w:sz w:val="24"/>
                <w:szCs w:val="24"/>
              </w:rPr>
              <w:t>thirty</w:t>
            </w:r>
            <w:proofErr w:type="spellEnd"/>
          </w:p>
        </w:tc>
      </w:tr>
      <w:tr w:rsidR="0007796A" w:rsidRPr="00963EE5" w:rsidTr="0007796A">
        <w:tc>
          <w:tcPr>
            <w:tcW w:w="606" w:type="dxa"/>
            <w:vMerge w:val="restart"/>
          </w:tcPr>
          <w:p w:rsidR="0007796A" w:rsidRPr="00963EE5" w:rsidRDefault="0007796A" w:rsidP="00F05CF4">
            <w:pPr>
              <w:numPr>
                <w:ilvl w:val="0"/>
                <w:numId w:val="2"/>
              </w:numPr>
              <w:tabs>
                <w:tab w:val="clear" w:pos="720"/>
                <w:tab w:val="num" w:pos="284"/>
              </w:tabs>
              <w:ind w:left="0" w:firstLine="0"/>
              <w:jc w:val="both"/>
              <w:rPr>
                <w:sz w:val="24"/>
                <w:szCs w:val="24"/>
              </w:rPr>
            </w:pPr>
          </w:p>
        </w:tc>
        <w:tc>
          <w:tcPr>
            <w:tcW w:w="877" w:type="dxa"/>
            <w:vMerge w:val="restart"/>
          </w:tcPr>
          <w:p w:rsidR="0007796A" w:rsidRPr="00963EE5" w:rsidRDefault="002A1DA1" w:rsidP="007A7CD4">
            <w:pPr>
              <w:tabs>
                <w:tab w:val="right" w:leader="underscore" w:pos="9639"/>
              </w:tabs>
              <w:jc w:val="center"/>
              <w:rPr>
                <w:bCs/>
                <w:sz w:val="24"/>
                <w:szCs w:val="24"/>
              </w:rPr>
            </w:pPr>
            <w:r>
              <w:rPr>
                <w:bCs/>
                <w:sz w:val="24"/>
                <w:szCs w:val="24"/>
              </w:rPr>
              <w:t>10</w:t>
            </w:r>
          </w:p>
        </w:tc>
        <w:tc>
          <w:tcPr>
            <w:tcW w:w="1848" w:type="dxa"/>
            <w:vMerge w:val="restart"/>
          </w:tcPr>
          <w:p w:rsidR="0007796A" w:rsidRPr="00963EE5" w:rsidRDefault="002A1DA1" w:rsidP="001A4C84">
            <w:pPr>
              <w:widowControl w:val="0"/>
              <w:rPr>
                <w:bCs/>
                <w:sz w:val="24"/>
                <w:szCs w:val="24"/>
              </w:rPr>
            </w:pPr>
            <w:proofErr w:type="spellStart"/>
            <w:r>
              <w:rPr>
                <w:bCs/>
                <w:sz w:val="24"/>
                <w:szCs w:val="24"/>
              </w:rPr>
              <w:t>offset</w:t>
            </w:r>
            <w:proofErr w:type="spellEnd"/>
          </w:p>
        </w:tc>
        <w:tc>
          <w:tcPr>
            <w:tcW w:w="2030" w:type="dxa"/>
            <w:vMerge w:val="restart"/>
          </w:tcPr>
          <w:p w:rsidR="0007796A" w:rsidRPr="00963EE5" w:rsidRDefault="0007796A" w:rsidP="001A4C84">
            <w:pPr>
              <w:tabs>
                <w:tab w:val="right" w:leader="underscore" w:pos="9639"/>
              </w:tabs>
              <w:jc w:val="both"/>
              <w:rPr>
                <w:bCs/>
                <w:sz w:val="24"/>
                <w:szCs w:val="24"/>
              </w:rPr>
            </w:pPr>
          </w:p>
        </w:tc>
        <w:tc>
          <w:tcPr>
            <w:tcW w:w="1578" w:type="dxa"/>
          </w:tcPr>
          <w:p w:rsidR="0007796A" w:rsidRPr="00963EE5" w:rsidRDefault="0007796A" w:rsidP="00F57971">
            <w:pPr>
              <w:tabs>
                <w:tab w:val="right" w:leader="underscore" w:pos="9639"/>
              </w:tabs>
              <w:jc w:val="both"/>
              <w:rPr>
                <w:bCs/>
                <w:sz w:val="24"/>
                <w:szCs w:val="24"/>
              </w:rPr>
            </w:pPr>
            <w:proofErr w:type="spellStart"/>
            <w:r w:rsidRPr="00963EE5">
              <w:rPr>
                <w:bCs/>
                <w:sz w:val="24"/>
                <w:szCs w:val="24"/>
              </w:rPr>
              <w:t>Control</w:t>
            </w:r>
            <w:proofErr w:type="spellEnd"/>
            <w:r w:rsidRPr="00963EE5">
              <w:rPr>
                <w:bCs/>
                <w:sz w:val="24"/>
                <w:szCs w:val="24"/>
              </w:rPr>
              <w:t xml:space="preserve"> </w:t>
            </w:r>
            <w:proofErr w:type="spellStart"/>
            <w:r w:rsidRPr="00963EE5">
              <w:rPr>
                <w:bCs/>
                <w:sz w:val="24"/>
                <w:szCs w:val="24"/>
              </w:rPr>
              <w:t>questions</w:t>
            </w:r>
            <w:proofErr w:type="spellEnd"/>
          </w:p>
        </w:tc>
        <w:tc>
          <w:tcPr>
            <w:tcW w:w="1366" w:type="dxa"/>
          </w:tcPr>
          <w:p w:rsidR="0007796A" w:rsidRPr="00963EE5" w:rsidRDefault="0007796A" w:rsidP="0007796A">
            <w:pPr>
              <w:tabs>
                <w:tab w:val="right" w:leader="underscore" w:pos="9639"/>
              </w:tabs>
              <w:jc w:val="center"/>
              <w:rPr>
                <w:bCs/>
                <w:sz w:val="24"/>
                <w:szCs w:val="24"/>
              </w:rPr>
            </w:pPr>
            <w:r w:rsidRPr="00963EE5">
              <w:rPr>
                <w:bCs/>
                <w:sz w:val="24"/>
                <w:szCs w:val="24"/>
              </w:rPr>
              <w:t>2</w:t>
            </w:r>
          </w:p>
        </w:tc>
        <w:tc>
          <w:tcPr>
            <w:tcW w:w="1663" w:type="dxa"/>
          </w:tcPr>
          <w:p w:rsidR="0007796A" w:rsidRPr="00963EE5" w:rsidRDefault="0007796A" w:rsidP="0007796A">
            <w:pPr>
              <w:tabs>
                <w:tab w:val="right" w:leader="underscore" w:pos="9639"/>
              </w:tabs>
              <w:jc w:val="center"/>
              <w:rPr>
                <w:bCs/>
                <w:sz w:val="24"/>
                <w:szCs w:val="24"/>
              </w:rPr>
            </w:pPr>
            <w:r w:rsidRPr="00963EE5">
              <w:rPr>
                <w:bCs/>
                <w:sz w:val="24"/>
                <w:szCs w:val="24"/>
              </w:rPr>
              <w:t>20</w:t>
            </w:r>
          </w:p>
        </w:tc>
      </w:tr>
      <w:tr w:rsidR="0007796A" w:rsidRPr="00963EE5" w:rsidTr="0007796A">
        <w:tc>
          <w:tcPr>
            <w:tcW w:w="606" w:type="dxa"/>
            <w:vMerge/>
          </w:tcPr>
          <w:p w:rsidR="0007796A" w:rsidRPr="00963EE5" w:rsidRDefault="0007796A" w:rsidP="00F05CF4">
            <w:pPr>
              <w:numPr>
                <w:ilvl w:val="0"/>
                <w:numId w:val="2"/>
              </w:numPr>
              <w:tabs>
                <w:tab w:val="clear" w:pos="720"/>
                <w:tab w:val="num" w:pos="284"/>
              </w:tabs>
              <w:ind w:left="0" w:firstLine="0"/>
              <w:jc w:val="both"/>
              <w:rPr>
                <w:sz w:val="24"/>
                <w:szCs w:val="24"/>
              </w:rPr>
            </w:pPr>
          </w:p>
        </w:tc>
        <w:tc>
          <w:tcPr>
            <w:tcW w:w="877" w:type="dxa"/>
            <w:vMerge/>
          </w:tcPr>
          <w:p w:rsidR="0007796A" w:rsidRPr="00963EE5" w:rsidRDefault="0007796A" w:rsidP="001A4C84">
            <w:pPr>
              <w:tabs>
                <w:tab w:val="right" w:leader="underscore" w:pos="9639"/>
              </w:tabs>
              <w:jc w:val="both"/>
              <w:rPr>
                <w:bCs/>
                <w:sz w:val="24"/>
                <w:szCs w:val="24"/>
              </w:rPr>
            </w:pPr>
          </w:p>
        </w:tc>
        <w:tc>
          <w:tcPr>
            <w:tcW w:w="1848" w:type="dxa"/>
            <w:vMerge/>
          </w:tcPr>
          <w:p w:rsidR="0007796A" w:rsidRPr="00963EE5" w:rsidRDefault="0007796A" w:rsidP="001A4C84">
            <w:pPr>
              <w:tabs>
                <w:tab w:val="right" w:leader="underscore" w:pos="9639"/>
              </w:tabs>
              <w:jc w:val="both"/>
              <w:rPr>
                <w:bCs/>
                <w:sz w:val="24"/>
                <w:szCs w:val="24"/>
              </w:rPr>
            </w:pPr>
          </w:p>
        </w:tc>
        <w:tc>
          <w:tcPr>
            <w:tcW w:w="2030" w:type="dxa"/>
            <w:vMerge/>
          </w:tcPr>
          <w:p w:rsidR="0007796A" w:rsidRPr="00963EE5" w:rsidRDefault="0007796A" w:rsidP="001A4C84">
            <w:pPr>
              <w:tabs>
                <w:tab w:val="right" w:leader="underscore" w:pos="9639"/>
              </w:tabs>
              <w:jc w:val="both"/>
              <w:rPr>
                <w:bCs/>
                <w:sz w:val="24"/>
                <w:szCs w:val="24"/>
              </w:rPr>
            </w:pPr>
          </w:p>
        </w:tc>
        <w:tc>
          <w:tcPr>
            <w:tcW w:w="1578" w:type="dxa"/>
          </w:tcPr>
          <w:p w:rsidR="0007796A" w:rsidRPr="00963EE5" w:rsidRDefault="0007796A" w:rsidP="00F57971">
            <w:pPr>
              <w:tabs>
                <w:tab w:val="right" w:leader="underscore" w:pos="9639"/>
              </w:tabs>
              <w:jc w:val="both"/>
              <w:rPr>
                <w:bCs/>
                <w:sz w:val="24"/>
                <w:szCs w:val="24"/>
              </w:rPr>
            </w:pPr>
          </w:p>
        </w:tc>
        <w:tc>
          <w:tcPr>
            <w:tcW w:w="1366" w:type="dxa"/>
          </w:tcPr>
          <w:p w:rsidR="0007796A" w:rsidRPr="00963EE5" w:rsidRDefault="0007796A" w:rsidP="001A4C84">
            <w:pPr>
              <w:tabs>
                <w:tab w:val="right" w:leader="underscore" w:pos="9639"/>
              </w:tabs>
              <w:jc w:val="both"/>
              <w:rPr>
                <w:bCs/>
                <w:sz w:val="24"/>
                <w:szCs w:val="24"/>
              </w:rPr>
            </w:pPr>
          </w:p>
        </w:tc>
        <w:tc>
          <w:tcPr>
            <w:tcW w:w="1663" w:type="dxa"/>
          </w:tcPr>
          <w:p w:rsidR="0007796A" w:rsidRPr="00963EE5" w:rsidRDefault="0007796A" w:rsidP="001A4C84">
            <w:pPr>
              <w:tabs>
                <w:tab w:val="right" w:leader="underscore" w:pos="9639"/>
              </w:tabs>
              <w:jc w:val="both"/>
              <w:rPr>
                <w:bCs/>
                <w:sz w:val="24"/>
                <w:szCs w:val="24"/>
              </w:rPr>
            </w:pPr>
          </w:p>
        </w:tc>
      </w:tr>
      <w:tr w:rsidR="0007796A" w:rsidRPr="00963EE5" w:rsidTr="0007796A">
        <w:tc>
          <w:tcPr>
            <w:tcW w:w="606" w:type="dxa"/>
            <w:vMerge/>
          </w:tcPr>
          <w:p w:rsidR="0007796A" w:rsidRPr="00963EE5" w:rsidRDefault="0007796A" w:rsidP="00F05CF4">
            <w:pPr>
              <w:numPr>
                <w:ilvl w:val="0"/>
                <w:numId w:val="2"/>
              </w:numPr>
              <w:tabs>
                <w:tab w:val="clear" w:pos="720"/>
                <w:tab w:val="num" w:pos="284"/>
              </w:tabs>
              <w:ind w:left="0" w:firstLine="0"/>
              <w:jc w:val="both"/>
              <w:rPr>
                <w:sz w:val="24"/>
                <w:szCs w:val="24"/>
              </w:rPr>
            </w:pPr>
          </w:p>
        </w:tc>
        <w:tc>
          <w:tcPr>
            <w:tcW w:w="877" w:type="dxa"/>
            <w:vMerge/>
          </w:tcPr>
          <w:p w:rsidR="0007796A" w:rsidRPr="00963EE5" w:rsidRDefault="0007796A" w:rsidP="001A4C84">
            <w:pPr>
              <w:tabs>
                <w:tab w:val="right" w:leader="underscore" w:pos="9639"/>
              </w:tabs>
              <w:jc w:val="both"/>
              <w:rPr>
                <w:bCs/>
                <w:sz w:val="24"/>
                <w:szCs w:val="24"/>
              </w:rPr>
            </w:pPr>
          </w:p>
        </w:tc>
        <w:tc>
          <w:tcPr>
            <w:tcW w:w="1848" w:type="dxa"/>
            <w:vMerge/>
          </w:tcPr>
          <w:p w:rsidR="0007796A" w:rsidRPr="00963EE5" w:rsidRDefault="0007796A" w:rsidP="001A4C84">
            <w:pPr>
              <w:tabs>
                <w:tab w:val="right" w:leader="underscore" w:pos="9639"/>
              </w:tabs>
              <w:jc w:val="both"/>
              <w:rPr>
                <w:bCs/>
                <w:sz w:val="24"/>
                <w:szCs w:val="24"/>
              </w:rPr>
            </w:pPr>
          </w:p>
        </w:tc>
        <w:tc>
          <w:tcPr>
            <w:tcW w:w="2030" w:type="dxa"/>
            <w:vMerge/>
          </w:tcPr>
          <w:p w:rsidR="0007796A" w:rsidRPr="00963EE5" w:rsidRDefault="0007796A" w:rsidP="001A4C84">
            <w:pPr>
              <w:tabs>
                <w:tab w:val="right" w:leader="underscore" w:pos="9639"/>
              </w:tabs>
              <w:jc w:val="both"/>
              <w:rPr>
                <w:bCs/>
                <w:sz w:val="24"/>
                <w:szCs w:val="24"/>
              </w:rPr>
            </w:pPr>
          </w:p>
        </w:tc>
        <w:tc>
          <w:tcPr>
            <w:tcW w:w="1578" w:type="dxa"/>
          </w:tcPr>
          <w:p w:rsidR="0007796A" w:rsidRPr="00963EE5" w:rsidRDefault="0007796A" w:rsidP="001A4C84">
            <w:pPr>
              <w:tabs>
                <w:tab w:val="right" w:leader="underscore" w:pos="9639"/>
              </w:tabs>
              <w:jc w:val="both"/>
              <w:rPr>
                <w:bCs/>
                <w:sz w:val="24"/>
                <w:szCs w:val="24"/>
              </w:rPr>
            </w:pPr>
          </w:p>
        </w:tc>
        <w:tc>
          <w:tcPr>
            <w:tcW w:w="1366" w:type="dxa"/>
          </w:tcPr>
          <w:p w:rsidR="0007796A" w:rsidRPr="00963EE5" w:rsidRDefault="0007796A" w:rsidP="001A4C84">
            <w:pPr>
              <w:tabs>
                <w:tab w:val="right" w:leader="underscore" w:pos="9639"/>
              </w:tabs>
              <w:jc w:val="both"/>
              <w:rPr>
                <w:bCs/>
                <w:sz w:val="24"/>
                <w:szCs w:val="24"/>
              </w:rPr>
            </w:pPr>
          </w:p>
        </w:tc>
        <w:tc>
          <w:tcPr>
            <w:tcW w:w="1663" w:type="dxa"/>
          </w:tcPr>
          <w:p w:rsidR="0007796A" w:rsidRPr="00963EE5" w:rsidRDefault="0007796A" w:rsidP="001A4C84">
            <w:pPr>
              <w:tabs>
                <w:tab w:val="right" w:leader="underscore" w:pos="9639"/>
              </w:tabs>
              <w:jc w:val="both"/>
              <w:rPr>
                <w:bCs/>
                <w:sz w:val="24"/>
                <w:szCs w:val="24"/>
              </w:rPr>
            </w:pPr>
          </w:p>
        </w:tc>
      </w:tr>
    </w:tbl>
    <w:p w:rsidR="001A4C84" w:rsidRPr="00963EE5" w:rsidRDefault="001A4C84" w:rsidP="00164018">
      <w:pPr>
        <w:widowControl w:val="0"/>
        <w:ind w:firstLine="567"/>
        <w:jc w:val="both"/>
        <w:rPr>
          <w:rFonts w:cs="Times New Roman"/>
          <w:bCs/>
          <w:sz w:val="24"/>
          <w:szCs w:val="24"/>
        </w:rPr>
      </w:pPr>
    </w:p>
    <w:p w:rsidR="00963EE5" w:rsidRPr="00963EE5" w:rsidRDefault="00963EE5" w:rsidP="000B72E9">
      <w:pPr>
        <w:ind w:firstLine="567"/>
        <w:jc w:val="both"/>
        <w:rPr>
          <w:b/>
          <w:sz w:val="24"/>
          <w:szCs w:val="24"/>
        </w:rPr>
      </w:pPr>
    </w:p>
    <w:p w:rsidR="00C91F2E" w:rsidRPr="00560D98" w:rsidRDefault="00963EE5" w:rsidP="000B72E9">
      <w:pPr>
        <w:ind w:firstLine="567"/>
        <w:jc w:val="both"/>
        <w:rPr>
          <w:b/>
          <w:bCs/>
          <w:sz w:val="24"/>
          <w:szCs w:val="24"/>
          <w:lang w:val="en-US"/>
        </w:rPr>
      </w:pPr>
      <w:r w:rsidRPr="00560D98">
        <w:rPr>
          <w:b/>
          <w:sz w:val="24"/>
          <w:szCs w:val="24"/>
          <w:lang w:val="en-US"/>
        </w:rPr>
        <w:t>7. Educational, methodological and informational support of practice (printed, electronic publications, Internet and other network resources).</w:t>
      </w:r>
    </w:p>
    <w:p w:rsidR="00C91F2E" w:rsidRPr="00560D98" w:rsidRDefault="00963EE5" w:rsidP="000B72E9">
      <w:pPr>
        <w:ind w:firstLine="567"/>
        <w:jc w:val="both"/>
        <w:rPr>
          <w:b/>
          <w:bCs/>
          <w:sz w:val="24"/>
          <w:szCs w:val="24"/>
          <w:lang w:val="en-US"/>
        </w:rPr>
      </w:pPr>
      <w:r w:rsidRPr="00560D98">
        <w:rPr>
          <w:b/>
          <w:bCs/>
          <w:sz w:val="24"/>
          <w:szCs w:val="24"/>
          <w:lang w:val="en-US"/>
        </w:rPr>
        <w:t>7.1. List of basic literature.</w:t>
      </w:r>
    </w:p>
    <w:p w:rsidR="005D6A22" w:rsidRPr="00560D98" w:rsidRDefault="005D6A22" w:rsidP="005D6A22">
      <w:pPr>
        <w:ind w:firstLine="709"/>
        <w:jc w:val="both"/>
        <w:rPr>
          <w:rFonts w:cs="Times New Roman"/>
          <w:szCs w:val="28"/>
          <w:lang w:val="en-US"/>
        </w:rPr>
      </w:pPr>
      <w:r w:rsidRPr="00560D98">
        <w:rPr>
          <w:rFonts w:cs="Times New Roman"/>
          <w:szCs w:val="28"/>
          <w:lang w:val="en-US"/>
        </w:rPr>
        <w:t>7.1. List of basic literature*: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5528"/>
        <w:gridCol w:w="1843"/>
        <w:gridCol w:w="1665"/>
      </w:tblGrid>
      <w:tr w:rsidR="005D6A22" w:rsidRPr="004D1D8D" w:rsidTr="00B04F52">
        <w:tc>
          <w:tcPr>
            <w:tcW w:w="534" w:type="dxa"/>
            <w:vMerge w:val="restart"/>
          </w:tcPr>
          <w:p w:rsidR="005D6A22" w:rsidRPr="004D1D8D" w:rsidRDefault="005D6A22" w:rsidP="00B04F52">
            <w:pPr>
              <w:jc w:val="center"/>
              <w:rPr>
                <w:rFonts w:cs="Times New Roman"/>
                <w:szCs w:val="28"/>
              </w:rPr>
            </w:pPr>
            <w:proofErr w:type="spellStart"/>
            <w:r w:rsidRPr="004D1D8D">
              <w:rPr>
                <w:rFonts w:cs="Times New Roman"/>
                <w:szCs w:val="28"/>
              </w:rPr>
              <w:t>No</w:t>
            </w:r>
            <w:proofErr w:type="spellEnd"/>
            <w:r w:rsidRPr="004D1D8D">
              <w:rPr>
                <w:rFonts w:cs="Times New Roman"/>
                <w:szCs w:val="28"/>
              </w:rPr>
              <w:t>.</w:t>
            </w:r>
          </w:p>
        </w:tc>
        <w:tc>
          <w:tcPr>
            <w:tcW w:w="5528" w:type="dxa"/>
            <w:vMerge w:val="restart"/>
          </w:tcPr>
          <w:p w:rsidR="005D6A22" w:rsidRPr="00560D98" w:rsidRDefault="005D6A22" w:rsidP="00B04F52">
            <w:pPr>
              <w:jc w:val="center"/>
              <w:rPr>
                <w:rFonts w:cs="Times New Roman"/>
                <w:szCs w:val="28"/>
                <w:lang w:val="en-US"/>
              </w:rPr>
            </w:pPr>
            <w:r w:rsidRPr="00560D98">
              <w:rPr>
                <w:rFonts w:cs="Times New Roman"/>
                <w:szCs w:val="28"/>
                <w:lang w:val="en-US"/>
              </w:rPr>
              <w:t>Name according to bibliographic requirements</w:t>
            </w:r>
          </w:p>
        </w:tc>
        <w:tc>
          <w:tcPr>
            <w:tcW w:w="3508" w:type="dxa"/>
            <w:gridSpan w:val="2"/>
          </w:tcPr>
          <w:p w:rsidR="005D6A22" w:rsidRPr="004D1D8D" w:rsidRDefault="005D6A22" w:rsidP="00B04F52">
            <w:pPr>
              <w:jc w:val="center"/>
              <w:rPr>
                <w:rFonts w:cs="Times New Roman"/>
                <w:szCs w:val="28"/>
              </w:rPr>
            </w:pPr>
            <w:proofErr w:type="spellStart"/>
            <w:r w:rsidRPr="004D1D8D">
              <w:rPr>
                <w:rFonts w:cs="Times New Roman"/>
                <w:szCs w:val="28"/>
              </w:rPr>
              <w:t>Number</w:t>
            </w:r>
            <w:proofErr w:type="spellEnd"/>
            <w:r w:rsidRPr="004D1D8D">
              <w:rPr>
                <w:rFonts w:cs="Times New Roman"/>
                <w:szCs w:val="28"/>
              </w:rPr>
              <w:t xml:space="preserve"> </w:t>
            </w:r>
            <w:proofErr w:type="spellStart"/>
            <w:r w:rsidRPr="004D1D8D">
              <w:rPr>
                <w:rFonts w:cs="Times New Roman"/>
                <w:szCs w:val="28"/>
              </w:rPr>
              <w:t>of</w:t>
            </w:r>
            <w:proofErr w:type="spellEnd"/>
            <w:r w:rsidRPr="004D1D8D">
              <w:rPr>
                <w:rFonts w:cs="Times New Roman"/>
                <w:szCs w:val="28"/>
              </w:rPr>
              <w:t xml:space="preserve"> </w:t>
            </w:r>
            <w:proofErr w:type="spellStart"/>
            <w:r w:rsidRPr="004D1D8D">
              <w:rPr>
                <w:rFonts w:cs="Times New Roman"/>
                <w:szCs w:val="28"/>
              </w:rPr>
              <w:t>copies</w:t>
            </w:r>
            <w:proofErr w:type="spellEnd"/>
          </w:p>
        </w:tc>
      </w:tr>
      <w:tr w:rsidR="005D6A22" w:rsidRPr="004D1D8D" w:rsidTr="00B04F52">
        <w:tc>
          <w:tcPr>
            <w:tcW w:w="534" w:type="dxa"/>
            <w:vMerge/>
          </w:tcPr>
          <w:p w:rsidR="005D6A22" w:rsidRPr="004D1D8D" w:rsidRDefault="005D6A22" w:rsidP="00B04F52">
            <w:pPr>
              <w:jc w:val="center"/>
              <w:rPr>
                <w:rFonts w:cs="Times New Roman"/>
                <w:szCs w:val="28"/>
              </w:rPr>
            </w:pPr>
          </w:p>
        </w:tc>
        <w:tc>
          <w:tcPr>
            <w:tcW w:w="5528" w:type="dxa"/>
            <w:vMerge/>
          </w:tcPr>
          <w:p w:rsidR="005D6A22" w:rsidRPr="004D1D8D" w:rsidRDefault="005D6A22" w:rsidP="00B04F52">
            <w:pPr>
              <w:jc w:val="center"/>
              <w:rPr>
                <w:rFonts w:cs="Times New Roman"/>
                <w:szCs w:val="28"/>
              </w:rPr>
            </w:pPr>
          </w:p>
        </w:tc>
        <w:tc>
          <w:tcPr>
            <w:tcW w:w="1843" w:type="dxa"/>
          </w:tcPr>
          <w:p w:rsidR="005D6A22" w:rsidRPr="004D1D8D" w:rsidRDefault="005D6A22" w:rsidP="00B04F52">
            <w:pPr>
              <w:jc w:val="center"/>
              <w:rPr>
                <w:rFonts w:cs="Times New Roman"/>
                <w:szCs w:val="28"/>
              </w:rPr>
            </w:pPr>
            <w:proofErr w:type="spellStart"/>
            <w:r w:rsidRPr="004D1D8D">
              <w:rPr>
                <w:rFonts w:cs="Times New Roman"/>
                <w:szCs w:val="28"/>
              </w:rPr>
              <w:t>At</w:t>
            </w:r>
            <w:proofErr w:type="spellEnd"/>
            <w:r w:rsidRPr="004D1D8D">
              <w:rPr>
                <w:rFonts w:cs="Times New Roman"/>
                <w:szCs w:val="28"/>
              </w:rPr>
              <w:t xml:space="preserve"> </w:t>
            </w:r>
            <w:proofErr w:type="spellStart"/>
            <w:r w:rsidRPr="004D1D8D">
              <w:rPr>
                <w:rFonts w:cs="Times New Roman"/>
                <w:szCs w:val="28"/>
              </w:rPr>
              <w:t>the</w:t>
            </w:r>
            <w:proofErr w:type="spellEnd"/>
            <w:r w:rsidRPr="004D1D8D">
              <w:rPr>
                <w:rFonts w:cs="Times New Roman"/>
                <w:szCs w:val="28"/>
              </w:rPr>
              <w:t xml:space="preserve"> </w:t>
            </w:r>
            <w:proofErr w:type="spellStart"/>
            <w:r w:rsidRPr="004D1D8D">
              <w:rPr>
                <w:rFonts w:cs="Times New Roman"/>
                <w:szCs w:val="28"/>
              </w:rPr>
              <w:t>department</w:t>
            </w:r>
            <w:proofErr w:type="spellEnd"/>
          </w:p>
        </w:tc>
        <w:tc>
          <w:tcPr>
            <w:tcW w:w="1665" w:type="dxa"/>
          </w:tcPr>
          <w:p w:rsidR="005D6A22" w:rsidRPr="004D1D8D" w:rsidRDefault="005D6A22" w:rsidP="00B04F52">
            <w:pPr>
              <w:jc w:val="center"/>
              <w:rPr>
                <w:rFonts w:cs="Times New Roman"/>
                <w:szCs w:val="28"/>
              </w:rPr>
            </w:pPr>
            <w:proofErr w:type="spellStart"/>
            <w:r w:rsidRPr="004D1D8D">
              <w:rPr>
                <w:rFonts w:cs="Times New Roman"/>
                <w:szCs w:val="28"/>
              </w:rPr>
              <w:t>In</w:t>
            </w:r>
            <w:proofErr w:type="spellEnd"/>
            <w:r w:rsidRPr="004D1D8D">
              <w:rPr>
                <w:rFonts w:cs="Times New Roman"/>
                <w:szCs w:val="28"/>
              </w:rPr>
              <w:t xml:space="preserve"> </w:t>
            </w:r>
            <w:proofErr w:type="spellStart"/>
            <w:r w:rsidRPr="004D1D8D">
              <w:rPr>
                <w:rFonts w:cs="Times New Roman"/>
                <w:szCs w:val="28"/>
              </w:rPr>
              <w:t>library</w:t>
            </w:r>
            <w:proofErr w:type="spellEnd"/>
          </w:p>
        </w:tc>
      </w:tr>
      <w:tr w:rsidR="005D6A22" w:rsidRPr="004D1D8D" w:rsidTr="00B04F52">
        <w:tc>
          <w:tcPr>
            <w:tcW w:w="534" w:type="dxa"/>
          </w:tcPr>
          <w:p w:rsidR="005D6A22" w:rsidRPr="004D1D8D" w:rsidRDefault="005D6A22" w:rsidP="00B04F52">
            <w:pPr>
              <w:jc w:val="center"/>
              <w:rPr>
                <w:rFonts w:cs="Times New Roman"/>
                <w:szCs w:val="28"/>
              </w:rPr>
            </w:pPr>
            <w:r w:rsidRPr="004D1D8D">
              <w:rPr>
                <w:rFonts w:cs="Times New Roman"/>
                <w:szCs w:val="28"/>
              </w:rPr>
              <w:t>1.</w:t>
            </w:r>
          </w:p>
        </w:tc>
        <w:tc>
          <w:tcPr>
            <w:tcW w:w="5528" w:type="dxa"/>
          </w:tcPr>
          <w:p w:rsidR="005D6A22" w:rsidRPr="00560D98" w:rsidRDefault="00B04F52" w:rsidP="00B04F52">
            <w:pPr>
              <w:spacing w:before="100" w:beforeAutospacing="1" w:after="100" w:afterAutospacing="1"/>
              <w:rPr>
                <w:rFonts w:cs="Times New Roman"/>
                <w:b/>
                <w:color w:val="000000" w:themeColor="text1"/>
                <w:sz w:val="24"/>
                <w:szCs w:val="24"/>
                <w:lang w:val="en-US"/>
              </w:rPr>
            </w:pPr>
            <w:hyperlink r:id="rId9" w:history="1">
              <w:r w:rsidR="005D6A22" w:rsidRPr="00560D98">
                <w:rPr>
                  <w:rStyle w:val="afa"/>
                  <w:rFonts w:cs="Times New Roman"/>
                  <w:b w:val="0"/>
                  <w:color w:val="000000" w:themeColor="text1"/>
                  <w:sz w:val="24"/>
                  <w:szCs w:val="24"/>
                  <w:lang w:val="en-US"/>
                </w:rPr>
                <w:t xml:space="preserve">Pharmaceutical technology. Manufacturing of drugs: textbook / A.S. </w:t>
              </w:r>
              <w:proofErr w:type="spellStart"/>
              <w:r w:rsidR="005D6A22" w:rsidRPr="00560D98">
                <w:rPr>
                  <w:rStyle w:val="afa"/>
                  <w:rFonts w:cs="Times New Roman"/>
                  <w:b w:val="0"/>
                  <w:color w:val="000000" w:themeColor="text1"/>
                  <w:sz w:val="24"/>
                  <w:szCs w:val="24"/>
                  <w:lang w:val="en-US"/>
                </w:rPr>
                <w:t>Gavrilov</w:t>
              </w:r>
              <w:proofErr w:type="spellEnd"/>
            </w:hyperlink>
            <w:r w:rsidR="005D6A22" w:rsidRPr="00560D98">
              <w:rPr>
                <w:rStyle w:val="afa"/>
                <w:rFonts w:cs="Times New Roman"/>
                <w:b w:val="0"/>
                <w:color w:val="000000" w:themeColor="text1"/>
                <w:sz w:val="24"/>
                <w:szCs w:val="24"/>
                <w:lang w:val="en-US"/>
              </w:rPr>
              <w:t>.</w:t>
            </w:r>
            <w:r w:rsidR="005D6A22" w:rsidRPr="00560D98">
              <w:rPr>
                <w:rFonts w:cs="Times New Roman"/>
                <w:b/>
                <w:color w:val="000000" w:themeColor="text1"/>
                <w:sz w:val="24"/>
                <w:szCs w:val="24"/>
                <w:lang w:val="en-US"/>
              </w:rPr>
              <w:t>-</w:t>
            </w:r>
            <w:r w:rsidR="005D6A22" w:rsidRPr="00560D98">
              <w:rPr>
                <w:rFonts w:cs="Times New Roman"/>
                <w:color w:val="000000" w:themeColor="text1"/>
                <w:sz w:val="24"/>
                <w:szCs w:val="24"/>
                <w:lang w:val="en-US"/>
              </w:rPr>
              <w:t>M</w:t>
            </w:r>
            <w:proofErr w:type="gramStart"/>
            <w:r w:rsidR="005D6A22" w:rsidRPr="00560D98">
              <w:rPr>
                <w:rFonts w:cs="Times New Roman"/>
                <w:color w:val="000000" w:themeColor="text1"/>
                <w:sz w:val="24"/>
                <w:szCs w:val="24"/>
                <w:lang w:val="en-US"/>
              </w:rPr>
              <w:t>. :</w:t>
            </w:r>
            <w:proofErr w:type="gramEnd"/>
            <w:r w:rsidR="005D6A22" w:rsidRPr="00560D98">
              <w:rPr>
                <w:rFonts w:cs="Times New Roman"/>
                <w:color w:val="000000" w:themeColor="text1"/>
                <w:sz w:val="24"/>
                <w:szCs w:val="24"/>
                <w:lang w:val="en-US"/>
              </w:rPr>
              <w:t xml:space="preserve"> GEOTAR</w:t>
            </w:r>
            <w:r w:rsidR="005D6A22" w:rsidRPr="00560D98">
              <w:rPr>
                <w:rFonts w:cs="Times New Roman"/>
                <w:color w:val="1D2125"/>
                <w:sz w:val="24"/>
                <w:szCs w:val="24"/>
                <w:shd w:val="clear" w:color="auto" w:fill="FFFFFF"/>
                <w:lang w:val="en-US"/>
              </w:rPr>
              <w:t>-Media, 2022.</w:t>
            </w:r>
          </w:p>
        </w:tc>
        <w:tc>
          <w:tcPr>
            <w:tcW w:w="3508" w:type="dxa"/>
            <w:gridSpan w:val="2"/>
            <w:vAlign w:val="center"/>
          </w:tcPr>
          <w:p w:rsidR="005D6A22" w:rsidRPr="001B0EF6" w:rsidRDefault="005D6A22" w:rsidP="00B04F52">
            <w:pPr>
              <w:jc w:val="center"/>
              <w:rPr>
                <w:rFonts w:cs="Times New Roman"/>
                <w:color w:val="000000"/>
                <w:szCs w:val="28"/>
              </w:rPr>
            </w:pPr>
            <w:proofErr w:type="spellStart"/>
            <w:r w:rsidRPr="001B0EF6">
              <w:rPr>
                <w:rFonts w:cs="Times New Roman"/>
                <w:bCs/>
                <w:color w:val="000000" w:themeColor="text1"/>
                <w:szCs w:val="28"/>
              </w:rPr>
              <w:t>Electronic</w:t>
            </w:r>
            <w:proofErr w:type="spellEnd"/>
            <w:r w:rsidRPr="001B0EF6">
              <w:rPr>
                <w:rFonts w:cs="Times New Roman"/>
                <w:bCs/>
                <w:color w:val="000000" w:themeColor="text1"/>
                <w:szCs w:val="28"/>
              </w:rPr>
              <w:t xml:space="preserve"> </w:t>
            </w:r>
            <w:proofErr w:type="spellStart"/>
            <w:r w:rsidRPr="001B0EF6">
              <w:rPr>
                <w:rFonts w:cs="Times New Roman"/>
                <w:bCs/>
                <w:color w:val="000000" w:themeColor="text1"/>
                <w:szCs w:val="28"/>
              </w:rPr>
              <w:t>resource</w:t>
            </w:r>
            <w:proofErr w:type="spellEnd"/>
          </w:p>
        </w:tc>
      </w:tr>
      <w:tr w:rsidR="005D6A22" w:rsidRPr="004D1D8D" w:rsidTr="00B04F52">
        <w:tc>
          <w:tcPr>
            <w:tcW w:w="534" w:type="dxa"/>
          </w:tcPr>
          <w:p w:rsidR="005D6A22" w:rsidRPr="004D1D8D" w:rsidRDefault="005D6A22" w:rsidP="00B04F52">
            <w:pPr>
              <w:jc w:val="center"/>
              <w:rPr>
                <w:rFonts w:cs="Times New Roman"/>
                <w:szCs w:val="28"/>
              </w:rPr>
            </w:pPr>
            <w:r w:rsidRPr="004D1D8D">
              <w:rPr>
                <w:rFonts w:cs="Times New Roman"/>
                <w:color w:val="000000"/>
                <w:sz w:val="24"/>
                <w:szCs w:val="24"/>
              </w:rPr>
              <w:t>2.</w:t>
            </w:r>
          </w:p>
        </w:tc>
        <w:tc>
          <w:tcPr>
            <w:tcW w:w="5528" w:type="dxa"/>
          </w:tcPr>
          <w:p w:rsidR="005D6A22" w:rsidRPr="00560D98" w:rsidRDefault="00B04F52" w:rsidP="00B04F52">
            <w:pPr>
              <w:spacing w:before="100" w:beforeAutospacing="1" w:after="100" w:afterAutospacing="1"/>
              <w:rPr>
                <w:rFonts w:cs="Times New Roman"/>
                <w:b/>
                <w:color w:val="000000" w:themeColor="text1"/>
                <w:sz w:val="24"/>
                <w:szCs w:val="24"/>
                <w:lang w:val="en-US"/>
              </w:rPr>
            </w:pPr>
            <w:hyperlink r:id="rId10" w:history="1">
              <w:r w:rsidR="005D6A22" w:rsidRPr="00560D98">
                <w:rPr>
                  <w:rStyle w:val="afa"/>
                  <w:rFonts w:cs="Times New Roman"/>
                  <w:b w:val="0"/>
                  <w:color w:val="000000" w:themeColor="text1"/>
                  <w:sz w:val="24"/>
                  <w:szCs w:val="24"/>
                  <w:lang w:val="en-US"/>
                </w:rPr>
                <w:t>Pharmaceutical technology. Manufacturing of med</w:t>
              </w:r>
              <w:r w:rsidR="005D6A22" w:rsidRPr="00560D98">
                <w:rPr>
                  <w:rStyle w:val="afa"/>
                  <w:rFonts w:cs="Times New Roman"/>
                  <w:b w:val="0"/>
                  <w:color w:val="000000" w:themeColor="text1"/>
                  <w:sz w:val="24"/>
                  <w:szCs w:val="24"/>
                  <w:lang w:val="en-US"/>
                </w:rPr>
                <w:t>i</w:t>
              </w:r>
              <w:r w:rsidR="005D6A22" w:rsidRPr="00560D98">
                <w:rPr>
                  <w:rStyle w:val="afa"/>
                  <w:rFonts w:cs="Times New Roman"/>
                  <w:b w:val="0"/>
                  <w:color w:val="000000" w:themeColor="text1"/>
                  <w:sz w:val="24"/>
                  <w:szCs w:val="24"/>
                  <w:lang w:val="en-US"/>
                </w:rPr>
                <w:t xml:space="preserve">cines: textbook / V. A. </w:t>
              </w:r>
              <w:proofErr w:type="spellStart"/>
              <w:r w:rsidR="005D6A22" w:rsidRPr="00560D98">
                <w:rPr>
                  <w:rStyle w:val="afa"/>
                  <w:rFonts w:cs="Times New Roman"/>
                  <w:b w:val="0"/>
                  <w:color w:val="000000" w:themeColor="text1"/>
                  <w:sz w:val="24"/>
                  <w:szCs w:val="24"/>
                  <w:lang w:val="en-US"/>
                </w:rPr>
                <w:t>Loyd</w:t>
              </w:r>
              <w:proofErr w:type="spellEnd"/>
              <w:r w:rsidR="005D6A22" w:rsidRPr="00560D98">
                <w:rPr>
                  <w:rStyle w:val="afa"/>
                  <w:rFonts w:cs="Times New Roman"/>
                  <w:b w:val="0"/>
                  <w:color w:val="000000" w:themeColor="text1"/>
                  <w:sz w:val="24"/>
                  <w:szCs w:val="24"/>
                  <w:lang w:val="en-US"/>
                </w:rPr>
                <w:t xml:space="preserve">, A. S. </w:t>
              </w:r>
              <w:proofErr w:type="spellStart"/>
              <w:r w:rsidR="005D6A22" w:rsidRPr="00560D98">
                <w:rPr>
                  <w:rStyle w:val="afa"/>
                  <w:rFonts w:cs="Times New Roman"/>
                  <w:b w:val="0"/>
                  <w:color w:val="000000" w:themeColor="text1"/>
                  <w:sz w:val="24"/>
                  <w:szCs w:val="24"/>
                  <w:lang w:val="en-US"/>
                </w:rPr>
                <w:t>Gavrilov</w:t>
              </w:r>
              <w:proofErr w:type="spellEnd"/>
              <w:r w:rsidR="005D6A22" w:rsidRPr="00560D98">
                <w:rPr>
                  <w:rStyle w:val="afa"/>
                  <w:rFonts w:cs="Times New Roman"/>
                  <w:b w:val="0"/>
                  <w:color w:val="000000" w:themeColor="text1"/>
                  <w:sz w:val="24"/>
                  <w:szCs w:val="24"/>
                  <w:lang w:val="en-US"/>
                </w:rPr>
                <w:t>.</w:t>
              </w:r>
            </w:hyperlink>
            <w:r w:rsidR="005D6A22" w:rsidRPr="00560D98">
              <w:rPr>
                <w:rFonts w:cs="Times New Roman"/>
                <w:b/>
                <w:color w:val="000000" w:themeColor="text1"/>
                <w:sz w:val="24"/>
                <w:szCs w:val="24"/>
                <w:lang w:val="en-US"/>
              </w:rPr>
              <w:t>-</w:t>
            </w:r>
            <w:r w:rsidR="005D6A22" w:rsidRPr="00560D98">
              <w:rPr>
                <w:rFonts w:cs="Times New Roman"/>
                <w:color w:val="000000" w:themeColor="text1"/>
                <w:sz w:val="24"/>
                <w:szCs w:val="24"/>
                <w:lang w:val="en-US"/>
              </w:rPr>
              <w:t>M. : GEOTAR</w:t>
            </w:r>
            <w:r w:rsidR="005D6A22" w:rsidRPr="00560D98">
              <w:rPr>
                <w:rFonts w:cs="Times New Roman"/>
                <w:color w:val="1D2125"/>
                <w:sz w:val="24"/>
                <w:szCs w:val="24"/>
                <w:shd w:val="clear" w:color="auto" w:fill="FFFFFF"/>
                <w:lang w:val="en-US"/>
              </w:rPr>
              <w:t>-Media, 20214</w:t>
            </w:r>
          </w:p>
        </w:tc>
        <w:tc>
          <w:tcPr>
            <w:tcW w:w="3508" w:type="dxa"/>
            <w:gridSpan w:val="2"/>
            <w:vAlign w:val="center"/>
          </w:tcPr>
          <w:p w:rsidR="005D6A22" w:rsidRPr="001B0EF6" w:rsidRDefault="005D6A22" w:rsidP="00B04F52">
            <w:pPr>
              <w:jc w:val="center"/>
              <w:rPr>
                <w:rFonts w:cs="Times New Roman"/>
                <w:color w:val="000000"/>
                <w:szCs w:val="28"/>
              </w:rPr>
            </w:pPr>
            <w:proofErr w:type="spellStart"/>
            <w:r w:rsidRPr="001B0EF6">
              <w:rPr>
                <w:rFonts w:cs="Times New Roman"/>
                <w:bCs/>
                <w:color w:val="000000" w:themeColor="text1"/>
                <w:szCs w:val="28"/>
              </w:rPr>
              <w:t>Electronic</w:t>
            </w:r>
            <w:proofErr w:type="spellEnd"/>
            <w:r w:rsidRPr="001B0EF6">
              <w:rPr>
                <w:rFonts w:cs="Times New Roman"/>
                <w:bCs/>
                <w:color w:val="000000" w:themeColor="text1"/>
                <w:szCs w:val="28"/>
              </w:rPr>
              <w:t xml:space="preserve"> </w:t>
            </w:r>
            <w:proofErr w:type="spellStart"/>
            <w:r w:rsidRPr="001B0EF6">
              <w:rPr>
                <w:rFonts w:cs="Times New Roman"/>
                <w:bCs/>
                <w:color w:val="000000" w:themeColor="text1"/>
                <w:szCs w:val="28"/>
              </w:rPr>
              <w:t>resource</w:t>
            </w:r>
            <w:proofErr w:type="spellEnd"/>
          </w:p>
        </w:tc>
      </w:tr>
      <w:tr w:rsidR="005D6A22" w:rsidRPr="004D1D8D" w:rsidTr="00B04F52">
        <w:tc>
          <w:tcPr>
            <w:tcW w:w="534" w:type="dxa"/>
          </w:tcPr>
          <w:p w:rsidR="005D6A22" w:rsidRPr="004D1D8D" w:rsidRDefault="005D6A22" w:rsidP="00B04F52">
            <w:pPr>
              <w:jc w:val="center"/>
              <w:rPr>
                <w:rFonts w:cs="Times New Roman"/>
                <w:color w:val="000000"/>
                <w:sz w:val="24"/>
                <w:szCs w:val="24"/>
              </w:rPr>
            </w:pPr>
            <w:r w:rsidRPr="004D1D8D">
              <w:rPr>
                <w:rFonts w:cs="Times New Roman"/>
                <w:color w:val="000000"/>
                <w:sz w:val="24"/>
                <w:szCs w:val="24"/>
              </w:rPr>
              <w:t>3.</w:t>
            </w:r>
          </w:p>
        </w:tc>
        <w:tc>
          <w:tcPr>
            <w:tcW w:w="5528" w:type="dxa"/>
          </w:tcPr>
          <w:p w:rsidR="005D6A22" w:rsidRPr="00560D98" w:rsidRDefault="00B04F52" w:rsidP="00B04F52">
            <w:pPr>
              <w:spacing w:before="100" w:beforeAutospacing="1" w:after="100" w:afterAutospacing="1"/>
              <w:rPr>
                <w:rFonts w:cs="Times New Roman"/>
                <w:b/>
                <w:color w:val="000000" w:themeColor="text1"/>
                <w:sz w:val="24"/>
                <w:szCs w:val="24"/>
                <w:lang w:val="en-US"/>
              </w:rPr>
            </w:pPr>
            <w:hyperlink r:id="rId11" w:history="1">
              <w:r w:rsidR="005D6A22" w:rsidRPr="00560D98">
                <w:rPr>
                  <w:rStyle w:val="afa"/>
                  <w:rFonts w:cs="Times New Roman"/>
                  <w:b w:val="0"/>
                  <w:color w:val="000000" w:themeColor="text1"/>
                  <w:sz w:val="24"/>
                  <w:szCs w:val="24"/>
                  <w:lang w:val="en-US"/>
                </w:rPr>
                <w:t xml:space="preserve">Pharmaceutical technology. Industrial production of medicines. Volume 1 / I. I. </w:t>
              </w:r>
              <w:proofErr w:type="spellStart"/>
              <w:r w:rsidR="005D6A22" w:rsidRPr="00560D98">
                <w:rPr>
                  <w:rStyle w:val="afa"/>
                  <w:rFonts w:cs="Times New Roman"/>
                  <w:b w:val="0"/>
                  <w:color w:val="000000" w:themeColor="text1"/>
                  <w:sz w:val="24"/>
                  <w:szCs w:val="24"/>
                  <w:lang w:val="en-US"/>
                </w:rPr>
                <w:t>Krasnyuk</w:t>
              </w:r>
              <w:proofErr w:type="spellEnd"/>
              <w:r w:rsidR="005D6A22" w:rsidRPr="00560D98">
                <w:rPr>
                  <w:rStyle w:val="afa"/>
                  <w:rFonts w:cs="Times New Roman"/>
                  <w:b w:val="0"/>
                  <w:color w:val="000000" w:themeColor="text1"/>
                  <w:sz w:val="24"/>
                  <w:szCs w:val="24"/>
                  <w:lang w:val="en-US"/>
                </w:rPr>
                <w:t xml:space="preserve">, N. B. </w:t>
              </w:r>
              <w:proofErr w:type="spellStart"/>
              <w:r w:rsidR="005D6A22" w:rsidRPr="00560D98">
                <w:rPr>
                  <w:rStyle w:val="afa"/>
                  <w:rFonts w:cs="Times New Roman"/>
                  <w:b w:val="0"/>
                  <w:color w:val="000000" w:themeColor="text1"/>
                  <w:sz w:val="24"/>
                  <w:szCs w:val="24"/>
                  <w:lang w:val="en-US"/>
                </w:rPr>
                <w:t>Demina</w:t>
              </w:r>
              <w:proofErr w:type="spellEnd"/>
              <w:r w:rsidR="005D6A22" w:rsidRPr="00560D98">
                <w:rPr>
                  <w:rStyle w:val="afa"/>
                  <w:rFonts w:cs="Times New Roman"/>
                  <w:b w:val="0"/>
                  <w:color w:val="000000" w:themeColor="text1"/>
                  <w:sz w:val="24"/>
                  <w:szCs w:val="24"/>
                  <w:lang w:val="en-US"/>
                </w:rPr>
                <w:t xml:space="preserve">, E. O. </w:t>
              </w:r>
              <w:proofErr w:type="spellStart"/>
              <w:r w:rsidR="005D6A22" w:rsidRPr="00560D98">
                <w:rPr>
                  <w:rStyle w:val="afa"/>
                  <w:rFonts w:cs="Times New Roman"/>
                  <w:b w:val="0"/>
                  <w:color w:val="000000" w:themeColor="text1"/>
                  <w:sz w:val="24"/>
                  <w:szCs w:val="24"/>
                  <w:lang w:val="en-US"/>
                </w:rPr>
                <w:t>Bakhrushina</w:t>
              </w:r>
              <w:proofErr w:type="spellEnd"/>
              <w:r w:rsidR="005D6A22" w:rsidRPr="00560D98">
                <w:rPr>
                  <w:rStyle w:val="afa"/>
                  <w:rFonts w:cs="Times New Roman"/>
                  <w:b w:val="0"/>
                  <w:color w:val="000000" w:themeColor="text1"/>
                  <w:sz w:val="24"/>
                  <w:szCs w:val="24"/>
                  <w:lang w:val="en-US"/>
                </w:rPr>
                <w:t xml:space="preserve">, M. N. </w:t>
              </w:r>
              <w:proofErr w:type="spellStart"/>
              <w:r w:rsidR="005D6A22" w:rsidRPr="00560D98">
                <w:rPr>
                  <w:rStyle w:val="afa"/>
                  <w:rFonts w:cs="Times New Roman"/>
                  <w:b w:val="0"/>
                  <w:color w:val="000000" w:themeColor="text1"/>
                  <w:sz w:val="24"/>
                  <w:szCs w:val="24"/>
                  <w:lang w:val="en-US"/>
                </w:rPr>
                <w:t>Anurova</w:t>
              </w:r>
              <w:proofErr w:type="spellEnd"/>
            </w:hyperlink>
            <w:r w:rsidR="005D6A22" w:rsidRPr="00560D98">
              <w:rPr>
                <w:rStyle w:val="afa"/>
                <w:rFonts w:cs="Times New Roman"/>
                <w:b w:val="0"/>
                <w:color w:val="000000" w:themeColor="text1"/>
                <w:sz w:val="24"/>
                <w:szCs w:val="24"/>
                <w:lang w:val="en-US"/>
              </w:rPr>
              <w:t>.</w:t>
            </w:r>
            <w:r w:rsidR="005D6A22" w:rsidRPr="00560D98">
              <w:rPr>
                <w:rFonts w:cs="Times New Roman"/>
                <w:b/>
                <w:color w:val="000000" w:themeColor="text1"/>
                <w:sz w:val="24"/>
                <w:szCs w:val="24"/>
                <w:lang w:val="en-US"/>
              </w:rPr>
              <w:t>-</w:t>
            </w:r>
            <w:r w:rsidR="005D6A22" w:rsidRPr="00560D98">
              <w:rPr>
                <w:rFonts w:cs="Times New Roman"/>
                <w:color w:val="000000" w:themeColor="text1"/>
                <w:sz w:val="24"/>
                <w:szCs w:val="24"/>
                <w:lang w:val="en-US"/>
              </w:rPr>
              <w:t>M. : GEOTAR</w:t>
            </w:r>
            <w:r w:rsidR="005D6A22" w:rsidRPr="00560D98">
              <w:rPr>
                <w:rFonts w:cs="Times New Roman"/>
                <w:color w:val="1D2125"/>
                <w:sz w:val="24"/>
                <w:szCs w:val="24"/>
                <w:shd w:val="clear" w:color="auto" w:fill="FFFFFF"/>
                <w:lang w:val="en-US"/>
              </w:rPr>
              <w:t>-Media, 2020</w:t>
            </w:r>
          </w:p>
        </w:tc>
        <w:tc>
          <w:tcPr>
            <w:tcW w:w="3508" w:type="dxa"/>
            <w:gridSpan w:val="2"/>
            <w:vAlign w:val="center"/>
          </w:tcPr>
          <w:p w:rsidR="005D6A22" w:rsidRPr="001B0EF6" w:rsidRDefault="005D6A22" w:rsidP="00B04F52">
            <w:pPr>
              <w:jc w:val="center"/>
              <w:rPr>
                <w:rFonts w:cs="Times New Roman"/>
                <w:color w:val="000000"/>
                <w:szCs w:val="28"/>
              </w:rPr>
            </w:pPr>
            <w:proofErr w:type="spellStart"/>
            <w:r w:rsidRPr="001B0EF6">
              <w:rPr>
                <w:rFonts w:cs="Times New Roman"/>
                <w:bCs/>
                <w:color w:val="000000" w:themeColor="text1"/>
                <w:szCs w:val="28"/>
              </w:rPr>
              <w:t>Electronic</w:t>
            </w:r>
            <w:proofErr w:type="spellEnd"/>
            <w:r w:rsidRPr="001B0EF6">
              <w:rPr>
                <w:rFonts w:cs="Times New Roman"/>
                <w:bCs/>
                <w:color w:val="000000" w:themeColor="text1"/>
                <w:szCs w:val="28"/>
              </w:rPr>
              <w:t xml:space="preserve"> </w:t>
            </w:r>
            <w:proofErr w:type="spellStart"/>
            <w:r w:rsidRPr="001B0EF6">
              <w:rPr>
                <w:rFonts w:cs="Times New Roman"/>
                <w:bCs/>
                <w:color w:val="000000" w:themeColor="text1"/>
                <w:szCs w:val="28"/>
              </w:rPr>
              <w:t>resource</w:t>
            </w:r>
            <w:proofErr w:type="spellEnd"/>
          </w:p>
        </w:tc>
      </w:tr>
      <w:tr w:rsidR="005D6A22" w:rsidRPr="004D1D8D" w:rsidTr="00B04F52">
        <w:tc>
          <w:tcPr>
            <w:tcW w:w="534" w:type="dxa"/>
          </w:tcPr>
          <w:p w:rsidR="005D6A22" w:rsidRPr="004D1D8D" w:rsidRDefault="005D6A22" w:rsidP="00B04F52">
            <w:pPr>
              <w:jc w:val="center"/>
              <w:rPr>
                <w:rFonts w:cs="Times New Roman"/>
                <w:color w:val="000000"/>
                <w:sz w:val="24"/>
                <w:szCs w:val="24"/>
              </w:rPr>
            </w:pPr>
            <w:r w:rsidRPr="004D1D8D">
              <w:rPr>
                <w:rFonts w:cs="Times New Roman"/>
                <w:color w:val="000000"/>
                <w:sz w:val="24"/>
                <w:szCs w:val="24"/>
              </w:rPr>
              <w:t>4.</w:t>
            </w:r>
          </w:p>
        </w:tc>
        <w:tc>
          <w:tcPr>
            <w:tcW w:w="5528" w:type="dxa"/>
          </w:tcPr>
          <w:p w:rsidR="005D6A22" w:rsidRPr="00560D98" w:rsidRDefault="00B04F52" w:rsidP="00B04F52">
            <w:pPr>
              <w:spacing w:before="100" w:beforeAutospacing="1" w:after="100" w:afterAutospacing="1"/>
              <w:rPr>
                <w:rFonts w:cs="Times New Roman"/>
                <w:b/>
                <w:color w:val="000000" w:themeColor="text1"/>
                <w:sz w:val="24"/>
                <w:szCs w:val="24"/>
                <w:lang w:val="en-US"/>
              </w:rPr>
            </w:pPr>
            <w:hyperlink r:id="rId12" w:history="1">
              <w:r w:rsidR="005D6A22" w:rsidRPr="00560D98">
                <w:rPr>
                  <w:rStyle w:val="afa"/>
                  <w:rFonts w:cs="Times New Roman"/>
                  <w:b w:val="0"/>
                  <w:color w:val="000000" w:themeColor="text1"/>
                  <w:sz w:val="24"/>
                  <w:szCs w:val="24"/>
                  <w:lang w:val="en-US"/>
                </w:rPr>
                <w:t xml:space="preserve">Pharmaceutical technology. Industrial production of medicines. Volume 2: textbook / I. I. </w:t>
              </w:r>
              <w:proofErr w:type="spellStart"/>
              <w:r w:rsidR="005D6A22" w:rsidRPr="00560D98">
                <w:rPr>
                  <w:rStyle w:val="afa"/>
                  <w:rFonts w:cs="Times New Roman"/>
                  <w:b w:val="0"/>
                  <w:color w:val="000000" w:themeColor="text1"/>
                  <w:sz w:val="24"/>
                  <w:szCs w:val="24"/>
                  <w:lang w:val="en-US"/>
                </w:rPr>
                <w:t>Krasnyuk</w:t>
              </w:r>
              <w:proofErr w:type="spellEnd"/>
              <w:r w:rsidR="005D6A22" w:rsidRPr="00560D98">
                <w:rPr>
                  <w:rStyle w:val="afa"/>
                  <w:rFonts w:cs="Times New Roman"/>
                  <w:b w:val="0"/>
                  <w:color w:val="000000" w:themeColor="text1"/>
                  <w:sz w:val="24"/>
                  <w:szCs w:val="24"/>
                  <w:lang w:val="en-US"/>
                </w:rPr>
                <w:t xml:space="preserve">, N. B. </w:t>
              </w:r>
              <w:proofErr w:type="spellStart"/>
              <w:r w:rsidR="005D6A22" w:rsidRPr="00560D98">
                <w:rPr>
                  <w:rStyle w:val="afa"/>
                  <w:rFonts w:cs="Times New Roman"/>
                  <w:b w:val="0"/>
                  <w:color w:val="000000" w:themeColor="text1"/>
                  <w:sz w:val="24"/>
                  <w:szCs w:val="24"/>
                  <w:lang w:val="en-US"/>
                </w:rPr>
                <w:t>Demina</w:t>
              </w:r>
              <w:proofErr w:type="spellEnd"/>
              <w:r w:rsidR="005D6A22" w:rsidRPr="00560D98">
                <w:rPr>
                  <w:rStyle w:val="afa"/>
                  <w:rFonts w:cs="Times New Roman"/>
                  <w:b w:val="0"/>
                  <w:color w:val="000000" w:themeColor="text1"/>
                  <w:sz w:val="24"/>
                  <w:szCs w:val="24"/>
                  <w:lang w:val="en-US"/>
                </w:rPr>
                <w:t xml:space="preserve">, M. N. </w:t>
              </w:r>
              <w:proofErr w:type="spellStart"/>
              <w:r w:rsidR="005D6A22" w:rsidRPr="00560D98">
                <w:rPr>
                  <w:rStyle w:val="afa"/>
                  <w:rFonts w:cs="Times New Roman"/>
                  <w:b w:val="0"/>
                  <w:color w:val="000000" w:themeColor="text1"/>
                  <w:sz w:val="24"/>
                  <w:szCs w:val="24"/>
                  <w:lang w:val="en-US"/>
                </w:rPr>
                <w:t>Anurova</w:t>
              </w:r>
              <w:proofErr w:type="spellEnd"/>
              <w:r w:rsidR="005D6A22" w:rsidRPr="00560D98">
                <w:rPr>
                  <w:rStyle w:val="afa"/>
                  <w:rFonts w:cs="Times New Roman"/>
                  <w:b w:val="0"/>
                  <w:color w:val="000000" w:themeColor="text1"/>
                  <w:sz w:val="24"/>
                  <w:szCs w:val="24"/>
                  <w:lang w:val="en-US"/>
                </w:rPr>
                <w:t xml:space="preserve">, E. O. </w:t>
              </w:r>
              <w:proofErr w:type="spellStart"/>
              <w:r w:rsidR="005D6A22" w:rsidRPr="00560D98">
                <w:rPr>
                  <w:rStyle w:val="afa"/>
                  <w:rFonts w:cs="Times New Roman"/>
                  <w:b w:val="0"/>
                  <w:color w:val="000000" w:themeColor="text1"/>
                  <w:sz w:val="24"/>
                  <w:szCs w:val="24"/>
                  <w:lang w:val="en-US"/>
                </w:rPr>
                <w:t>Bakhrushina</w:t>
              </w:r>
              <w:proofErr w:type="spellEnd"/>
            </w:hyperlink>
            <w:r w:rsidR="005D6A22" w:rsidRPr="00560D98">
              <w:rPr>
                <w:rStyle w:val="afa"/>
                <w:rFonts w:cs="Times New Roman"/>
                <w:b w:val="0"/>
                <w:color w:val="000000" w:themeColor="text1"/>
                <w:sz w:val="24"/>
                <w:szCs w:val="24"/>
                <w:lang w:val="en-US"/>
              </w:rPr>
              <w:t>.</w:t>
            </w:r>
            <w:r w:rsidR="005D6A22" w:rsidRPr="00560D98">
              <w:rPr>
                <w:rFonts w:cs="Times New Roman"/>
                <w:b/>
                <w:color w:val="000000" w:themeColor="text1"/>
                <w:sz w:val="24"/>
                <w:szCs w:val="24"/>
                <w:lang w:val="en-US"/>
              </w:rPr>
              <w:t>-</w:t>
            </w:r>
            <w:r w:rsidR="005D6A22" w:rsidRPr="00560D98">
              <w:rPr>
                <w:rFonts w:cs="Times New Roman"/>
                <w:color w:val="000000" w:themeColor="text1"/>
                <w:sz w:val="24"/>
                <w:szCs w:val="24"/>
                <w:lang w:val="en-US"/>
              </w:rPr>
              <w:t>M</w:t>
            </w:r>
            <w:proofErr w:type="gramStart"/>
            <w:r w:rsidR="005D6A22" w:rsidRPr="00560D98">
              <w:rPr>
                <w:rFonts w:cs="Times New Roman"/>
                <w:color w:val="000000" w:themeColor="text1"/>
                <w:sz w:val="24"/>
                <w:szCs w:val="24"/>
                <w:lang w:val="en-US"/>
              </w:rPr>
              <w:t>. :</w:t>
            </w:r>
            <w:proofErr w:type="gramEnd"/>
            <w:r w:rsidR="005D6A22" w:rsidRPr="00560D98">
              <w:rPr>
                <w:rFonts w:cs="Times New Roman"/>
                <w:color w:val="000000" w:themeColor="text1"/>
                <w:sz w:val="24"/>
                <w:szCs w:val="24"/>
                <w:lang w:val="en-US"/>
              </w:rPr>
              <w:t xml:space="preserve"> GEOTAR</w:t>
            </w:r>
            <w:r w:rsidR="005D6A22" w:rsidRPr="00560D98">
              <w:rPr>
                <w:rFonts w:cs="Times New Roman"/>
                <w:color w:val="1D2125"/>
                <w:sz w:val="24"/>
                <w:szCs w:val="24"/>
                <w:shd w:val="clear" w:color="auto" w:fill="FFFFFF"/>
                <w:lang w:val="en-US"/>
              </w:rPr>
              <w:t>-Media, 2022.</w:t>
            </w:r>
          </w:p>
        </w:tc>
        <w:tc>
          <w:tcPr>
            <w:tcW w:w="3508" w:type="dxa"/>
            <w:gridSpan w:val="2"/>
            <w:vAlign w:val="center"/>
          </w:tcPr>
          <w:p w:rsidR="005D6A22" w:rsidRPr="001B0EF6" w:rsidRDefault="005D6A22" w:rsidP="00B04F52">
            <w:pPr>
              <w:jc w:val="center"/>
              <w:rPr>
                <w:rFonts w:cs="Times New Roman"/>
                <w:color w:val="000000"/>
                <w:szCs w:val="28"/>
              </w:rPr>
            </w:pPr>
            <w:proofErr w:type="spellStart"/>
            <w:r w:rsidRPr="001B0EF6">
              <w:rPr>
                <w:rFonts w:cs="Times New Roman"/>
                <w:bCs/>
                <w:color w:val="000000" w:themeColor="text1"/>
                <w:szCs w:val="28"/>
              </w:rPr>
              <w:t>Electronic</w:t>
            </w:r>
            <w:proofErr w:type="spellEnd"/>
            <w:r w:rsidRPr="001B0EF6">
              <w:rPr>
                <w:rFonts w:cs="Times New Roman"/>
                <w:bCs/>
                <w:color w:val="000000" w:themeColor="text1"/>
                <w:szCs w:val="28"/>
              </w:rPr>
              <w:t xml:space="preserve"> </w:t>
            </w:r>
            <w:proofErr w:type="spellStart"/>
            <w:r w:rsidRPr="001B0EF6">
              <w:rPr>
                <w:rFonts w:cs="Times New Roman"/>
                <w:bCs/>
                <w:color w:val="000000" w:themeColor="text1"/>
                <w:szCs w:val="28"/>
              </w:rPr>
              <w:t>resource</w:t>
            </w:r>
            <w:proofErr w:type="spellEnd"/>
          </w:p>
        </w:tc>
      </w:tr>
      <w:tr w:rsidR="005D6A22" w:rsidRPr="004D1D8D" w:rsidTr="00B04F52">
        <w:tc>
          <w:tcPr>
            <w:tcW w:w="534" w:type="dxa"/>
          </w:tcPr>
          <w:p w:rsidR="005D6A22" w:rsidRPr="004D1D8D" w:rsidRDefault="005D6A22" w:rsidP="00B04F52">
            <w:pPr>
              <w:jc w:val="center"/>
              <w:rPr>
                <w:rFonts w:cs="Times New Roman"/>
                <w:color w:val="000000"/>
                <w:sz w:val="24"/>
                <w:szCs w:val="24"/>
              </w:rPr>
            </w:pPr>
            <w:r>
              <w:rPr>
                <w:rFonts w:cs="Times New Roman"/>
                <w:color w:val="000000"/>
                <w:sz w:val="24"/>
                <w:szCs w:val="24"/>
              </w:rPr>
              <w:t>5</w:t>
            </w:r>
          </w:p>
        </w:tc>
        <w:tc>
          <w:tcPr>
            <w:tcW w:w="5528" w:type="dxa"/>
          </w:tcPr>
          <w:p w:rsidR="005D6A22" w:rsidRPr="00560D98" w:rsidRDefault="00B04F52" w:rsidP="00B04F52">
            <w:pPr>
              <w:spacing w:before="100" w:beforeAutospacing="1" w:after="100" w:afterAutospacing="1"/>
              <w:rPr>
                <w:rFonts w:cs="Times New Roman"/>
                <w:b/>
                <w:color w:val="000000" w:themeColor="text1"/>
                <w:sz w:val="24"/>
                <w:szCs w:val="24"/>
                <w:lang w:val="en-US"/>
              </w:rPr>
            </w:pPr>
            <w:hyperlink r:id="rId13" w:history="1">
              <w:r w:rsidR="005D6A22" w:rsidRPr="00560D98">
                <w:rPr>
                  <w:rStyle w:val="afa"/>
                  <w:rFonts w:cs="Times New Roman"/>
                  <w:b w:val="0"/>
                  <w:color w:val="000000" w:themeColor="text1"/>
                  <w:sz w:val="24"/>
                  <w:szCs w:val="24"/>
                  <w:lang w:val="en-US"/>
                </w:rPr>
                <w:t xml:space="preserve">Pharmaceutical technology. Industrial production of medicines. Guide to laboratory studies. </w:t>
              </w:r>
              <w:proofErr w:type="gramStart"/>
              <w:r w:rsidR="005D6A22" w:rsidRPr="00560D98">
                <w:rPr>
                  <w:rStyle w:val="afa"/>
                  <w:rFonts w:cs="Times New Roman"/>
                  <w:b w:val="0"/>
                  <w:color w:val="000000" w:themeColor="text1"/>
                  <w:sz w:val="24"/>
                  <w:szCs w:val="24"/>
                  <w:lang w:val="en-US"/>
                </w:rPr>
                <w:t>at</w:t>
              </w:r>
              <w:proofErr w:type="gramEnd"/>
              <w:r w:rsidR="005D6A22" w:rsidRPr="00560D98">
                <w:rPr>
                  <w:rStyle w:val="afa"/>
                  <w:rFonts w:cs="Times New Roman"/>
                  <w:b w:val="0"/>
                  <w:color w:val="000000" w:themeColor="text1"/>
                  <w:sz w:val="24"/>
                  <w:szCs w:val="24"/>
                  <w:lang w:val="en-US"/>
                </w:rPr>
                <w:t xml:space="preserve"> 2 pm Part 1: textbook / T. A. </w:t>
              </w:r>
              <w:proofErr w:type="spellStart"/>
              <w:r w:rsidR="005D6A22" w:rsidRPr="00560D98">
                <w:rPr>
                  <w:rStyle w:val="afa"/>
                  <w:rFonts w:cs="Times New Roman"/>
                  <w:b w:val="0"/>
                  <w:color w:val="000000" w:themeColor="text1"/>
                  <w:sz w:val="24"/>
                  <w:szCs w:val="24"/>
                  <w:lang w:val="en-US"/>
                </w:rPr>
                <w:t>Brezhneva</w:t>
              </w:r>
              <w:proofErr w:type="spellEnd"/>
            </w:hyperlink>
            <w:r w:rsidR="005D6A22" w:rsidRPr="00560D98">
              <w:rPr>
                <w:rFonts w:cs="Times New Roman"/>
                <w:b/>
                <w:color w:val="000000" w:themeColor="text1"/>
                <w:sz w:val="24"/>
                <w:szCs w:val="24"/>
                <w:lang w:val="en-US"/>
              </w:rPr>
              <w:t>. -</w:t>
            </w:r>
            <w:r w:rsidR="005D6A22" w:rsidRPr="00560D98">
              <w:rPr>
                <w:rFonts w:cs="Times New Roman"/>
                <w:color w:val="000000" w:themeColor="text1"/>
                <w:sz w:val="24"/>
                <w:szCs w:val="24"/>
                <w:lang w:val="en-US"/>
              </w:rPr>
              <w:t>M. : GEOTAR</w:t>
            </w:r>
            <w:r w:rsidR="005D6A22" w:rsidRPr="00560D98">
              <w:rPr>
                <w:rFonts w:cs="Times New Roman"/>
                <w:color w:val="1D2125"/>
                <w:sz w:val="24"/>
                <w:szCs w:val="24"/>
                <w:shd w:val="clear" w:color="auto" w:fill="FFFFFF"/>
                <w:lang w:val="en-US"/>
              </w:rPr>
              <w:t>-Media, 20217</w:t>
            </w:r>
          </w:p>
        </w:tc>
        <w:tc>
          <w:tcPr>
            <w:tcW w:w="3508" w:type="dxa"/>
            <w:gridSpan w:val="2"/>
            <w:vAlign w:val="center"/>
          </w:tcPr>
          <w:p w:rsidR="005D6A22" w:rsidRPr="001B0EF6" w:rsidRDefault="005D6A22" w:rsidP="00B04F52">
            <w:pPr>
              <w:jc w:val="center"/>
              <w:rPr>
                <w:rFonts w:cs="Times New Roman"/>
                <w:color w:val="000000"/>
                <w:szCs w:val="28"/>
              </w:rPr>
            </w:pPr>
            <w:proofErr w:type="spellStart"/>
            <w:r w:rsidRPr="001B0EF6">
              <w:rPr>
                <w:rFonts w:cs="Times New Roman"/>
                <w:bCs/>
                <w:color w:val="000000" w:themeColor="text1"/>
                <w:szCs w:val="28"/>
              </w:rPr>
              <w:t>Electronic</w:t>
            </w:r>
            <w:proofErr w:type="spellEnd"/>
            <w:r w:rsidRPr="001B0EF6">
              <w:rPr>
                <w:rFonts w:cs="Times New Roman"/>
                <w:bCs/>
                <w:color w:val="000000" w:themeColor="text1"/>
                <w:szCs w:val="28"/>
              </w:rPr>
              <w:t xml:space="preserve"> </w:t>
            </w:r>
            <w:proofErr w:type="spellStart"/>
            <w:r w:rsidRPr="001B0EF6">
              <w:rPr>
                <w:rFonts w:cs="Times New Roman"/>
                <w:bCs/>
                <w:color w:val="000000" w:themeColor="text1"/>
                <w:szCs w:val="28"/>
              </w:rPr>
              <w:t>resource</w:t>
            </w:r>
            <w:proofErr w:type="spellEnd"/>
          </w:p>
        </w:tc>
      </w:tr>
      <w:tr w:rsidR="005D6A22" w:rsidRPr="004D1D8D" w:rsidTr="00B04F52">
        <w:tc>
          <w:tcPr>
            <w:tcW w:w="534" w:type="dxa"/>
          </w:tcPr>
          <w:p w:rsidR="005D6A22" w:rsidRPr="004D1D8D" w:rsidRDefault="005D6A22" w:rsidP="00B04F52">
            <w:pPr>
              <w:jc w:val="center"/>
              <w:rPr>
                <w:rFonts w:cs="Times New Roman"/>
                <w:color w:val="000000"/>
                <w:sz w:val="24"/>
                <w:szCs w:val="24"/>
              </w:rPr>
            </w:pPr>
            <w:r>
              <w:rPr>
                <w:rFonts w:cs="Times New Roman"/>
                <w:color w:val="000000"/>
                <w:sz w:val="24"/>
                <w:szCs w:val="24"/>
              </w:rPr>
              <w:t>6</w:t>
            </w:r>
          </w:p>
        </w:tc>
        <w:tc>
          <w:tcPr>
            <w:tcW w:w="5528" w:type="dxa"/>
          </w:tcPr>
          <w:p w:rsidR="005D6A22" w:rsidRPr="00560D98" w:rsidRDefault="00B04F52" w:rsidP="00B04F52">
            <w:pPr>
              <w:spacing w:before="100" w:beforeAutospacing="1" w:after="100" w:afterAutospacing="1"/>
              <w:rPr>
                <w:rFonts w:cs="Times New Roman"/>
                <w:b/>
                <w:color w:val="000000" w:themeColor="text1"/>
                <w:sz w:val="24"/>
                <w:szCs w:val="24"/>
                <w:lang w:val="en-US"/>
              </w:rPr>
            </w:pPr>
            <w:hyperlink r:id="rId14" w:history="1">
              <w:r w:rsidR="005D6A22" w:rsidRPr="00560D98">
                <w:rPr>
                  <w:rStyle w:val="afa"/>
                  <w:rFonts w:cs="Times New Roman"/>
                  <w:b w:val="0"/>
                  <w:color w:val="000000" w:themeColor="text1"/>
                  <w:sz w:val="24"/>
                  <w:szCs w:val="24"/>
                  <w:lang w:val="en-US"/>
                </w:rPr>
                <w:t>Pharmaceutical technology. Guide to practical exerci</w:t>
              </w:r>
              <w:r w:rsidR="005D6A22" w:rsidRPr="00560D98">
                <w:rPr>
                  <w:rStyle w:val="afa"/>
                  <w:rFonts w:cs="Times New Roman"/>
                  <w:b w:val="0"/>
                  <w:color w:val="000000" w:themeColor="text1"/>
                  <w:sz w:val="24"/>
                  <w:szCs w:val="24"/>
                  <w:lang w:val="en-US"/>
                </w:rPr>
                <w:t>s</w:t>
              </w:r>
              <w:r w:rsidR="005D6A22" w:rsidRPr="00560D98">
                <w:rPr>
                  <w:rStyle w:val="afa"/>
                  <w:rFonts w:cs="Times New Roman"/>
                  <w:b w:val="0"/>
                  <w:color w:val="000000" w:themeColor="text1"/>
                  <w:sz w:val="24"/>
                  <w:szCs w:val="24"/>
                  <w:lang w:val="en-US"/>
                </w:rPr>
                <w:t xml:space="preserve">es: study guide / I.I. </w:t>
              </w:r>
              <w:proofErr w:type="spellStart"/>
              <w:r w:rsidR="005D6A22" w:rsidRPr="00560D98">
                <w:rPr>
                  <w:rStyle w:val="afa"/>
                  <w:rFonts w:cs="Times New Roman"/>
                  <w:b w:val="0"/>
                  <w:color w:val="000000" w:themeColor="text1"/>
                  <w:sz w:val="24"/>
                  <w:szCs w:val="24"/>
                  <w:lang w:val="en-US"/>
                </w:rPr>
                <w:t>Krasnyuk</w:t>
              </w:r>
              <w:proofErr w:type="spellEnd"/>
              <w:r w:rsidR="005D6A22" w:rsidRPr="00560D98">
                <w:rPr>
                  <w:rStyle w:val="afa"/>
                  <w:rFonts w:cs="Times New Roman"/>
                  <w:b w:val="0"/>
                  <w:color w:val="000000" w:themeColor="text1"/>
                  <w:sz w:val="24"/>
                  <w:szCs w:val="24"/>
                  <w:lang w:val="en-US"/>
                </w:rPr>
                <w:t xml:space="preserve">, N.B. </w:t>
              </w:r>
              <w:proofErr w:type="spellStart"/>
              <w:r w:rsidR="005D6A22" w:rsidRPr="00560D98">
                <w:rPr>
                  <w:rStyle w:val="afa"/>
                  <w:rFonts w:cs="Times New Roman"/>
                  <w:b w:val="0"/>
                  <w:color w:val="000000" w:themeColor="text1"/>
                  <w:sz w:val="24"/>
                  <w:szCs w:val="24"/>
                  <w:lang w:val="en-US"/>
                </w:rPr>
                <w:t>Demina</w:t>
              </w:r>
              <w:proofErr w:type="spellEnd"/>
              <w:r w:rsidR="005D6A22" w:rsidRPr="00560D98">
                <w:rPr>
                  <w:rStyle w:val="afa"/>
                  <w:rFonts w:cs="Times New Roman"/>
                  <w:b w:val="0"/>
                  <w:color w:val="000000" w:themeColor="text1"/>
                  <w:sz w:val="24"/>
                  <w:szCs w:val="24"/>
                  <w:lang w:val="en-US"/>
                </w:rPr>
                <w:t xml:space="preserve">, M.N. </w:t>
              </w:r>
              <w:proofErr w:type="spellStart"/>
              <w:r w:rsidR="005D6A22" w:rsidRPr="00560D98">
                <w:rPr>
                  <w:rStyle w:val="afa"/>
                  <w:rFonts w:cs="Times New Roman"/>
                  <w:b w:val="0"/>
                  <w:color w:val="000000" w:themeColor="text1"/>
                  <w:sz w:val="24"/>
                  <w:szCs w:val="24"/>
                  <w:lang w:val="en-US"/>
                </w:rPr>
                <w:t>Anurova</w:t>
              </w:r>
              <w:proofErr w:type="spellEnd"/>
            </w:hyperlink>
            <w:r w:rsidR="005D6A22" w:rsidRPr="00560D98">
              <w:rPr>
                <w:rStyle w:val="afa"/>
                <w:rFonts w:cs="Times New Roman"/>
                <w:b w:val="0"/>
                <w:color w:val="000000" w:themeColor="text1"/>
                <w:sz w:val="24"/>
                <w:szCs w:val="24"/>
                <w:lang w:val="en-US"/>
              </w:rPr>
              <w:t>.</w:t>
            </w:r>
            <w:r w:rsidR="005D6A22" w:rsidRPr="00560D98">
              <w:rPr>
                <w:rFonts w:cs="Times New Roman"/>
                <w:b/>
                <w:color w:val="000000" w:themeColor="text1"/>
                <w:sz w:val="24"/>
                <w:szCs w:val="24"/>
                <w:lang w:val="en-US"/>
              </w:rPr>
              <w:t>-</w:t>
            </w:r>
            <w:r w:rsidR="005D6A22" w:rsidRPr="00560D98">
              <w:rPr>
                <w:rFonts w:cs="Times New Roman"/>
                <w:color w:val="000000" w:themeColor="text1"/>
                <w:sz w:val="24"/>
                <w:szCs w:val="24"/>
                <w:lang w:val="en-US"/>
              </w:rPr>
              <w:t>M. : GEOTAR</w:t>
            </w:r>
            <w:r w:rsidR="005D6A22" w:rsidRPr="00560D98">
              <w:rPr>
                <w:rFonts w:cs="Times New Roman"/>
                <w:color w:val="1D2125"/>
                <w:sz w:val="24"/>
                <w:szCs w:val="24"/>
                <w:shd w:val="clear" w:color="auto" w:fill="FFFFFF"/>
                <w:lang w:val="en-US"/>
              </w:rPr>
              <w:t>-Media, 2018</w:t>
            </w:r>
          </w:p>
        </w:tc>
        <w:tc>
          <w:tcPr>
            <w:tcW w:w="3508" w:type="dxa"/>
            <w:gridSpan w:val="2"/>
            <w:vAlign w:val="center"/>
          </w:tcPr>
          <w:p w:rsidR="005D6A22" w:rsidRPr="001B0EF6" w:rsidRDefault="005D6A22" w:rsidP="00B04F52">
            <w:pPr>
              <w:jc w:val="center"/>
              <w:rPr>
                <w:rFonts w:cs="Times New Roman"/>
                <w:color w:val="000000"/>
                <w:szCs w:val="28"/>
              </w:rPr>
            </w:pPr>
            <w:proofErr w:type="spellStart"/>
            <w:r w:rsidRPr="001B0EF6">
              <w:rPr>
                <w:rFonts w:cs="Times New Roman"/>
                <w:bCs/>
                <w:color w:val="000000" w:themeColor="text1"/>
                <w:szCs w:val="28"/>
              </w:rPr>
              <w:t>Electronic</w:t>
            </w:r>
            <w:proofErr w:type="spellEnd"/>
            <w:r w:rsidRPr="001B0EF6">
              <w:rPr>
                <w:rFonts w:cs="Times New Roman"/>
                <w:bCs/>
                <w:color w:val="000000" w:themeColor="text1"/>
                <w:szCs w:val="28"/>
              </w:rPr>
              <w:t xml:space="preserve"> </w:t>
            </w:r>
            <w:proofErr w:type="spellStart"/>
            <w:r w:rsidRPr="001B0EF6">
              <w:rPr>
                <w:rFonts w:cs="Times New Roman"/>
                <w:bCs/>
                <w:color w:val="000000" w:themeColor="text1"/>
                <w:szCs w:val="28"/>
              </w:rPr>
              <w:t>resource</w:t>
            </w:r>
            <w:proofErr w:type="spellEnd"/>
          </w:p>
        </w:tc>
      </w:tr>
      <w:tr w:rsidR="005D6A22" w:rsidRPr="004D1D8D" w:rsidTr="00B04F52">
        <w:tc>
          <w:tcPr>
            <w:tcW w:w="534" w:type="dxa"/>
          </w:tcPr>
          <w:p w:rsidR="005D6A22" w:rsidRPr="004D1D8D" w:rsidRDefault="005D6A22" w:rsidP="00B04F52">
            <w:pPr>
              <w:jc w:val="center"/>
              <w:rPr>
                <w:rFonts w:cs="Times New Roman"/>
                <w:color w:val="000000"/>
                <w:sz w:val="24"/>
                <w:szCs w:val="24"/>
              </w:rPr>
            </w:pPr>
            <w:r>
              <w:rPr>
                <w:rFonts w:cs="Times New Roman"/>
                <w:color w:val="000000"/>
                <w:sz w:val="24"/>
                <w:szCs w:val="24"/>
              </w:rPr>
              <w:t>7</w:t>
            </w:r>
          </w:p>
        </w:tc>
        <w:tc>
          <w:tcPr>
            <w:tcW w:w="5528" w:type="dxa"/>
          </w:tcPr>
          <w:p w:rsidR="005D6A22" w:rsidRPr="00560D98" w:rsidRDefault="00B04F52" w:rsidP="00B04F52">
            <w:pPr>
              <w:spacing w:before="100" w:beforeAutospacing="1" w:after="100" w:afterAutospacing="1"/>
              <w:rPr>
                <w:rFonts w:cs="Times New Roman"/>
                <w:b/>
                <w:color w:val="000000" w:themeColor="text1"/>
                <w:sz w:val="24"/>
                <w:szCs w:val="24"/>
                <w:lang w:val="en-US"/>
              </w:rPr>
            </w:pPr>
            <w:hyperlink r:id="rId15" w:history="1">
              <w:r w:rsidR="005D6A22" w:rsidRPr="00560D98">
                <w:rPr>
                  <w:rStyle w:val="afa"/>
                  <w:rFonts w:cs="Times New Roman"/>
                  <w:b w:val="0"/>
                  <w:color w:val="000000" w:themeColor="text1"/>
                  <w:sz w:val="24"/>
                  <w:szCs w:val="24"/>
                  <w:lang w:val="en-US"/>
                </w:rPr>
                <w:t xml:space="preserve">Pharmaceutical technology. Technology of dosage forms: textbook / I. I. </w:t>
              </w:r>
              <w:proofErr w:type="spellStart"/>
              <w:r w:rsidR="005D6A22" w:rsidRPr="00560D98">
                <w:rPr>
                  <w:rStyle w:val="afa"/>
                  <w:rFonts w:cs="Times New Roman"/>
                  <w:b w:val="0"/>
                  <w:color w:val="000000" w:themeColor="text1"/>
                  <w:sz w:val="24"/>
                  <w:szCs w:val="24"/>
                  <w:lang w:val="en-US"/>
                </w:rPr>
                <w:t>Krasnyuk</w:t>
              </w:r>
              <w:proofErr w:type="spellEnd"/>
              <w:r w:rsidR="005D6A22" w:rsidRPr="00560D98">
                <w:rPr>
                  <w:rStyle w:val="afa"/>
                  <w:rFonts w:cs="Times New Roman"/>
                  <w:b w:val="0"/>
                  <w:color w:val="000000" w:themeColor="text1"/>
                  <w:sz w:val="24"/>
                  <w:szCs w:val="24"/>
                  <w:lang w:val="en-US"/>
                </w:rPr>
                <w:t xml:space="preserve">, G. V. </w:t>
              </w:r>
              <w:proofErr w:type="spellStart"/>
              <w:r w:rsidR="005D6A22" w:rsidRPr="00560D98">
                <w:rPr>
                  <w:rStyle w:val="afa"/>
                  <w:rFonts w:cs="Times New Roman"/>
                  <w:b w:val="0"/>
                  <w:color w:val="000000" w:themeColor="text1"/>
                  <w:sz w:val="24"/>
                  <w:szCs w:val="24"/>
                  <w:lang w:val="en-US"/>
                </w:rPr>
                <w:t>Mikhailova</w:t>
              </w:r>
              <w:proofErr w:type="spellEnd"/>
              <w:r w:rsidR="005D6A22" w:rsidRPr="00560D98">
                <w:rPr>
                  <w:rStyle w:val="afa"/>
                  <w:rFonts w:cs="Times New Roman"/>
                  <w:b w:val="0"/>
                  <w:color w:val="000000" w:themeColor="text1"/>
                  <w:sz w:val="24"/>
                  <w:szCs w:val="24"/>
                  <w:lang w:val="en-US"/>
                </w:rPr>
                <w:t xml:space="preserve">, T. V. </w:t>
              </w:r>
              <w:proofErr w:type="spellStart"/>
              <w:r w:rsidR="005D6A22" w:rsidRPr="00560D98">
                <w:rPr>
                  <w:rStyle w:val="afa"/>
                  <w:rFonts w:cs="Times New Roman"/>
                  <w:b w:val="0"/>
                  <w:color w:val="000000" w:themeColor="text1"/>
                  <w:sz w:val="24"/>
                  <w:szCs w:val="24"/>
                  <w:lang w:val="en-US"/>
                </w:rPr>
                <w:t>Denisova</w:t>
              </w:r>
              <w:proofErr w:type="spellEnd"/>
              <w:r w:rsidR="005D6A22" w:rsidRPr="00560D98">
                <w:rPr>
                  <w:rStyle w:val="afa"/>
                  <w:rFonts w:cs="Times New Roman"/>
                  <w:b w:val="0"/>
                  <w:color w:val="000000" w:themeColor="text1"/>
                  <w:sz w:val="24"/>
                  <w:szCs w:val="24"/>
                  <w:lang w:val="en-US"/>
                </w:rPr>
                <w:t xml:space="preserve">, V. I. </w:t>
              </w:r>
              <w:proofErr w:type="spellStart"/>
              <w:r w:rsidR="005D6A22" w:rsidRPr="00560D98">
                <w:rPr>
                  <w:rStyle w:val="afa"/>
                  <w:rFonts w:cs="Times New Roman"/>
                  <w:b w:val="0"/>
                  <w:color w:val="000000" w:themeColor="text1"/>
                  <w:sz w:val="24"/>
                  <w:szCs w:val="24"/>
                  <w:lang w:val="en-US"/>
                </w:rPr>
                <w:t>Sklyarenko</w:t>
              </w:r>
              <w:proofErr w:type="spellEnd"/>
            </w:hyperlink>
            <w:r w:rsidR="005D6A22" w:rsidRPr="00560D98">
              <w:rPr>
                <w:rStyle w:val="afa"/>
                <w:rFonts w:cs="Times New Roman"/>
                <w:b w:val="0"/>
                <w:color w:val="000000" w:themeColor="text1"/>
                <w:sz w:val="24"/>
                <w:szCs w:val="24"/>
                <w:lang w:val="en-US"/>
              </w:rPr>
              <w:t>.</w:t>
            </w:r>
            <w:r w:rsidR="005D6A22" w:rsidRPr="00560D98">
              <w:rPr>
                <w:rFonts w:cs="Times New Roman"/>
                <w:b/>
                <w:color w:val="000000" w:themeColor="text1"/>
                <w:sz w:val="24"/>
                <w:szCs w:val="24"/>
                <w:lang w:val="en-US"/>
              </w:rPr>
              <w:t>-</w:t>
            </w:r>
            <w:r w:rsidR="005D6A22" w:rsidRPr="00560D98">
              <w:rPr>
                <w:rFonts w:cs="Times New Roman"/>
                <w:color w:val="000000" w:themeColor="text1"/>
                <w:sz w:val="24"/>
                <w:szCs w:val="24"/>
                <w:lang w:val="en-US"/>
              </w:rPr>
              <w:t>M</w:t>
            </w:r>
            <w:proofErr w:type="gramStart"/>
            <w:r w:rsidR="005D6A22" w:rsidRPr="00560D98">
              <w:rPr>
                <w:rFonts w:cs="Times New Roman"/>
                <w:color w:val="000000" w:themeColor="text1"/>
                <w:sz w:val="24"/>
                <w:szCs w:val="24"/>
                <w:lang w:val="en-US"/>
              </w:rPr>
              <w:t>. :</w:t>
            </w:r>
            <w:proofErr w:type="gramEnd"/>
            <w:r w:rsidR="005D6A22" w:rsidRPr="00560D98">
              <w:rPr>
                <w:rFonts w:cs="Times New Roman"/>
                <w:color w:val="000000" w:themeColor="text1"/>
                <w:sz w:val="24"/>
                <w:szCs w:val="24"/>
                <w:lang w:val="en-US"/>
              </w:rPr>
              <w:t xml:space="preserve"> GEOTAR-Media, 2018.</w:t>
            </w:r>
          </w:p>
        </w:tc>
        <w:tc>
          <w:tcPr>
            <w:tcW w:w="3508" w:type="dxa"/>
            <w:gridSpan w:val="2"/>
            <w:vAlign w:val="center"/>
          </w:tcPr>
          <w:p w:rsidR="005D6A22" w:rsidRPr="001B0EF6" w:rsidRDefault="005D6A22" w:rsidP="00B04F52">
            <w:pPr>
              <w:jc w:val="center"/>
              <w:rPr>
                <w:rFonts w:cs="Times New Roman"/>
                <w:color w:val="000000"/>
                <w:szCs w:val="28"/>
              </w:rPr>
            </w:pPr>
            <w:proofErr w:type="spellStart"/>
            <w:r w:rsidRPr="001B0EF6">
              <w:rPr>
                <w:rFonts w:cs="Times New Roman"/>
                <w:bCs/>
                <w:color w:val="000000" w:themeColor="text1"/>
                <w:szCs w:val="28"/>
              </w:rPr>
              <w:t>Electronic</w:t>
            </w:r>
            <w:proofErr w:type="spellEnd"/>
            <w:r w:rsidRPr="001B0EF6">
              <w:rPr>
                <w:rFonts w:cs="Times New Roman"/>
                <w:bCs/>
                <w:color w:val="000000" w:themeColor="text1"/>
                <w:szCs w:val="28"/>
              </w:rPr>
              <w:t xml:space="preserve"> </w:t>
            </w:r>
            <w:proofErr w:type="spellStart"/>
            <w:r w:rsidRPr="001B0EF6">
              <w:rPr>
                <w:rFonts w:cs="Times New Roman"/>
                <w:bCs/>
                <w:color w:val="000000" w:themeColor="text1"/>
                <w:szCs w:val="28"/>
              </w:rPr>
              <w:t>resource</w:t>
            </w:r>
            <w:proofErr w:type="spellEnd"/>
          </w:p>
        </w:tc>
      </w:tr>
    </w:tbl>
    <w:p w:rsidR="005D6A22" w:rsidRPr="004D1D8D" w:rsidRDefault="005D6A22" w:rsidP="005D6A22">
      <w:pPr>
        <w:pStyle w:val="af2"/>
        <w:rPr>
          <w:rFonts w:ascii="Times New Roman" w:hAnsi="Times New Roman"/>
          <w:i/>
          <w:sz w:val="28"/>
          <w:szCs w:val="28"/>
        </w:rPr>
      </w:pPr>
      <w:r w:rsidRPr="004D1D8D">
        <w:rPr>
          <w:rFonts w:ascii="Times New Roman" w:hAnsi="Times New Roman"/>
          <w:i/>
          <w:sz w:val="28"/>
          <w:szCs w:val="28"/>
        </w:rPr>
        <w:t>.</w:t>
      </w:r>
    </w:p>
    <w:p w:rsidR="005D6A22" w:rsidRPr="004D1D8D" w:rsidRDefault="005D6A22" w:rsidP="005D6A22">
      <w:pPr>
        <w:pStyle w:val="af2"/>
        <w:rPr>
          <w:rFonts w:ascii="Times New Roman" w:hAnsi="Times New Roman"/>
          <w:sz w:val="28"/>
          <w:szCs w:val="28"/>
        </w:rPr>
      </w:pPr>
    </w:p>
    <w:p w:rsidR="005D6A22" w:rsidRPr="004D1D8D" w:rsidRDefault="005D6A22" w:rsidP="005D6A22">
      <w:pPr>
        <w:ind w:firstLine="709"/>
        <w:jc w:val="both"/>
        <w:rPr>
          <w:rFonts w:cs="Times New Roman"/>
          <w:szCs w:val="28"/>
        </w:rPr>
      </w:pPr>
      <w:r w:rsidRPr="004D1D8D">
        <w:rPr>
          <w:rFonts w:cs="Times New Roman"/>
          <w:szCs w:val="28"/>
        </w:rPr>
        <w:lastRenderedPageBreak/>
        <w:t xml:space="preserve">7.2. </w:t>
      </w:r>
      <w:proofErr w:type="spellStart"/>
      <w:r w:rsidRPr="004D1D8D">
        <w:rPr>
          <w:rFonts w:cs="Times New Roman"/>
          <w:szCs w:val="28"/>
        </w:rPr>
        <w:t>List</w:t>
      </w:r>
      <w:proofErr w:type="spellEnd"/>
      <w:r w:rsidRPr="004D1D8D">
        <w:rPr>
          <w:rFonts w:cs="Times New Roman"/>
          <w:szCs w:val="28"/>
        </w:rPr>
        <w:t xml:space="preserve"> </w:t>
      </w:r>
      <w:proofErr w:type="spellStart"/>
      <w:r w:rsidRPr="004D1D8D">
        <w:rPr>
          <w:rFonts w:cs="Times New Roman"/>
          <w:szCs w:val="28"/>
        </w:rPr>
        <w:t>of</w:t>
      </w:r>
      <w:proofErr w:type="spellEnd"/>
      <w:r w:rsidRPr="004D1D8D">
        <w:rPr>
          <w:rFonts w:cs="Times New Roman"/>
          <w:szCs w:val="28"/>
        </w:rPr>
        <w:t xml:space="preserve"> </w:t>
      </w:r>
      <w:proofErr w:type="spellStart"/>
      <w:r w:rsidRPr="004D1D8D">
        <w:rPr>
          <w:rFonts w:cs="Times New Roman"/>
          <w:szCs w:val="28"/>
        </w:rPr>
        <w:t>additional</w:t>
      </w:r>
      <w:proofErr w:type="spellEnd"/>
      <w:r w:rsidRPr="004D1D8D">
        <w:rPr>
          <w:rFonts w:cs="Times New Roman"/>
          <w:szCs w:val="28"/>
        </w:rPr>
        <w:t xml:space="preserve"> </w:t>
      </w:r>
      <w:proofErr w:type="spellStart"/>
      <w:r w:rsidRPr="004D1D8D">
        <w:rPr>
          <w:rFonts w:cs="Times New Roman"/>
          <w:szCs w:val="28"/>
        </w:rPr>
        <w:t>literature</w:t>
      </w:r>
      <w:proofErr w:type="spellEnd"/>
      <w:r w:rsidRPr="004D1D8D">
        <w:rPr>
          <w:rFonts w:cs="Times New Roman"/>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883"/>
        <w:gridCol w:w="1189"/>
        <w:gridCol w:w="1221"/>
      </w:tblGrid>
      <w:tr w:rsidR="005D6A22" w:rsidRPr="004D1D8D" w:rsidTr="00B04F52">
        <w:tc>
          <w:tcPr>
            <w:tcW w:w="675" w:type="dxa"/>
            <w:vMerge w:val="restart"/>
          </w:tcPr>
          <w:p w:rsidR="005D6A22" w:rsidRPr="004D1D8D" w:rsidRDefault="005D6A22" w:rsidP="00B04F52">
            <w:pPr>
              <w:jc w:val="center"/>
              <w:rPr>
                <w:rFonts w:cs="Times New Roman"/>
                <w:szCs w:val="28"/>
              </w:rPr>
            </w:pPr>
            <w:proofErr w:type="spellStart"/>
            <w:r w:rsidRPr="004D1D8D">
              <w:rPr>
                <w:rFonts w:cs="Times New Roman"/>
                <w:szCs w:val="28"/>
              </w:rPr>
              <w:t>No</w:t>
            </w:r>
            <w:proofErr w:type="spellEnd"/>
            <w:r w:rsidRPr="004D1D8D">
              <w:rPr>
                <w:rFonts w:cs="Times New Roman"/>
                <w:szCs w:val="28"/>
              </w:rPr>
              <w:t>.</w:t>
            </w:r>
          </w:p>
        </w:tc>
        <w:tc>
          <w:tcPr>
            <w:tcW w:w="6883" w:type="dxa"/>
            <w:vMerge w:val="restart"/>
          </w:tcPr>
          <w:p w:rsidR="005D6A22" w:rsidRPr="004D1D8D" w:rsidRDefault="005D6A22" w:rsidP="00B04F52">
            <w:pPr>
              <w:jc w:val="center"/>
              <w:rPr>
                <w:rFonts w:cs="Times New Roman"/>
                <w:szCs w:val="28"/>
              </w:rPr>
            </w:pPr>
            <w:proofErr w:type="spellStart"/>
            <w:r w:rsidRPr="004D1D8D">
              <w:rPr>
                <w:rFonts w:cs="Times New Roman"/>
                <w:szCs w:val="28"/>
              </w:rPr>
              <w:t>Name</w:t>
            </w:r>
            <w:proofErr w:type="spellEnd"/>
          </w:p>
        </w:tc>
        <w:tc>
          <w:tcPr>
            <w:tcW w:w="2410" w:type="dxa"/>
            <w:gridSpan w:val="2"/>
          </w:tcPr>
          <w:p w:rsidR="005D6A22" w:rsidRPr="004D1D8D" w:rsidRDefault="005D6A22" w:rsidP="00B04F52">
            <w:pPr>
              <w:jc w:val="center"/>
              <w:rPr>
                <w:rFonts w:cs="Times New Roman"/>
                <w:szCs w:val="28"/>
              </w:rPr>
            </w:pPr>
            <w:proofErr w:type="spellStart"/>
            <w:r w:rsidRPr="004D1D8D">
              <w:rPr>
                <w:rFonts w:cs="Times New Roman"/>
                <w:szCs w:val="28"/>
              </w:rPr>
              <w:t>Quantity</w:t>
            </w:r>
            <w:proofErr w:type="spellEnd"/>
          </w:p>
          <w:p w:rsidR="005D6A22" w:rsidRPr="004D1D8D" w:rsidRDefault="005D6A22" w:rsidP="00B04F52">
            <w:pPr>
              <w:jc w:val="center"/>
              <w:rPr>
                <w:rFonts w:cs="Times New Roman"/>
                <w:szCs w:val="28"/>
              </w:rPr>
            </w:pPr>
            <w:proofErr w:type="spellStart"/>
            <w:r w:rsidRPr="004D1D8D">
              <w:rPr>
                <w:rFonts w:cs="Times New Roman"/>
                <w:szCs w:val="28"/>
              </w:rPr>
              <w:t>copies</w:t>
            </w:r>
            <w:proofErr w:type="spellEnd"/>
          </w:p>
        </w:tc>
      </w:tr>
      <w:tr w:rsidR="005D6A22" w:rsidRPr="004D1D8D" w:rsidTr="00B04F52">
        <w:tc>
          <w:tcPr>
            <w:tcW w:w="675" w:type="dxa"/>
            <w:vMerge/>
          </w:tcPr>
          <w:p w:rsidR="005D6A22" w:rsidRPr="004D1D8D" w:rsidRDefault="005D6A22" w:rsidP="00B04F52">
            <w:pPr>
              <w:jc w:val="center"/>
              <w:rPr>
                <w:rFonts w:cs="Times New Roman"/>
                <w:szCs w:val="28"/>
              </w:rPr>
            </w:pPr>
          </w:p>
        </w:tc>
        <w:tc>
          <w:tcPr>
            <w:tcW w:w="6883" w:type="dxa"/>
            <w:vMerge/>
          </w:tcPr>
          <w:p w:rsidR="005D6A22" w:rsidRPr="004D1D8D" w:rsidRDefault="005D6A22" w:rsidP="00B04F52">
            <w:pPr>
              <w:jc w:val="center"/>
              <w:rPr>
                <w:rFonts w:cs="Times New Roman"/>
                <w:szCs w:val="28"/>
              </w:rPr>
            </w:pPr>
          </w:p>
        </w:tc>
        <w:tc>
          <w:tcPr>
            <w:tcW w:w="1189" w:type="dxa"/>
          </w:tcPr>
          <w:p w:rsidR="005D6A22" w:rsidRPr="004D1D8D" w:rsidRDefault="005D6A22" w:rsidP="00B04F52">
            <w:pPr>
              <w:jc w:val="center"/>
              <w:rPr>
                <w:rFonts w:cs="Times New Roman"/>
                <w:szCs w:val="28"/>
              </w:rPr>
            </w:pPr>
            <w:proofErr w:type="spellStart"/>
            <w:r w:rsidRPr="004D1D8D">
              <w:rPr>
                <w:rFonts w:cs="Times New Roman"/>
                <w:szCs w:val="28"/>
              </w:rPr>
              <w:t>At</w:t>
            </w:r>
            <w:proofErr w:type="spellEnd"/>
            <w:r w:rsidRPr="004D1D8D">
              <w:rPr>
                <w:rFonts w:cs="Times New Roman"/>
                <w:szCs w:val="28"/>
              </w:rPr>
              <w:t xml:space="preserve"> </w:t>
            </w:r>
            <w:proofErr w:type="spellStart"/>
            <w:r w:rsidRPr="004D1D8D">
              <w:rPr>
                <w:rFonts w:cs="Times New Roman"/>
                <w:szCs w:val="28"/>
              </w:rPr>
              <w:t>the</w:t>
            </w:r>
            <w:proofErr w:type="spellEnd"/>
            <w:r w:rsidRPr="004D1D8D">
              <w:rPr>
                <w:rFonts w:cs="Times New Roman"/>
                <w:szCs w:val="28"/>
              </w:rPr>
              <w:t xml:space="preserve"> </w:t>
            </w:r>
            <w:proofErr w:type="spellStart"/>
            <w:r w:rsidRPr="004D1D8D">
              <w:rPr>
                <w:rFonts w:cs="Times New Roman"/>
                <w:szCs w:val="28"/>
              </w:rPr>
              <w:t>department</w:t>
            </w:r>
            <w:proofErr w:type="spellEnd"/>
          </w:p>
        </w:tc>
        <w:tc>
          <w:tcPr>
            <w:tcW w:w="1221" w:type="dxa"/>
          </w:tcPr>
          <w:p w:rsidR="005D6A22" w:rsidRPr="004D1D8D" w:rsidRDefault="005D6A22" w:rsidP="00B04F52">
            <w:pPr>
              <w:jc w:val="center"/>
              <w:rPr>
                <w:rFonts w:cs="Times New Roman"/>
                <w:szCs w:val="28"/>
              </w:rPr>
            </w:pPr>
            <w:proofErr w:type="spellStart"/>
            <w:r w:rsidRPr="004D1D8D">
              <w:rPr>
                <w:rFonts w:cs="Times New Roman"/>
                <w:szCs w:val="28"/>
              </w:rPr>
              <w:t>In</w:t>
            </w:r>
            <w:proofErr w:type="spellEnd"/>
            <w:r w:rsidRPr="004D1D8D">
              <w:rPr>
                <w:rFonts w:cs="Times New Roman"/>
                <w:szCs w:val="28"/>
              </w:rPr>
              <w:t xml:space="preserve"> </w:t>
            </w:r>
            <w:proofErr w:type="spellStart"/>
            <w:r w:rsidRPr="004D1D8D">
              <w:rPr>
                <w:rFonts w:cs="Times New Roman"/>
                <w:szCs w:val="28"/>
              </w:rPr>
              <w:t>library</w:t>
            </w:r>
            <w:proofErr w:type="spellEnd"/>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4D1D8D" w:rsidRDefault="005D6A22" w:rsidP="00B04F52">
            <w:pPr>
              <w:tabs>
                <w:tab w:val="left" w:pos="34"/>
              </w:tabs>
              <w:jc w:val="both"/>
              <w:rPr>
                <w:rFonts w:cs="Times New Roman"/>
                <w:color w:val="000000"/>
                <w:szCs w:val="28"/>
              </w:rPr>
            </w:pPr>
            <w:r w:rsidRPr="00560D98">
              <w:rPr>
                <w:rFonts w:cs="Times New Roman"/>
                <w:color w:val="000000"/>
                <w:szCs w:val="28"/>
                <w:lang w:val="en-US"/>
              </w:rPr>
              <w:t xml:space="preserve">Pharmaceutical homeopathy: Proc. allowance for students. </w:t>
            </w:r>
            <w:proofErr w:type="gramStart"/>
            <w:r w:rsidRPr="00560D98">
              <w:rPr>
                <w:rFonts w:cs="Times New Roman"/>
                <w:color w:val="000000"/>
                <w:szCs w:val="28"/>
                <w:lang w:val="en-US"/>
              </w:rPr>
              <w:t>higher</w:t>
            </w:r>
            <w:proofErr w:type="gramEnd"/>
            <w:r w:rsidRPr="00560D98">
              <w:rPr>
                <w:rFonts w:cs="Times New Roman"/>
                <w:color w:val="000000"/>
                <w:szCs w:val="28"/>
                <w:lang w:val="en-US"/>
              </w:rPr>
              <w:t xml:space="preserve"> textbook institutions / I.I. </w:t>
            </w:r>
            <w:proofErr w:type="spellStart"/>
            <w:r w:rsidRPr="00560D98">
              <w:rPr>
                <w:rFonts w:cs="Times New Roman"/>
                <w:color w:val="000000"/>
                <w:szCs w:val="28"/>
                <w:lang w:val="en-US"/>
              </w:rPr>
              <w:t>Krasnyuk</w:t>
            </w:r>
            <w:proofErr w:type="spellEnd"/>
            <w:r w:rsidRPr="00560D98">
              <w:rPr>
                <w:rFonts w:cs="Times New Roman"/>
                <w:color w:val="000000"/>
                <w:szCs w:val="28"/>
                <w:lang w:val="en-US"/>
              </w:rPr>
              <w:t xml:space="preserve">, G.V. </w:t>
            </w:r>
            <w:proofErr w:type="spellStart"/>
            <w:r w:rsidRPr="00560D98">
              <w:rPr>
                <w:rFonts w:cs="Times New Roman"/>
                <w:color w:val="000000"/>
                <w:szCs w:val="28"/>
                <w:lang w:val="en-US"/>
              </w:rPr>
              <w:t>Mikha</w:t>
            </w:r>
            <w:r w:rsidRPr="00560D98">
              <w:rPr>
                <w:rFonts w:cs="Times New Roman"/>
                <w:color w:val="000000"/>
                <w:szCs w:val="28"/>
                <w:lang w:val="en-US"/>
              </w:rPr>
              <w:t>i</w:t>
            </w:r>
            <w:r w:rsidRPr="00560D98">
              <w:rPr>
                <w:rFonts w:cs="Times New Roman"/>
                <w:color w:val="000000"/>
                <w:szCs w:val="28"/>
                <w:lang w:val="en-US"/>
              </w:rPr>
              <w:t>lov</w:t>
            </w:r>
            <w:proofErr w:type="spellEnd"/>
            <w:r w:rsidRPr="00560D98">
              <w:rPr>
                <w:rFonts w:cs="Times New Roman"/>
                <w:color w:val="000000"/>
                <w:szCs w:val="28"/>
                <w:lang w:val="en-US"/>
              </w:rPr>
              <w:t xml:space="preserve">; Ed. </w:t>
            </w:r>
            <w:r w:rsidRPr="004D1D8D">
              <w:rPr>
                <w:rFonts w:cs="Times New Roman"/>
                <w:color w:val="000000"/>
                <w:szCs w:val="28"/>
              </w:rPr>
              <w:t xml:space="preserve">ON THE. </w:t>
            </w:r>
            <w:proofErr w:type="spellStart"/>
            <w:r w:rsidRPr="004D1D8D">
              <w:rPr>
                <w:rFonts w:cs="Times New Roman"/>
                <w:color w:val="000000"/>
                <w:szCs w:val="28"/>
              </w:rPr>
              <w:t>Zamarenova</w:t>
            </w:r>
            <w:proofErr w:type="spellEnd"/>
            <w:r w:rsidRPr="004D1D8D">
              <w:rPr>
                <w:rFonts w:cs="Times New Roman"/>
                <w:color w:val="000000"/>
                <w:szCs w:val="28"/>
              </w:rPr>
              <w:t xml:space="preserve">. - M.: </w:t>
            </w:r>
            <w:proofErr w:type="spellStart"/>
            <w:r w:rsidRPr="004D1D8D">
              <w:rPr>
                <w:rFonts w:cs="Times New Roman"/>
                <w:color w:val="000000"/>
                <w:szCs w:val="28"/>
              </w:rPr>
              <w:t>Publishing</w:t>
            </w:r>
            <w:proofErr w:type="spellEnd"/>
            <w:r w:rsidRPr="004D1D8D">
              <w:rPr>
                <w:rFonts w:cs="Times New Roman"/>
                <w:color w:val="000000"/>
                <w:szCs w:val="28"/>
              </w:rPr>
              <w:t xml:space="preserve"> </w:t>
            </w:r>
            <w:proofErr w:type="spellStart"/>
            <w:r w:rsidRPr="004D1D8D">
              <w:rPr>
                <w:rFonts w:cs="Times New Roman"/>
                <w:color w:val="000000"/>
                <w:szCs w:val="28"/>
              </w:rPr>
              <w:t>Center</w:t>
            </w:r>
            <w:proofErr w:type="spellEnd"/>
            <w:r w:rsidRPr="004D1D8D">
              <w:rPr>
                <w:rFonts w:cs="Times New Roman"/>
                <w:color w:val="000000"/>
                <w:szCs w:val="28"/>
              </w:rPr>
              <w:t xml:space="preserve"> "</w:t>
            </w:r>
            <w:proofErr w:type="spellStart"/>
            <w:r w:rsidRPr="004D1D8D">
              <w:rPr>
                <w:rFonts w:cs="Times New Roman"/>
                <w:color w:val="000000"/>
                <w:szCs w:val="28"/>
              </w:rPr>
              <w:t>Academy</w:t>
            </w:r>
            <w:proofErr w:type="spellEnd"/>
            <w:r w:rsidRPr="004D1D8D">
              <w:rPr>
                <w:rFonts w:cs="Times New Roman"/>
                <w:color w:val="000000"/>
                <w:szCs w:val="28"/>
              </w:rPr>
              <w:t>", 2005. - 272 p.</w:t>
            </w:r>
          </w:p>
        </w:tc>
        <w:tc>
          <w:tcPr>
            <w:tcW w:w="1189" w:type="dxa"/>
          </w:tcPr>
          <w:p w:rsidR="005D6A22" w:rsidRPr="004D1D8D" w:rsidRDefault="005D6A22" w:rsidP="00B04F52">
            <w:pPr>
              <w:jc w:val="center"/>
              <w:rPr>
                <w:rFonts w:cs="Times New Roman"/>
                <w:szCs w:val="28"/>
              </w:rPr>
            </w:pPr>
            <w:r w:rsidRPr="004D1D8D">
              <w:rPr>
                <w:rFonts w:cs="Times New Roman"/>
                <w:szCs w:val="28"/>
              </w:rPr>
              <w:t>5</w:t>
            </w:r>
          </w:p>
        </w:tc>
        <w:tc>
          <w:tcPr>
            <w:tcW w:w="1221" w:type="dxa"/>
          </w:tcPr>
          <w:p w:rsidR="005D6A22" w:rsidRPr="004D1D8D" w:rsidRDefault="005D6A22" w:rsidP="00B04F52">
            <w:pPr>
              <w:jc w:val="center"/>
              <w:rPr>
                <w:rFonts w:cs="Times New Roman"/>
                <w:szCs w:val="28"/>
              </w:rPr>
            </w:pPr>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tabs>
                <w:tab w:val="left" w:pos="34"/>
              </w:tabs>
              <w:jc w:val="both"/>
              <w:rPr>
                <w:rFonts w:cs="Times New Roman"/>
                <w:szCs w:val="28"/>
                <w:lang w:val="en-US"/>
              </w:rPr>
            </w:pPr>
            <w:r w:rsidRPr="00560D98">
              <w:rPr>
                <w:rFonts w:cs="Times New Roman"/>
                <w:szCs w:val="28"/>
                <w:lang w:val="en-US"/>
              </w:rPr>
              <w:t>Tutorial. Medical cosmetics/</w:t>
            </w:r>
            <w:r w:rsidRPr="00560D98">
              <w:rPr>
                <w:rFonts w:cs="Times New Roman"/>
                <w:color w:val="000000"/>
                <w:szCs w:val="28"/>
                <w:lang w:val="en-US"/>
              </w:rPr>
              <w:t xml:space="preserve">I.I. </w:t>
            </w:r>
            <w:proofErr w:type="spellStart"/>
            <w:r w:rsidRPr="00560D98">
              <w:rPr>
                <w:rFonts w:cs="Times New Roman"/>
                <w:color w:val="000000"/>
                <w:szCs w:val="28"/>
                <w:lang w:val="en-US"/>
              </w:rPr>
              <w:t>Krasnyuk</w:t>
            </w:r>
            <w:proofErr w:type="spellEnd"/>
            <w:r w:rsidRPr="00560D98">
              <w:rPr>
                <w:rFonts w:cs="Times New Roman"/>
                <w:color w:val="000000"/>
                <w:szCs w:val="28"/>
                <w:lang w:val="en-US"/>
              </w:rPr>
              <w:t xml:space="preserve">, G.V. </w:t>
            </w:r>
            <w:proofErr w:type="spellStart"/>
            <w:r w:rsidRPr="00560D98">
              <w:rPr>
                <w:rFonts w:cs="Times New Roman"/>
                <w:color w:val="000000"/>
                <w:szCs w:val="28"/>
                <w:lang w:val="en-US"/>
              </w:rPr>
              <w:t>Mikhail</w:t>
            </w:r>
            <w:r w:rsidRPr="00560D98">
              <w:rPr>
                <w:rFonts w:cs="Times New Roman"/>
                <w:color w:val="000000"/>
                <w:szCs w:val="28"/>
                <w:lang w:val="en-US"/>
              </w:rPr>
              <w:t>o</w:t>
            </w:r>
            <w:r w:rsidRPr="00560D98">
              <w:rPr>
                <w:rFonts w:cs="Times New Roman"/>
                <w:color w:val="000000"/>
                <w:szCs w:val="28"/>
                <w:lang w:val="en-US"/>
              </w:rPr>
              <w:t>va</w:t>
            </w:r>
            <w:proofErr w:type="spellEnd"/>
            <w:r w:rsidRPr="00560D98">
              <w:rPr>
                <w:rFonts w:cs="Times New Roman"/>
                <w:color w:val="000000"/>
                <w:szCs w:val="28"/>
                <w:lang w:val="en-US"/>
              </w:rPr>
              <w:t xml:space="preserve">, E.T. </w:t>
            </w:r>
            <w:proofErr w:type="spellStart"/>
            <w:r w:rsidRPr="00560D98">
              <w:rPr>
                <w:rFonts w:cs="Times New Roman"/>
                <w:color w:val="000000"/>
                <w:szCs w:val="28"/>
                <w:lang w:val="en-US"/>
              </w:rPr>
              <w:t>Chizhova</w:t>
            </w:r>
            <w:proofErr w:type="spellEnd"/>
            <w:r w:rsidRPr="00560D98">
              <w:rPr>
                <w:rFonts w:cs="Times New Roman"/>
                <w:color w:val="000000"/>
                <w:szCs w:val="28"/>
                <w:lang w:val="en-US"/>
              </w:rPr>
              <w:t>. - M.: Publishing Center "Academy", 2006. - 240p.</w:t>
            </w:r>
          </w:p>
        </w:tc>
        <w:tc>
          <w:tcPr>
            <w:tcW w:w="1189" w:type="dxa"/>
          </w:tcPr>
          <w:p w:rsidR="005D6A22" w:rsidRPr="004D1D8D" w:rsidRDefault="005D6A22" w:rsidP="00B04F52">
            <w:pPr>
              <w:jc w:val="center"/>
              <w:rPr>
                <w:rFonts w:cs="Times New Roman"/>
                <w:szCs w:val="28"/>
              </w:rPr>
            </w:pPr>
            <w:r w:rsidRPr="004D1D8D">
              <w:rPr>
                <w:rFonts w:cs="Times New Roman"/>
                <w:szCs w:val="28"/>
              </w:rPr>
              <w:t>5</w:t>
            </w:r>
          </w:p>
        </w:tc>
        <w:tc>
          <w:tcPr>
            <w:tcW w:w="1221" w:type="dxa"/>
          </w:tcPr>
          <w:p w:rsidR="005D6A22" w:rsidRPr="004D1D8D" w:rsidRDefault="005D6A22" w:rsidP="00B04F52">
            <w:pPr>
              <w:jc w:val="center"/>
              <w:rPr>
                <w:rFonts w:cs="Times New Roman"/>
                <w:szCs w:val="28"/>
              </w:rPr>
            </w:pPr>
            <w:proofErr w:type="spellStart"/>
            <w:r w:rsidRPr="004D1D8D">
              <w:rPr>
                <w:rFonts w:cs="Times New Roman"/>
                <w:szCs w:val="28"/>
              </w:rPr>
              <w:t>thirty</w:t>
            </w:r>
            <w:proofErr w:type="spellEnd"/>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tabs>
                <w:tab w:val="left" w:pos="34"/>
              </w:tabs>
              <w:jc w:val="both"/>
              <w:rPr>
                <w:rFonts w:cs="Times New Roman"/>
                <w:szCs w:val="28"/>
                <w:lang w:val="en-US"/>
              </w:rPr>
            </w:pPr>
            <w:r w:rsidRPr="00560D98">
              <w:rPr>
                <w:rFonts w:cs="Times New Roman"/>
                <w:szCs w:val="28"/>
                <w:lang w:val="en-US"/>
              </w:rPr>
              <w:t>State Pharmacopoeia of the USSR X edition, 1968.</w:t>
            </w:r>
          </w:p>
        </w:tc>
        <w:tc>
          <w:tcPr>
            <w:tcW w:w="1189" w:type="dxa"/>
          </w:tcPr>
          <w:p w:rsidR="005D6A22" w:rsidRPr="004D1D8D" w:rsidRDefault="005D6A22" w:rsidP="00B04F52">
            <w:pPr>
              <w:jc w:val="center"/>
              <w:rPr>
                <w:rFonts w:cs="Times New Roman"/>
                <w:szCs w:val="28"/>
              </w:rPr>
            </w:pPr>
            <w:r w:rsidRPr="004D1D8D">
              <w:rPr>
                <w:rFonts w:cs="Times New Roman"/>
                <w:szCs w:val="28"/>
              </w:rPr>
              <w:t>2</w:t>
            </w:r>
          </w:p>
        </w:tc>
        <w:tc>
          <w:tcPr>
            <w:tcW w:w="1221" w:type="dxa"/>
          </w:tcPr>
          <w:p w:rsidR="005D6A22" w:rsidRPr="004D1D8D" w:rsidRDefault="005D6A22" w:rsidP="00B04F52">
            <w:pPr>
              <w:jc w:val="center"/>
              <w:rPr>
                <w:rFonts w:cs="Times New Roman"/>
                <w:szCs w:val="28"/>
              </w:rPr>
            </w:pPr>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tabs>
                <w:tab w:val="left" w:pos="34"/>
              </w:tabs>
              <w:jc w:val="both"/>
              <w:rPr>
                <w:rFonts w:cs="Times New Roman"/>
                <w:szCs w:val="28"/>
                <w:lang w:val="en-US"/>
              </w:rPr>
            </w:pPr>
            <w:r w:rsidRPr="00560D98">
              <w:rPr>
                <w:rFonts w:cs="Times New Roman"/>
                <w:szCs w:val="28"/>
                <w:lang w:val="en-US"/>
              </w:rPr>
              <w:t>State Pharmacopoeia of the USSR XI edition, issue 1, 1987; release 2</w:t>
            </w:r>
            <w:proofErr w:type="gramStart"/>
            <w:r w:rsidRPr="00560D98">
              <w:rPr>
                <w:rFonts w:cs="Times New Roman"/>
                <w:szCs w:val="28"/>
                <w:lang w:val="en-US"/>
              </w:rPr>
              <w:t>,</w:t>
            </w:r>
            <w:smartTag w:uri="urn:schemas-microsoft-com:office:smarttags" w:element="metricconverter">
              <w:smartTagPr>
                <w:attr w:name="ProductID" w:val="1990 г"/>
              </w:smartTagPr>
              <w:r w:rsidRPr="00560D98">
                <w:rPr>
                  <w:rFonts w:cs="Times New Roman"/>
                  <w:szCs w:val="28"/>
                  <w:lang w:val="en-US"/>
                </w:rPr>
                <w:t>1990</w:t>
              </w:r>
            </w:smartTag>
            <w:proofErr w:type="gramEnd"/>
            <w:r w:rsidRPr="00560D98">
              <w:rPr>
                <w:rFonts w:cs="Times New Roman"/>
                <w:szCs w:val="28"/>
                <w:lang w:val="en-US"/>
              </w:rPr>
              <w:t>.</w:t>
            </w:r>
          </w:p>
          <w:p w:rsidR="005D6A22" w:rsidRPr="00560D98" w:rsidRDefault="005D6A22" w:rsidP="00B04F52">
            <w:pPr>
              <w:tabs>
                <w:tab w:val="left" w:pos="34"/>
              </w:tabs>
              <w:jc w:val="both"/>
              <w:rPr>
                <w:rFonts w:cs="Times New Roman"/>
                <w:szCs w:val="28"/>
                <w:lang w:val="en-US"/>
              </w:rPr>
            </w:pPr>
          </w:p>
          <w:p w:rsidR="005D6A22" w:rsidRPr="00560D98" w:rsidRDefault="005D6A22" w:rsidP="00B04F52">
            <w:pPr>
              <w:tabs>
                <w:tab w:val="left" w:pos="34"/>
              </w:tabs>
              <w:jc w:val="both"/>
              <w:rPr>
                <w:rFonts w:cs="Times New Roman"/>
                <w:szCs w:val="28"/>
                <w:lang w:val="en-US"/>
              </w:rPr>
            </w:pPr>
          </w:p>
        </w:tc>
        <w:tc>
          <w:tcPr>
            <w:tcW w:w="1189" w:type="dxa"/>
          </w:tcPr>
          <w:p w:rsidR="005D6A22" w:rsidRPr="004D1D8D" w:rsidRDefault="005D6A22" w:rsidP="00B04F52">
            <w:pPr>
              <w:jc w:val="center"/>
              <w:rPr>
                <w:rFonts w:cs="Times New Roman"/>
                <w:szCs w:val="28"/>
              </w:rPr>
            </w:pPr>
            <w:r w:rsidRPr="004D1D8D">
              <w:rPr>
                <w:rFonts w:cs="Times New Roman"/>
                <w:szCs w:val="28"/>
              </w:rPr>
              <w:t>8</w:t>
            </w:r>
          </w:p>
        </w:tc>
        <w:tc>
          <w:tcPr>
            <w:tcW w:w="1221" w:type="dxa"/>
          </w:tcPr>
          <w:p w:rsidR="005D6A22" w:rsidRPr="004D1D8D" w:rsidRDefault="005D6A22" w:rsidP="00B04F52">
            <w:pPr>
              <w:jc w:val="center"/>
              <w:rPr>
                <w:rFonts w:cs="Times New Roman"/>
                <w:szCs w:val="28"/>
              </w:rPr>
            </w:pPr>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4D1D8D" w:rsidRDefault="005D6A22" w:rsidP="00B04F52">
            <w:pPr>
              <w:tabs>
                <w:tab w:val="left" w:pos="34"/>
              </w:tabs>
              <w:jc w:val="both"/>
              <w:rPr>
                <w:rFonts w:cs="Times New Roman"/>
                <w:szCs w:val="28"/>
              </w:rPr>
            </w:pPr>
            <w:proofErr w:type="spellStart"/>
            <w:r w:rsidRPr="004D1D8D">
              <w:rPr>
                <w:rFonts w:cs="Times New Roman"/>
                <w:szCs w:val="28"/>
              </w:rPr>
              <w:t>State</w:t>
            </w:r>
            <w:proofErr w:type="spellEnd"/>
            <w:r w:rsidRPr="004D1D8D">
              <w:rPr>
                <w:rFonts w:cs="Times New Roman"/>
                <w:szCs w:val="28"/>
              </w:rPr>
              <w:t xml:space="preserve"> </w:t>
            </w:r>
            <w:proofErr w:type="spellStart"/>
            <w:r w:rsidRPr="004D1D8D">
              <w:rPr>
                <w:rFonts w:cs="Times New Roman"/>
                <w:szCs w:val="28"/>
              </w:rPr>
              <w:t>Pharmacopoeia</w:t>
            </w:r>
            <w:proofErr w:type="spellEnd"/>
            <w:r w:rsidRPr="004D1D8D">
              <w:rPr>
                <w:rFonts w:cs="Times New Roman"/>
                <w:szCs w:val="28"/>
              </w:rPr>
              <w:t xml:space="preserve"> XIV </w:t>
            </w:r>
            <w:proofErr w:type="spellStart"/>
            <w:r w:rsidRPr="004D1D8D">
              <w:rPr>
                <w:rFonts w:cs="Times New Roman"/>
                <w:szCs w:val="28"/>
              </w:rPr>
              <w:t>edition</w:t>
            </w:r>
            <w:proofErr w:type="spellEnd"/>
          </w:p>
        </w:tc>
        <w:tc>
          <w:tcPr>
            <w:tcW w:w="2410" w:type="dxa"/>
            <w:gridSpan w:val="2"/>
            <w:vAlign w:val="center"/>
          </w:tcPr>
          <w:p w:rsidR="005D6A22" w:rsidRPr="001B0EF6" w:rsidRDefault="005D6A22" w:rsidP="00B04F52">
            <w:pPr>
              <w:jc w:val="center"/>
              <w:rPr>
                <w:rFonts w:cs="Times New Roman"/>
                <w:color w:val="000000"/>
                <w:szCs w:val="28"/>
              </w:rPr>
            </w:pPr>
            <w:proofErr w:type="spellStart"/>
            <w:r w:rsidRPr="001B0EF6">
              <w:rPr>
                <w:rFonts w:cs="Times New Roman"/>
                <w:bCs/>
                <w:color w:val="000000" w:themeColor="text1"/>
                <w:szCs w:val="28"/>
              </w:rPr>
              <w:t>Electronic</w:t>
            </w:r>
            <w:proofErr w:type="spellEnd"/>
            <w:r w:rsidRPr="001B0EF6">
              <w:rPr>
                <w:rFonts w:cs="Times New Roman"/>
                <w:bCs/>
                <w:color w:val="000000" w:themeColor="text1"/>
                <w:szCs w:val="28"/>
              </w:rPr>
              <w:t xml:space="preserve"> </w:t>
            </w:r>
            <w:proofErr w:type="spellStart"/>
            <w:r w:rsidRPr="001B0EF6">
              <w:rPr>
                <w:rFonts w:cs="Times New Roman"/>
                <w:bCs/>
                <w:color w:val="000000" w:themeColor="text1"/>
                <w:szCs w:val="28"/>
              </w:rPr>
              <w:t>resource</w:t>
            </w:r>
            <w:proofErr w:type="spellEnd"/>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tabs>
                <w:tab w:val="left" w:pos="34"/>
              </w:tabs>
              <w:jc w:val="both"/>
              <w:rPr>
                <w:rFonts w:cs="Times New Roman"/>
                <w:szCs w:val="28"/>
                <w:lang w:val="en-US"/>
              </w:rPr>
            </w:pPr>
            <w:r w:rsidRPr="00560D98">
              <w:rPr>
                <w:rFonts w:cs="Times New Roman"/>
                <w:szCs w:val="28"/>
                <w:lang w:val="en-US"/>
              </w:rPr>
              <w:t xml:space="preserve">State Pharmacopoeia </w:t>
            </w:r>
            <w:proofErr w:type="spellStart"/>
            <w:r w:rsidRPr="00560D98">
              <w:rPr>
                <w:rFonts w:cs="Times New Roman"/>
                <w:szCs w:val="28"/>
                <w:lang w:val="en-US"/>
              </w:rPr>
              <w:t>XIIIth</w:t>
            </w:r>
            <w:proofErr w:type="spellEnd"/>
            <w:r w:rsidRPr="00560D98">
              <w:rPr>
                <w:rFonts w:cs="Times New Roman"/>
                <w:szCs w:val="28"/>
                <w:lang w:val="en-US"/>
              </w:rPr>
              <w:t xml:space="preserve"> ed. - Volume 1, Volume 2, Volume 3.-M: Scientific Center for Expertise of Medicinal Products, 2015.</w:t>
            </w:r>
          </w:p>
        </w:tc>
        <w:tc>
          <w:tcPr>
            <w:tcW w:w="1189" w:type="dxa"/>
          </w:tcPr>
          <w:p w:rsidR="005D6A22" w:rsidRPr="004D1D8D" w:rsidRDefault="005D6A22" w:rsidP="00B04F52">
            <w:pPr>
              <w:jc w:val="center"/>
              <w:rPr>
                <w:rFonts w:cs="Times New Roman"/>
                <w:szCs w:val="28"/>
              </w:rPr>
            </w:pPr>
            <w:r w:rsidRPr="004D1D8D">
              <w:rPr>
                <w:rFonts w:cs="Times New Roman"/>
                <w:szCs w:val="28"/>
              </w:rPr>
              <w:t>2</w:t>
            </w:r>
          </w:p>
        </w:tc>
        <w:tc>
          <w:tcPr>
            <w:tcW w:w="1221" w:type="dxa"/>
          </w:tcPr>
          <w:p w:rsidR="005D6A22" w:rsidRPr="004D1D8D" w:rsidRDefault="005D6A22" w:rsidP="00B04F52">
            <w:pPr>
              <w:jc w:val="center"/>
              <w:rPr>
                <w:rFonts w:cs="Times New Roman"/>
                <w:szCs w:val="28"/>
              </w:rPr>
            </w:pPr>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tabs>
                <w:tab w:val="left" w:pos="34"/>
              </w:tabs>
              <w:jc w:val="both"/>
              <w:rPr>
                <w:rFonts w:cs="Times New Roman"/>
                <w:szCs w:val="28"/>
                <w:lang w:val="en-US"/>
              </w:rPr>
            </w:pPr>
            <w:r w:rsidRPr="00560D98">
              <w:rPr>
                <w:rFonts w:cs="Times New Roman"/>
                <w:szCs w:val="28"/>
                <w:lang w:val="en-US"/>
              </w:rPr>
              <w:t>Order of the Ministry of Industry and Trade of the Russian Federation No. 916 dated June 14, 2013 "On Approval of the Rules of Good Practice"</w:t>
            </w:r>
          </w:p>
        </w:tc>
        <w:tc>
          <w:tcPr>
            <w:tcW w:w="1189" w:type="dxa"/>
          </w:tcPr>
          <w:p w:rsidR="005D6A22" w:rsidRPr="004D1D8D" w:rsidRDefault="005D6A22" w:rsidP="00B04F52">
            <w:pPr>
              <w:jc w:val="center"/>
              <w:rPr>
                <w:rFonts w:cs="Times New Roman"/>
                <w:szCs w:val="28"/>
              </w:rPr>
            </w:pPr>
            <w:r w:rsidRPr="004D1D8D">
              <w:rPr>
                <w:rFonts w:cs="Times New Roman"/>
                <w:szCs w:val="28"/>
              </w:rPr>
              <w:t>20</w:t>
            </w:r>
          </w:p>
        </w:tc>
        <w:tc>
          <w:tcPr>
            <w:tcW w:w="1221" w:type="dxa"/>
          </w:tcPr>
          <w:p w:rsidR="005D6A22" w:rsidRPr="004D1D8D" w:rsidRDefault="005D6A22" w:rsidP="00B04F52">
            <w:pPr>
              <w:jc w:val="center"/>
              <w:rPr>
                <w:rFonts w:cs="Times New Roman"/>
                <w:szCs w:val="28"/>
              </w:rPr>
            </w:pPr>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tabs>
                <w:tab w:val="left" w:pos="34"/>
              </w:tabs>
              <w:jc w:val="both"/>
              <w:rPr>
                <w:rFonts w:cs="Times New Roman"/>
                <w:szCs w:val="28"/>
                <w:lang w:val="en-US"/>
              </w:rPr>
            </w:pPr>
            <w:r w:rsidRPr="00560D98">
              <w:rPr>
                <w:rFonts w:cs="Times New Roman"/>
                <w:szCs w:val="28"/>
                <w:lang w:val="en-US"/>
              </w:rPr>
              <w:t>Order of the Ministry of Health of the Russian Federation No. 751n dated October 26, 2015 "On approval of the rules for the manufacture and dispensing of drugs for medical use by pharmacy organizations, individual entrepreneurs licensed for pharmaceutical activities"</w:t>
            </w:r>
          </w:p>
        </w:tc>
        <w:tc>
          <w:tcPr>
            <w:tcW w:w="1189" w:type="dxa"/>
          </w:tcPr>
          <w:p w:rsidR="005D6A22" w:rsidRPr="004D1D8D" w:rsidRDefault="005D6A22" w:rsidP="00B04F52">
            <w:pPr>
              <w:jc w:val="center"/>
              <w:rPr>
                <w:rFonts w:cs="Times New Roman"/>
                <w:szCs w:val="28"/>
              </w:rPr>
            </w:pPr>
            <w:r w:rsidRPr="004D1D8D">
              <w:rPr>
                <w:rFonts w:cs="Times New Roman"/>
                <w:szCs w:val="28"/>
              </w:rPr>
              <w:t>20</w:t>
            </w:r>
          </w:p>
        </w:tc>
        <w:tc>
          <w:tcPr>
            <w:tcW w:w="1221" w:type="dxa"/>
          </w:tcPr>
          <w:p w:rsidR="005D6A22" w:rsidRPr="004D1D8D" w:rsidRDefault="005D6A22" w:rsidP="00B04F52">
            <w:pPr>
              <w:jc w:val="center"/>
              <w:rPr>
                <w:rFonts w:cs="Times New Roman"/>
                <w:szCs w:val="28"/>
              </w:rPr>
            </w:pPr>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shd w:val="clear" w:color="auto" w:fill="FFFFFF"/>
              <w:tabs>
                <w:tab w:val="left" w:pos="34"/>
              </w:tabs>
              <w:jc w:val="both"/>
              <w:rPr>
                <w:rFonts w:cs="Times New Roman"/>
                <w:szCs w:val="28"/>
                <w:lang w:val="en-US"/>
              </w:rPr>
            </w:pPr>
            <w:r w:rsidRPr="00560D98">
              <w:rPr>
                <w:rFonts w:cs="Times New Roman"/>
                <w:bCs/>
                <w:color w:val="000000"/>
                <w:szCs w:val="28"/>
                <w:shd w:val="clear" w:color="auto" w:fill="FFFFFF"/>
                <w:lang w:val="en-US"/>
              </w:rPr>
              <w:t>Order of the Ministry of Health and Social Development of the Russian Federation of August 23, 2010 N 706n</w:t>
            </w:r>
            <w:r w:rsidRPr="00560D98">
              <w:rPr>
                <w:rFonts w:cs="Times New Roman"/>
                <w:bCs/>
                <w:color w:val="000000"/>
                <w:szCs w:val="28"/>
                <w:lang w:val="en-US"/>
              </w:rPr>
              <w:br/>
            </w:r>
            <w:r w:rsidRPr="00560D98">
              <w:rPr>
                <w:rFonts w:cs="Times New Roman"/>
                <w:bCs/>
                <w:color w:val="000000"/>
                <w:szCs w:val="28"/>
                <w:shd w:val="clear" w:color="auto" w:fill="FFFFFF"/>
                <w:lang w:val="en-US"/>
              </w:rPr>
              <w:t>"On approval of the Rules for the storage of medicines"</w:t>
            </w:r>
          </w:p>
        </w:tc>
        <w:tc>
          <w:tcPr>
            <w:tcW w:w="1189" w:type="dxa"/>
          </w:tcPr>
          <w:p w:rsidR="005D6A22" w:rsidRPr="004D1D8D" w:rsidRDefault="005D6A22" w:rsidP="00B04F52">
            <w:pPr>
              <w:jc w:val="center"/>
              <w:rPr>
                <w:rFonts w:cs="Times New Roman"/>
                <w:szCs w:val="28"/>
              </w:rPr>
            </w:pPr>
            <w:r w:rsidRPr="004D1D8D">
              <w:rPr>
                <w:rFonts w:cs="Times New Roman"/>
                <w:szCs w:val="28"/>
              </w:rPr>
              <w:t>20</w:t>
            </w:r>
          </w:p>
        </w:tc>
        <w:tc>
          <w:tcPr>
            <w:tcW w:w="1221" w:type="dxa"/>
          </w:tcPr>
          <w:p w:rsidR="005D6A22" w:rsidRPr="004D1D8D" w:rsidRDefault="005D6A22" w:rsidP="00B04F52">
            <w:pPr>
              <w:jc w:val="center"/>
              <w:rPr>
                <w:rFonts w:cs="Times New Roman"/>
                <w:szCs w:val="28"/>
              </w:rPr>
            </w:pPr>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tabs>
                <w:tab w:val="left" w:pos="34"/>
              </w:tabs>
              <w:rPr>
                <w:szCs w:val="28"/>
                <w:lang w:val="en-US"/>
              </w:rPr>
            </w:pPr>
            <w:proofErr w:type="spellStart"/>
            <w:r w:rsidRPr="00560D98">
              <w:rPr>
                <w:rFonts w:cs="Times New Roman"/>
                <w:iCs/>
                <w:color w:val="000000"/>
                <w:szCs w:val="28"/>
                <w:shd w:val="clear" w:color="auto" w:fill="FFFFFF"/>
                <w:lang w:val="en-US"/>
              </w:rPr>
              <w:t>Sinev</w:t>
            </w:r>
            <w:proofErr w:type="spellEnd"/>
            <w:r w:rsidRPr="00560D98">
              <w:rPr>
                <w:rFonts w:cs="Times New Roman"/>
                <w:iCs/>
                <w:color w:val="000000"/>
                <w:szCs w:val="28"/>
                <w:shd w:val="clear" w:color="auto" w:fill="FFFFFF"/>
                <w:lang w:val="en-US"/>
              </w:rPr>
              <w:t xml:space="preserve"> </w:t>
            </w:r>
            <w:proofErr w:type="spellStart"/>
            <w:r w:rsidRPr="00560D98">
              <w:rPr>
                <w:rFonts w:cs="Times New Roman"/>
                <w:iCs/>
                <w:color w:val="000000"/>
                <w:szCs w:val="28"/>
                <w:shd w:val="clear" w:color="auto" w:fill="FFFFFF"/>
                <w:lang w:val="en-US"/>
              </w:rPr>
              <w:t>D.</w:t>
            </w:r>
            <w:r w:rsidRPr="00560D98">
              <w:rPr>
                <w:rFonts w:cs="Times New Roman"/>
                <w:color w:val="000000"/>
                <w:szCs w:val="28"/>
                <w:shd w:val="clear" w:color="auto" w:fill="FFFFFF"/>
                <w:lang w:val="en-US"/>
              </w:rPr>
              <w:t>Ya</w:t>
            </w:r>
            <w:proofErr w:type="spellEnd"/>
            <w:r w:rsidRPr="00560D98">
              <w:rPr>
                <w:rFonts w:cs="Times New Roman"/>
                <w:color w:val="000000"/>
                <w:szCs w:val="28"/>
                <w:shd w:val="clear" w:color="auto" w:fill="FFFFFF"/>
                <w:lang w:val="en-US"/>
              </w:rPr>
              <w:t xml:space="preserve">., </w:t>
            </w:r>
            <w:proofErr w:type="spellStart"/>
            <w:r w:rsidRPr="00560D98">
              <w:rPr>
                <w:rFonts w:cs="Times New Roman"/>
                <w:color w:val="000000"/>
                <w:szCs w:val="28"/>
                <w:shd w:val="clear" w:color="auto" w:fill="FFFFFF"/>
                <w:lang w:val="en-US"/>
              </w:rPr>
              <w:t>Marchenko</w:t>
            </w:r>
            <w:proofErr w:type="spellEnd"/>
            <w:r w:rsidRPr="00560D98">
              <w:rPr>
                <w:rFonts w:cs="Times New Roman"/>
                <w:color w:val="000000"/>
                <w:szCs w:val="28"/>
                <w:shd w:val="clear" w:color="auto" w:fill="FFFFFF"/>
                <w:lang w:val="en-US"/>
              </w:rPr>
              <w:t xml:space="preserve"> L.G., </w:t>
            </w:r>
            <w:proofErr w:type="spellStart"/>
            <w:r w:rsidRPr="00560D98">
              <w:rPr>
                <w:rFonts w:cs="Times New Roman"/>
                <w:color w:val="000000"/>
                <w:szCs w:val="28"/>
                <w:shd w:val="clear" w:color="auto" w:fill="FFFFFF"/>
                <w:lang w:val="en-US"/>
              </w:rPr>
              <w:t>Sineva</w:t>
            </w:r>
            <w:proofErr w:type="spellEnd"/>
            <w:r w:rsidRPr="00560D98">
              <w:rPr>
                <w:rFonts w:cs="Times New Roman"/>
                <w:color w:val="000000"/>
                <w:szCs w:val="28"/>
                <w:shd w:val="clear" w:color="auto" w:fill="FFFFFF"/>
                <w:lang w:val="en-US"/>
              </w:rPr>
              <w:t xml:space="preserve"> T.D. Reference manual for pharmaceutical technology of drugs. - St. P</w:t>
            </w:r>
            <w:r w:rsidRPr="00560D98">
              <w:rPr>
                <w:rFonts w:cs="Times New Roman"/>
                <w:color w:val="000000"/>
                <w:szCs w:val="28"/>
                <w:shd w:val="clear" w:color="auto" w:fill="FFFFFF"/>
                <w:lang w:val="en-US"/>
              </w:rPr>
              <w:t>e</w:t>
            </w:r>
            <w:r w:rsidRPr="00560D98">
              <w:rPr>
                <w:rFonts w:cs="Times New Roman"/>
                <w:color w:val="000000"/>
                <w:szCs w:val="28"/>
                <w:shd w:val="clear" w:color="auto" w:fill="FFFFFF"/>
                <w:lang w:val="en-US"/>
              </w:rPr>
              <w:t>tersburg,</w:t>
            </w:r>
            <w:r w:rsidRPr="00560D98">
              <w:rPr>
                <w:rFonts w:cs="Times New Roman"/>
                <w:color w:val="000000"/>
                <w:spacing w:val="2"/>
                <w:szCs w:val="28"/>
                <w:lang w:val="en-US"/>
              </w:rPr>
              <w:t>1992.</w:t>
            </w:r>
          </w:p>
        </w:tc>
        <w:tc>
          <w:tcPr>
            <w:tcW w:w="1189" w:type="dxa"/>
          </w:tcPr>
          <w:p w:rsidR="005D6A22" w:rsidRPr="004D1D8D" w:rsidRDefault="005D6A22" w:rsidP="00B04F52">
            <w:pPr>
              <w:jc w:val="center"/>
              <w:rPr>
                <w:rFonts w:cs="Times New Roman"/>
                <w:szCs w:val="28"/>
              </w:rPr>
            </w:pPr>
            <w:r w:rsidRPr="004D1D8D">
              <w:rPr>
                <w:rFonts w:cs="Times New Roman"/>
                <w:szCs w:val="28"/>
              </w:rPr>
              <w:t>5</w:t>
            </w:r>
          </w:p>
        </w:tc>
        <w:tc>
          <w:tcPr>
            <w:tcW w:w="1221" w:type="dxa"/>
          </w:tcPr>
          <w:p w:rsidR="005D6A22" w:rsidRPr="004D1D8D" w:rsidRDefault="005D6A22" w:rsidP="00B04F52">
            <w:pPr>
              <w:jc w:val="center"/>
              <w:rPr>
                <w:rFonts w:cs="Times New Roman"/>
                <w:szCs w:val="28"/>
              </w:rPr>
            </w:pPr>
          </w:p>
        </w:tc>
      </w:tr>
      <w:tr w:rsidR="005D6A22" w:rsidRPr="004D1D8D" w:rsidTr="00B04F52">
        <w:tc>
          <w:tcPr>
            <w:tcW w:w="675" w:type="dxa"/>
          </w:tcPr>
          <w:p w:rsidR="005D6A22" w:rsidRPr="004D1D8D" w:rsidRDefault="005D6A22" w:rsidP="005D6A22">
            <w:pPr>
              <w:pStyle w:val="a3"/>
              <w:numPr>
                <w:ilvl w:val="0"/>
                <w:numId w:val="10"/>
              </w:numPr>
              <w:jc w:val="center"/>
              <w:rPr>
                <w:rFonts w:cs="Times New Roman"/>
                <w:szCs w:val="28"/>
              </w:rPr>
            </w:pPr>
          </w:p>
        </w:tc>
        <w:tc>
          <w:tcPr>
            <w:tcW w:w="6883" w:type="dxa"/>
          </w:tcPr>
          <w:p w:rsidR="005D6A22" w:rsidRPr="00560D98" w:rsidRDefault="005D6A22" w:rsidP="00B04F52">
            <w:pPr>
              <w:shd w:val="clear" w:color="auto" w:fill="FFFFFF"/>
              <w:tabs>
                <w:tab w:val="left" w:pos="34"/>
              </w:tabs>
              <w:jc w:val="both"/>
              <w:rPr>
                <w:rFonts w:cs="Times New Roman"/>
                <w:szCs w:val="28"/>
                <w:lang w:val="en-US"/>
              </w:rPr>
            </w:pPr>
            <w:proofErr w:type="spellStart"/>
            <w:r w:rsidRPr="00560D98">
              <w:rPr>
                <w:rFonts w:cs="Times New Roman"/>
                <w:szCs w:val="28"/>
                <w:lang w:val="en-US"/>
              </w:rPr>
              <w:t>Mashkovsky</w:t>
            </w:r>
            <w:proofErr w:type="spellEnd"/>
            <w:r w:rsidRPr="00560D98">
              <w:rPr>
                <w:rFonts w:cs="Times New Roman"/>
                <w:szCs w:val="28"/>
                <w:lang w:val="en-US"/>
              </w:rPr>
              <w:t xml:space="preserve"> M.D. medicines. - 15th edition, revised, co</w:t>
            </w:r>
            <w:r w:rsidRPr="00560D98">
              <w:rPr>
                <w:rFonts w:cs="Times New Roman"/>
                <w:szCs w:val="28"/>
                <w:lang w:val="en-US"/>
              </w:rPr>
              <w:t>r</w:t>
            </w:r>
            <w:r w:rsidRPr="00560D98">
              <w:rPr>
                <w:rFonts w:cs="Times New Roman"/>
                <w:szCs w:val="28"/>
                <w:lang w:val="en-US"/>
              </w:rPr>
              <w:t>rected. and additional - M.: RIA "New Wave", 2007. - 1206 p.</w:t>
            </w:r>
          </w:p>
        </w:tc>
        <w:tc>
          <w:tcPr>
            <w:tcW w:w="1189" w:type="dxa"/>
          </w:tcPr>
          <w:p w:rsidR="005D6A22" w:rsidRPr="004D1D8D" w:rsidRDefault="005D6A22" w:rsidP="00B04F52">
            <w:pPr>
              <w:jc w:val="center"/>
              <w:rPr>
                <w:rFonts w:cs="Times New Roman"/>
                <w:szCs w:val="28"/>
              </w:rPr>
            </w:pPr>
            <w:r w:rsidRPr="004D1D8D">
              <w:rPr>
                <w:rFonts w:cs="Times New Roman"/>
                <w:szCs w:val="28"/>
              </w:rPr>
              <w:t>5</w:t>
            </w:r>
          </w:p>
        </w:tc>
        <w:tc>
          <w:tcPr>
            <w:tcW w:w="1221" w:type="dxa"/>
          </w:tcPr>
          <w:p w:rsidR="005D6A22" w:rsidRPr="004D1D8D" w:rsidRDefault="005D6A22" w:rsidP="00B04F52">
            <w:pPr>
              <w:jc w:val="center"/>
              <w:rPr>
                <w:rFonts w:cs="Times New Roman"/>
                <w:szCs w:val="28"/>
              </w:rPr>
            </w:pPr>
          </w:p>
        </w:tc>
      </w:tr>
    </w:tbl>
    <w:p w:rsidR="005D6A22" w:rsidRPr="00963EE5" w:rsidRDefault="005D6A22" w:rsidP="000B72E9">
      <w:pPr>
        <w:ind w:firstLine="567"/>
        <w:jc w:val="both"/>
        <w:rPr>
          <w:b/>
          <w:bCs/>
          <w:sz w:val="24"/>
          <w:szCs w:val="24"/>
        </w:rPr>
      </w:pPr>
    </w:p>
    <w:p w:rsidR="006A3518" w:rsidRDefault="006A3518" w:rsidP="000B72E9">
      <w:pPr>
        <w:widowControl w:val="0"/>
        <w:shd w:val="clear" w:color="auto" w:fill="FFFFFF"/>
        <w:ind w:firstLine="567"/>
        <w:jc w:val="both"/>
        <w:rPr>
          <w:rFonts w:cs="Times New Roman"/>
          <w:i/>
          <w:szCs w:val="28"/>
        </w:rPr>
      </w:pPr>
    </w:p>
    <w:p w:rsidR="00963EE5" w:rsidRPr="00560D98" w:rsidRDefault="00963EE5" w:rsidP="00963EE5">
      <w:pPr>
        <w:autoSpaceDE w:val="0"/>
        <w:autoSpaceDN w:val="0"/>
        <w:adjustRightInd w:val="0"/>
        <w:ind w:firstLine="567"/>
        <w:jc w:val="both"/>
        <w:rPr>
          <w:b/>
          <w:bCs/>
          <w:sz w:val="24"/>
          <w:szCs w:val="18"/>
          <w:lang w:val="en-US"/>
        </w:rPr>
      </w:pPr>
      <w:bookmarkStart w:id="3" w:name="_Hlk125883694"/>
      <w:r w:rsidRPr="00560D98">
        <w:rPr>
          <w:b/>
          <w:bCs/>
          <w:sz w:val="24"/>
          <w:szCs w:val="18"/>
          <w:lang w:val="en-US"/>
        </w:rPr>
        <w:t>7.3. Electronic educational resources used in the process of teaching the discipline.</w:t>
      </w:r>
    </w:p>
    <w:p w:rsidR="00963EE5" w:rsidRPr="00560D98" w:rsidRDefault="00963EE5" w:rsidP="00963EE5">
      <w:pPr>
        <w:ind w:firstLine="567"/>
        <w:jc w:val="both"/>
        <w:rPr>
          <w:rFonts w:cs="Times New Roman"/>
          <w:iCs/>
          <w:sz w:val="24"/>
          <w:szCs w:val="24"/>
          <w:lang w:val="en-US"/>
        </w:rPr>
      </w:pPr>
      <w:r w:rsidRPr="00560D98">
        <w:rPr>
          <w:rFonts w:cs="Times New Roman"/>
          <w:iCs/>
          <w:sz w:val="24"/>
          <w:szCs w:val="24"/>
          <w:lang w:val="en-US"/>
        </w:rPr>
        <w:t>7.3.1. Internal Electronic Library System of the University (VEBS)</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36"/>
        <w:gridCol w:w="2959"/>
        <w:gridCol w:w="1560"/>
      </w:tblGrid>
      <w:tr w:rsidR="00963EE5" w:rsidRPr="001B35F8" w:rsidTr="008C5EEE">
        <w:trPr>
          <w:jc w:val="center"/>
        </w:trPr>
        <w:tc>
          <w:tcPr>
            <w:tcW w:w="2093" w:type="dxa"/>
            <w:shd w:val="clear" w:color="auto" w:fill="auto"/>
          </w:tcPr>
          <w:p w:rsidR="00963EE5" w:rsidRPr="001B35F8" w:rsidRDefault="00963EE5" w:rsidP="008C5EEE">
            <w:pPr>
              <w:ind w:right="34"/>
              <w:jc w:val="center"/>
              <w:rPr>
                <w:rFonts w:cs="Times New Roman"/>
                <w:sz w:val="22"/>
                <w:szCs w:val="22"/>
              </w:rPr>
            </w:pPr>
            <w:proofErr w:type="spellStart"/>
            <w:r w:rsidRPr="001B35F8">
              <w:rPr>
                <w:rFonts w:cs="Times New Roman"/>
                <w:sz w:val="22"/>
                <w:szCs w:val="22"/>
              </w:rPr>
              <w:t>Name</w:t>
            </w:r>
            <w:proofErr w:type="spellEnd"/>
            <w:r w:rsidRPr="001B35F8">
              <w:rPr>
                <w:rFonts w:cs="Times New Roman"/>
                <w:sz w:val="22"/>
                <w:szCs w:val="22"/>
              </w:rPr>
              <w:t xml:space="preserve"> </w:t>
            </w:r>
            <w:proofErr w:type="spellStart"/>
            <w:r w:rsidRPr="001B35F8">
              <w:rPr>
                <w:rFonts w:cs="Times New Roman"/>
                <w:sz w:val="22"/>
                <w:szCs w:val="22"/>
              </w:rPr>
              <w:t>of</w:t>
            </w:r>
            <w:proofErr w:type="spellEnd"/>
            <w:r w:rsidRPr="001B35F8">
              <w:rPr>
                <w:rFonts w:cs="Times New Roman"/>
                <w:sz w:val="22"/>
                <w:szCs w:val="22"/>
              </w:rPr>
              <w:t xml:space="preserve"> </w:t>
            </w:r>
            <w:proofErr w:type="spellStart"/>
            <w:r w:rsidRPr="001B35F8">
              <w:rPr>
                <w:rFonts w:cs="Times New Roman"/>
                <w:sz w:val="22"/>
                <w:szCs w:val="22"/>
              </w:rPr>
              <w:t>electronic</w:t>
            </w:r>
            <w:proofErr w:type="spellEnd"/>
          </w:p>
          <w:p w:rsidR="00963EE5" w:rsidRPr="001B35F8" w:rsidRDefault="00963EE5" w:rsidP="008C5EEE">
            <w:pPr>
              <w:ind w:right="34"/>
              <w:jc w:val="center"/>
              <w:rPr>
                <w:rFonts w:cs="Times New Roman"/>
                <w:sz w:val="22"/>
                <w:szCs w:val="22"/>
              </w:rPr>
            </w:pPr>
            <w:proofErr w:type="spellStart"/>
            <w:r w:rsidRPr="001B35F8">
              <w:rPr>
                <w:rFonts w:cs="Times New Roman"/>
                <w:sz w:val="22"/>
                <w:szCs w:val="22"/>
              </w:rPr>
              <w:t>resource</w:t>
            </w:r>
            <w:proofErr w:type="spellEnd"/>
          </w:p>
        </w:tc>
        <w:tc>
          <w:tcPr>
            <w:tcW w:w="3136" w:type="dxa"/>
            <w:shd w:val="clear" w:color="auto" w:fill="auto"/>
          </w:tcPr>
          <w:p w:rsidR="00963EE5" w:rsidRPr="001B35F8" w:rsidRDefault="00963EE5" w:rsidP="008C5EEE">
            <w:pPr>
              <w:ind w:right="34"/>
              <w:jc w:val="center"/>
              <w:rPr>
                <w:rFonts w:cs="Times New Roman"/>
                <w:sz w:val="22"/>
                <w:szCs w:val="22"/>
              </w:rPr>
            </w:pPr>
            <w:proofErr w:type="spellStart"/>
            <w:r w:rsidRPr="001B35F8">
              <w:rPr>
                <w:rFonts w:cs="Times New Roman"/>
                <w:sz w:val="22"/>
                <w:szCs w:val="22"/>
              </w:rPr>
              <w:t>Brief</w:t>
            </w:r>
            <w:proofErr w:type="spellEnd"/>
            <w:r w:rsidRPr="001B35F8">
              <w:rPr>
                <w:rFonts w:cs="Times New Roman"/>
                <w:sz w:val="22"/>
                <w:szCs w:val="22"/>
              </w:rPr>
              <w:t xml:space="preserve"> </w:t>
            </w:r>
            <w:proofErr w:type="spellStart"/>
            <w:r w:rsidRPr="001B35F8">
              <w:rPr>
                <w:rFonts w:cs="Times New Roman"/>
                <w:sz w:val="22"/>
                <w:szCs w:val="22"/>
              </w:rPr>
              <w:t>description</w:t>
            </w:r>
            <w:proofErr w:type="spellEnd"/>
            <w:r w:rsidRPr="001B35F8">
              <w:rPr>
                <w:rFonts w:cs="Times New Roman"/>
                <w:sz w:val="22"/>
                <w:szCs w:val="22"/>
              </w:rPr>
              <w:t xml:space="preserve"> (</w:t>
            </w:r>
            <w:proofErr w:type="spellStart"/>
            <w:r w:rsidRPr="001B35F8">
              <w:rPr>
                <w:rFonts w:cs="Times New Roman"/>
                <w:sz w:val="22"/>
                <w:szCs w:val="22"/>
              </w:rPr>
              <w:t>content</w:t>
            </w:r>
            <w:proofErr w:type="spellEnd"/>
            <w:r w:rsidRPr="001B35F8">
              <w:rPr>
                <w:rFonts w:cs="Times New Roman"/>
                <w:sz w:val="22"/>
                <w:szCs w:val="22"/>
              </w:rPr>
              <w:t>)</w:t>
            </w:r>
          </w:p>
        </w:tc>
        <w:tc>
          <w:tcPr>
            <w:tcW w:w="2959" w:type="dxa"/>
            <w:shd w:val="clear" w:color="auto" w:fill="auto"/>
          </w:tcPr>
          <w:p w:rsidR="00963EE5" w:rsidRPr="001B35F8" w:rsidRDefault="00963EE5" w:rsidP="008C5EEE">
            <w:pPr>
              <w:ind w:right="34"/>
              <w:jc w:val="center"/>
              <w:rPr>
                <w:rFonts w:cs="Times New Roman"/>
                <w:sz w:val="22"/>
                <w:szCs w:val="22"/>
              </w:rPr>
            </w:pPr>
            <w:proofErr w:type="spellStart"/>
            <w:r w:rsidRPr="001B35F8">
              <w:rPr>
                <w:rFonts w:cs="Times New Roman"/>
                <w:sz w:val="22"/>
                <w:szCs w:val="22"/>
              </w:rPr>
              <w:t>Access</w:t>
            </w:r>
            <w:proofErr w:type="spellEnd"/>
            <w:r w:rsidRPr="001B35F8">
              <w:rPr>
                <w:rFonts w:cs="Times New Roman"/>
                <w:sz w:val="22"/>
                <w:szCs w:val="22"/>
              </w:rPr>
              <w:t xml:space="preserve"> </w:t>
            </w:r>
            <w:proofErr w:type="spellStart"/>
            <w:r w:rsidRPr="001B35F8">
              <w:rPr>
                <w:rFonts w:cs="Times New Roman"/>
                <w:sz w:val="22"/>
                <w:szCs w:val="22"/>
              </w:rPr>
              <w:t>conditions</w:t>
            </w:r>
            <w:proofErr w:type="spellEnd"/>
          </w:p>
        </w:tc>
        <w:tc>
          <w:tcPr>
            <w:tcW w:w="1560" w:type="dxa"/>
            <w:shd w:val="clear" w:color="auto" w:fill="auto"/>
          </w:tcPr>
          <w:p w:rsidR="00963EE5" w:rsidRPr="001B35F8" w:rsidRDefault="00963EE5" w:rsidP="008C5EEE">
            <w:pPr>
              <w:ind w:right="34" w:hanging="27"/>
              <w:jc w:val="center"/>
              <w:rPr>
                <w:rFonts w:cs="Times New Roman"/>
                <w:sz w:val="22"/>
                <w:szCs w:val="22"/>
              </w:rPr>
            </w:pPr>
            <w:proofErr w:type="spellStart"/>
            <w:r w:rsidRPr="001B35F8">
              <w:rPr>
                <w:rFonts w:cs="Times New Roman"/>
                <w:sz w:val="22"/>
                <w:szCs w:val="22"/>
              </w:rPr>
              <w:t>Number</w:t>
            </w:r>
            <w:proofErr w:type="spellEnd"/>
            <w:r w:rsidRPr="001B35F8">
              <w:rPr>
                <w:rFonts w:cs="Times New Roman"/>
                <w:sz w:val="22"/>
                <w:szCs w:val="22"/>
              </w:rPr>
              <w:t xml:space="preserve"> </w:t>
            </w:r>
            <w:proofErr w:type="spellStart"/>
            <w:r w:rsidRPr="001B35F8">
              <w:rPr>
                <w:rFonts w:cs="Times New Roman"/>
                <w:sz w:val="22"/>
                <w:szCs w:val="22"/>
              </w:rPr>
              <w:t>of</w:t>
            </w:r>
            <w:proofErr w:type="spellEnd"/>
            <w:r w:rsidRPr="001B35F8">
              <w:rPr>
                <w:rFonts w:cs="Times New Roman"/>
                <w:sz w:val="22"/>
                <w:szCs w:val="22"/>
              </w:rPr>
              <w:t xml:space="preserve"> </w:t>
            </w:r>
            <w:proofErr w:type="spellStart"/>
            <w:r w:rsidRPr="001B35F8">
              <w:rPr>
                <w:rFonts w:cs="Times New Roman"/>
                <w:sz w:val="22"/>
                <w:szCs w:val="22"/>
              </w:rPr>
              <w:t>users</w:t>
            </w:r>
            <w:proofErr w:type="spellEnd"/>
          </w:p>
        </w:tc>
      </w:tr>
      <w:tr w:rsidR="00963EE5" w:rsidRPr="001B35F8" w:rsidTr="008C5EEE">
        <w:trPr>
          <w:jc w:val="center"/>
        </w:trPr>
        <w:tc>
          <w:tcPr>
            <w:tcW w:w="2093" w:type="dxa"/>
            <w:shd w:val="clear" w:color="auto" w:fill="auto"/>
          </w:tcPr>
          <w:p w:rsidR="00963EE5" w:rsidRPr="00560D98" w:rsidRDefault="00963EE5" w:rsidP="008C5EEE">
            <w:pPr>
              <w:rPr>
                <w:rFonts w:cs="Times New Roman"/>
                <w:sz w:val="24"/>
                <w:szCs w:val="24"/>
                <w:lang w:val="en-US"/>
              </w:rPr>
            </w:pPr>
            <w:r w:rsidRPr="00560D98">
              <w:rPr>
                <w:rFonts w:cs="Times New Roman"/>
                <w:b/>
                <w:sz w:val="24"/>
                <w:szCs w:val="24"/>
                <w:lang w:val="en-US"/>
              </w:rPr>
              <w:t>Internal electro</w:t>
            </w:r>
            <w:r w:rsidRPr="00560D98">
              <w:rPr>
                <w:rFonts w:cs="Times New Roman"/>
                <w:b/>
                <w:sz w:val="24"/>
                <w:szCs w:val="24"/>
                <w:lang w:val="en-US"/>
              </w:rPr>
              <w:t>n</w:t>
            </w:r>
            <w:r w:rsidRPr="00560D98">
              <w:rPr>
                <w:rFonts w:cs="Times New Roman"/>
                <w:b/>
                <w:sz w:val="24"/>
                <w:szCs w:val="24"/>
                <w:lang w:val="en-US"/>
              </w:rPr>
              <w:t xml:space="preserve">ic library system </w:t>
            </w:r>
            <w:r w:rsidRPr="00560D98">
              <w:rPr>
                <w:rFonts w:cs="Times New Roman"/>
                <w:b/>
                <w:sz w:val="24"/>
                <w:szCs w:val="24"/>
                <w:lang w:val="en-US"/>
              </w:rPr>
              <w:lastRenderedPageBreak/>
              <w:t>(VEBS)</w:t>
            </w:r>
            <w:hyperlink r:id="rId16" w:history="1">
              <w:r w:rsidRPr="00560D98">
                <w:rPr>
                  <w:rFonts w:cs="Times New Roman"/>
                  <w:color w:val="0000FF"/>
                  <w:sz w:val="22"/>
                  <w:szCs w:val="24"/>
                  <w:u w:val="single"/>
                  <w:lang w:val="en-US"/>
                </w:rPr>
                <w:t>http://nbk.pimunn.net/MegaPro/Web</w:t>
              </w:r>
            </w:hyperlink>
          </w:p>
        </w:tc>
        <w:tc>
          <w:tcPr>
            <w:tcW w:w="3136"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lastRenderedPageBreak/>
              <w:t xml:space="preserve">Proceedings of the faculty of the university: textbooks, </w:t>
            </w:r>
            <w:r w:rsidRPr="00560D98">
              <w:rPr>
                <w:rFonts w:cs="Times New Roman"/>
                <w:sz w:val="24"/>
                <w:szCs w:val="24"/>
                <w:lang w:val="en-US"/>
              </w:rPr>
              <w:lastRenderedPageBreak/>
              <w:t>teaching aids, collections of problems, methodological manuals, laboratory work, monographs, collections of scientific papers, scientific articles, dissertations, a</w:t>
            </w:r>
            <w:r w:rsidRPr="00560D98">
              <w:rPr>
                <w:rFonts w:cs="Times New Roman"/>
                <w:sz w:val="24"/>
                <w:szCs w:val="24"/>
                <w:lang w:val="en-US"/>
              </w:rPr>
              <w:t>b</w:t>
            </w:r>
            <w:r w:rsidRPr="00560D98">
              <w:rPr>
                <w:rFonts w:cs="Times New Roman"/>
                <w:sz w:val="24"/>
                <w:szCs w:val="24"/>
                <w:lang w:val="en-US"/>
              </w:rPr>
              <w:t>stracts of dissertations, p</w:t>
            </w:r>
            <w:r w:rsidRPr="00560D98">
              <w:rPr>
                <w:rFonts w:cs="Times New Roman"/>
                <w:sz w:val="24"/>
                <w:szCs w:val="24"/>
                <w:lang w:val="en-US"/>
              </w:rPr>
              <w:t>a</w:t>
            </w:r>
            <w:r w:rsidRPr="00560D98">
              <w:rPr>
                <w:rFonts w:cs="Times New Roman"/>
                <w:sz w:val="24"/>
                <w:szCs w:val="24"/>
                <w:lang w:val="en-US"/>
              </w:rPr>
              <w:t>tents</w:t>
            </w:r>
          </w:p>
        </w:tc>
        <w:tc>
          <w:tcPr>
            <w:tcW w:w="2959" w:type="dxa"/>
            <w:shd w:val="clear" w:color="auto" w:fill="auto"/>
          </w:tcPr>
          <w:p w:rsidR="00963EE5" w:rsidRPr="00560D98" w:rsidRDefault="00963EE5" w:rsidP="008C5EEE">
            <w:pPr>
              <w:ind w:firstLine="33"/>
              <w:rPr>
                <w:rFonts w:cs="Times New Roman"/>
                <w:sz w:val="24"/>
                <w:szCs w:val="24"/>
                <w:lang w:val="en-US"/>
              </w:rPr>
            </w:pPr>
            <w:r w:rsidRPr="00560D98">
              <w:rPr>
                <w:rFonts w:cs="Times New Roman"/>
                <w:sz w:val="24"/>
                <w:szCs w:val="24"/>
                <w:lang w:val="en-US"/>
              </w:rPr>
              <w:lastRenderedPageBreak/>
              <w:t>From any computer and mobile device with an ind</w:t>
            </w:r>
            <w:r w:rsidRPr="00560D98">
              <w:rPr>
                <w:rFonts w:cs="Times New Roman"/>
                <w:sz w:val="24"/>
                <w:szCs w:val="24"/>
                <w:lang w:val="en-US"/>
              </w:rPr>
              <w:t>i</w:t>
            </w:r>
            <w:r w:rsidRPr="00560D98">
              <w:rPr>
                <w:rFonts w:cs="Times New Roman"/>
                <w:sz w:val="24"/>
                <w:szCs w:val="24"/>
                <w:lang w:val="en-US"/>
              </w:rPr>
              <w:lastRenderedPageBreak/>
              <w:t>vidual login and password.</w:t>
            </w:r>
          </w:p>
          <w:p w:rsidR="00963EE5" w:rsidRPr="00560D98" w:rsidRDefault="00963EE5" w:rsidP="008C5EEE">
            <w:pPr>
              <w:ind w:firstLine="33"/>
              <w:rPr>
                <w:rFonts w:cs="Times New Roman"/>
                <w:sz w:val="24"/>
                <w:szCs w:val="24"/>
                <w:lang w:val="en-US"/>
              </w:rPr>
            </w:pPr>
            <w:r w:rsidRPr="00560D98">
              <w:rPr>
                <w:color w:val="000000"/>
                <w:sz w:val="24"/>
                <w:szCs w:val="24"/>
                <w:lang w:val="en-US"/>
              </w:rPr>
              <w:t xml:space="preserve">Access </w:t>
            </w:r>
            <w:proofErr w:type="spellStart"/>
            <w:r w:rsidRPr="00560D98">
              <w:rPr>
                <w:color w:val="000000"/>
                <w:sz w:val="24"/>
                <w:szCs w:val="24"/>
                <w:lang w:val="en-US"/>
              </w:rPr>
              <w:t>mode:</w:t>
            </w:r>
            <w:hyperlink r:id="rId17" w:history="1">
              <w:r w:rsidRPr="00560D98">
                <w:rPr>
                  <w:color w:val="0000FF"/>
                  <w:sz w:val="22"/>
                  <w:szCs w:val="24"/>
                  <w:u w:val="single"/>
                  <w:lang w:val="en-US"/>
                </w:rPr>
                <w:t>http</w:t>
              </w:r>
              <w:proofErr w:type="spellEnd"/>
              <w:r w:rsidRPr="00560D98">
                <w:rPr>
                  <w:color w:val="0000FF"/>
                  <w:sz w:val="22"/>
                  <w:szCs w:val="24"/>
                  <w:u w:val="single"/>
                  <w:lang w:val="en-US"/>
                </w:rPr>
                <w:t>://nbk.pimunn.net/</w:t>
              </w:r>
              <w:proofErr w:type="spellStart"/>
              <w:r w:rsidRPr="00560D98">
                <w:rPr>
                  <w:color w:val="0000FF"/>
                  <w:sz w:val="22"/>
                  <w:szCs w:val="24"/>
                  <w:u w:val="single"/>
                  <w:lang w:val="en-US"/>
                </w:rPr>
                <w:t>MegaPro</w:t>
              </w:r>
              <w:proofErr w:type="spellEnd"/>
              <w:r w:rsidRPr="00560D98">
                <w:rPr>
                  <w:color w:val="0000FF"/>
                  <w:sz w:val="22"/>
                  <w:szCs w:val="24"/>
                  <w:u w:val="single"/>
                  <w:lang w:val="en-US"/>
                </w:rPr>
                <w:t>/Web</w:t>
              </w:r>
            </w:hyperlink>
          </w:p>
        </w:tc>
        <w:tc>
          <w:tcPr>
            <w:tcW w:w="1560" w:type="dxa"/>
            <w:shd w:val="clear" w:color="auto" w:fill="auto"/>
          </w:tcPr>
          <w:p w:rsidR="00963EE5" w:rsidRPr="001B35F8" w:rsidRDefault="00963EE5" w:rsidP="008C5EEE">
            <w:pPr>
              <w:rPr>
                <w:rFonts w:cs="Times New Roman"/>
                <w:sz w:val="24"/>
                <w:szCs w:val="24"/>
              </w:rPr>
            </w:pPr>
            <w:proofErr w:type="spellStart"/>
            <w:r w:rsidRPr="001B35F8">
              <w:rPr>
                <w:rFonts w:cs="Times New Roman"/>
                <w:sz w:val="24"/>
                <w:szCs w:val="24"/>
              </w:rPr>
              <w:lastRenderedPageBreak/>
              <w:t>Not</w:t>
            </w:r>
            <w:proofErr w:type="spellEnd"/>
            <w:r w:rsidRPr="001B35F8">
              <w:rPr>
                <w:rFonts w:cs="Times New Roman"/>
                <w:sz w:val="24"/>
                <w:szCs w:val="24"/>
              </w:rPr>
              <w:t xml:space="preserve"> </w:t>
            </w:r>
            <w:proofErr w:type="spellStart"/>
            <w:r w:rsidRPr="001B35F8">
              <w:rPr>
                <w:rFonts w:cs="Times New Roman"/>
                <w:sz w:val="24"/>
                <w:szCs w:val="24"/>
              </w:rPr>
              <w:t>limited</w:t>
            </w:r>
            <w:proofErr w:type="spellEnd"/>
          </w:p>
        </w:tc>
      </w:tr>
    </w:tbl>
    <w:p w:rsidR="00963EE5" w:rsidRPr="001B35F8" w:rsidRDefault="00963EE5" w:rsidP="00963EE5">
      <w:pPr>
        <w:ind w:firstLine="708"/>
        <w:rPr>
          <w:rFonts w:cs="Times New Roman"/>
          <w:sz w:val="24"/>
          <w:szCs w:val="24"/>
        </w:rPr>
      </w:pPr>
    </w:p>
    <w:p w:rsidR="00963EE5" w:rsidRPr="00560D98" w:rsidRDefault="00963EE5" w:rsidP="00963EE5">
      <w:pPr>
        <w:ind w:firstLine="567"/>
        <w:jc w:val="both"/>
        <w:rPr>
          <w:rFonts w:cs="Times New Roman"/>
          <w:iCs/>
          <w:sz w:val="24"/>
          <w:szCs w:val="24"/>
          <w:lang w:val="en-US"/>
        </w:rPr>
      </w:pPr>
      <w:r w:rsidRPr="00560D98">
        <w:rPr>
          <w:rFonts w:cs="Times New Roman"/>
          <w:iCs/>
          <w:sz w:val="24"/>
          <w:szCs w:val="24"/>
          <w:lang w:val="en-US"/>
        </w:rPr>
        <w:t>7.3.2. Electronic educational resources purchased by the university</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977"/>
        <w:gridCol w:w="2126"/>
        <w:gridCol w:w="1558"/>
      </w:tblGrid>
      <w:tr w:rsidR="00963EE5" w:rsidRPr="001B35F8" w:rsidTr="008C5EEE">
        <w:trPr>
          <w:jc w:val="center"/>
        </w:trPr>
        <w:tc>
          <w:tcPr>
            <w:tcW w:w="534" w:type="dxa"/>
            <w:shd w:val="clear" w:color="auto" w:fill="auto"/>
          </w:tcPr>
          <w:p w:rsidR="00963EE5" w:rsidRPr="001B35F8" w:rsidRDefault="00963EE5" w:rsidP="008C5EEE">
            <w:pPr>
              <w:jc w:val="center"/>
              <w:rPr>
                <w:rFonts w:cs="Times New Roman"/>
                <w:sz w:val="22"/>
                <w:szCs w:val="22"/>
              </w:rPr>
            </w:pPr>
            <w:proofErr w:type="spellStart"/>
            <w:r w:rsidRPr="001B35F8">
              <w:rPr>
                <w:rFonts w:cs="Times New Roman"/>
                <w:sz w:val="22"/>
                <w:szCs w:val="22"/>
              </w:rPr>
              <w:t>No</w:t>
            </w:r>
            <w:proofErr w:type="spellEnd"/>
            <w:r w:rsidRPr="001B35F8">
              <w:rPr>
                <w:rFonts w:cs="Times New Roman"/>
                <w:sz w:val="22"/>
                <w:szCs w:val="22"/>
              </w:rPr>
              <w:t>.</w:t>
            </w:r>
          </w:p>
          <w:p w:rsidR="00963EE5" w:rsidRPr="001B35F8" w:rsidRDefault="00963EE5" w:rsidP="008C5EEE">
            <w:pPr>
              <w:jc w:val="center"/>
              <w:rPr>
                <w:rFonts w:cs="Times New Roman"/>
                <w:sz w:val="22"/>
                <w:szCs w:val="22"/>
              </w:rPr>
            </w:pPr>
            <w:r w:rsidRPr="001B35F8">
              <w:rPr>
                <w:rFonts w:cs="Times New Roman"/>
                <w:sz w:val="22"/>
                <w:szCs w:val="22"/>
              </w:rPr>
              <w:t>p/n</w:t>
            </w:r>
          </w:p>
        </w:tc>
        <w:tc>
          <w:tcPr>
            <w:tcW w:w="2551" w:type="dxa"/>
            <w:shd w:val="clear" w:color="auto" w:fill="auto"/>
          </w:tcPr>
          <w:p w:rsidR="00963EE5" w:rsidRPr="001B35F8" w:rsidRDefault="00963EE5" w:rsidP="008C5EEE">
            <w:pPr>
              <w:jc w:val="center"/>
              <w:rPr>
                <w:rFonts w:cs="Times New Roman"/>
                <w:sz w:val="22"/>
                <w:szCs w:val="22"/>
              </w:rPr>
            </w:pPr>
            <w:proofErr w:type="spellStart"/>
            <w:r w:rsidRPr="001B35F8">
              <w:rPr>
                <w:rFonts w:cs="Times New Roman"/>
                <w:sz w:val="22"/>
                <w:szCs w:val="22"/>
              </w:rPr>
              <w:t>Name</w:t>
            </w:r>
            <w:proofErr w:type="spellEnd"/>
          </w:p>
          <w:p w:rsidR="00963EE5" w:rsidRPr="001B35F8" w:rsidRDefault="00963EE5" w:rsidP="008C5EEE">
            <w:pPr>
              <w:jc w:val="center"/>
              <w:rPr>
                <w:rFonts w:cs="Times New Roman"/>
                <w:sz w:val="22"/>
                <w:szCs w:val="22"/>
              </w:rPr>
            </w:pPr>
            <w:proofErr w:type="spellStart"/>
            <w:r w:rsidRPr="001B35F8">
              <w:rPr>
                <w:rFonts w:cs="Times New Roman"/>
                <w:sz w:val="22"/>
                <w:szCs w:val="22"/>
              </w:rPr>
              <w:t>electronic</w:t>
            </w:r>
            <w:proofErr w:type="spellEnd"/>
          </w:p>
          <w:p w:rsidR="00963EE5" w:rsidRPr="001B35F8" w:rsidRDefault="00963EE5" w:rsidP="008C5EEE">
            <w:pPr>
              <w:jc w:val="center"/>
              <w:rPr>
                <w:rFonts w:cs="Times New Roman"/>
                <w:sz w:val="22"/>
                <w:szCs w:val="22"/>
              </w:rPr>
            </w:pPr>
            <w:proofErr w:type="spellStart"/>
            <w:r w:rsidRPr="001B35F8">
              <w:rPr>
                <w:rFonts w:cs="Times New Roman"/>
                <w:sz w:val="22"/>
                <w:szCs w:val="22"/>
              </w:rPr>
              <w:t>resource</w:t>
            </w:r>
            <w:proofErr w:type="spellEnd"/>
          </w:p>
        </w:tc>
        <w:tc>
          <w:tcPr>
            <w:tcW w:w="2977" w:type="dxa"/>
            <w:shd w:val="clear" w:color="auto" w:fill="auto"/>
          </w:tcPr>
          <w:p w:rsidR="00963EE5" w:rsidRPr="001B35F8" w:rsidRDefault="00963EE5" w:rsidP="008C5EEE">
            <w:pPr>
              <w:jc w:val="center"/>
              <w:rPr>
                <w:rFonts w:cs="Times New Roman"/>
                <w:sz w:val="22"/>
                <w:szCs w:val="22"/>
              </w:rPr>
            </w:pPr>
            <w:proofErr w:type="spellStart"/>
            <w:r w:rsidRPr="001B35F8">
              <w:rPr>
                <w:rFonts w:cs="Times New Roman"/>
                <w:sz w:val="22"/>
                <w:szCs w:val="22"/>
              </w:rPr>
              <w:t>Brief</w:t>
            </w:r>
            <w:proofErr w:type="spellEnd"/>
            <w:r w:rsidRPr="001B35F8">
              <w:rPr>
                <w:rFonts w:cs="Times New Roman"/>
                <w:sz w:val="22"/>
                <w:szCs w:val="22"/>
              </w:rPr>
              <w:t xml:space="preserve"> </w:t>
            </w:r>
            <w:proofErr w:type="spellStart"/>
            <w:r w:rsidRPr="001B35F8">
              <w:rPr>
                <w:rFonts w:cs="Times New Roman"/>
                <w:sz w:val="22"/>
                <w:szCs w:val="22"/>
              </w:rPr>
              <w:t>description</w:t>
            </w:r>
            <w:proofErr w:type="spellEnd"/>
            <w:r w:rsidRPr="001B35F8">
              <w:rPr>
                <w:rFonts w:cs="Times New Roman"/>
                <w:sz w:val="22"/>
                <w:szCs w:val="22"/>
              </w:rPr>
              <w:t xml:space="preserve"> (</w:t>
            </w:r>
            <w:proofErr w:type="spellStart"/>
            <w:r w:rsidRPr="001B35F8">
              <w:rPr>
                <w:rFonts w:cs="Times New Roman"/>
                <w:sz w:val="22"/>
                <w:szCs w:val="22"/>
              </w:rPr>
              <w:t>content</w:t>
            </w:r>
            <w:proofErr w:type="spellEnd"/>
            <w:r w:rsidRPr="001B35F8">
              <w:rPr>
                <w:rFonts w:cs="Times New Roman"/>
                <w:sz w:val="22"/>
                <w:szCs w:val="22"/>
              </w:rPr>
              <w:t>)</w:t>
            </w:r>
          </w:p>
        </w:tc>
        <w:tc>
          <w:tcPr>
            <w:tcW w:w="2126" w:type="dxa"/>
            <w:shd w:val="clear" w:color="auto" w:fill="auto"/>
          </w:tcPr>
          <w:p w:rsidR="00963EE5" w:rsidRPr="001B35F8" w:rsidRDefault="00963EE5" w:rsidP="008C5EEE">
            <w:pPr>
              <w:jc w:val="center"/>
              <w:rPr>
                <w:rFonts w:cs="Times New Roman"/>
                <w:sz w:val="22"/>
                <w:szCs w:val="22"/>
              </w:rPr>
            </w:pPr>
            <w:proofErr w:type="spellStart"/>
            <w:r w:rsidRPr="001B35F8">
              <w:rPr>
                <w:rFonts w:cs="Times New Roman"/>
                <w:sz w:val="22"/>
                <w:szCs w:val="22"/>
              </w:rPr>
              <w:t>Access</w:t>
            </w:r>
            <w:proofErr w:type="spellEnd"/>
            <w:r w:rsidRPr="001B35F8">
              <w:rPr>
                <w:rFonts w:cs="Times New Roman"/>
                <w:sz w:val="22"/>
                <w:szCs w:val="22"/>
              </w:rPr>
              <w:t xml:space="preserve"> </w:t>
            </w:r>
            <w:proofErr w:type="spellStart"/>
            <w:r w:rsidRPr="001B35F8">
              <w:rPr>
                <w:rFonts w:cs="Times New Roman"/>
                <w:sz w:val="22"/>
                <w:szCs w:val="22"/>
              </w:rPr>
              <w:t>conditions</w:t>
            </w:r>
            <w:proofErr w:type="spellEnd"/>
          </w:p>
        </w:tc>
        <w:tc>
          <w:tcPr>
            <w:tcW w:w="1558" w:type="dxa"/>
            <w:shd w:val="clear" w:color="auto" w:fill="auto"/>
          </w:tcPr>
          <w:p w:rsidR="00963EE5" w:rsidRPr="001B35F8" w:rsidRDefault="00963EE5" w:rsidP="008C5EEE">
            <w:pPr>
              <w:jc w:val="center"/>
              <w:rPr>
                <w:rFonts w:cs="Times New Roman"/>
                <w:sz w:val="22"/>
                <w:szCs w:val="22"/>
              </w:rPr>
            </w:pPr>
            <w:proofErr w:type="spellStart"/>
            <w:r w:rsidRPr="001B35F8">
              <w:rPr>
                <w:rFonts w:cs="Times New Roman"/>
                <w:sz w:val="22"/>
                <w:szCs w:val="22"/>
              </w:rPr>
              <w:t>Quantity</w:t>
            </w:r>
            <w:proofErr w:type="spellEnd"/>
          </w:p>
          <w:p w:rsidR="00963EE5" w:rsidRPr="001B35F8" w:rsidRDefault="00963EE5" w:rsidP="008C5EEE">
            <w:pPr>
              <w:jc w:val="center"/>
              <w:rPr>
                <w:rFonts w:cs="Times New Roman"/>
                <w:sz w:val="22"/>
                <w:szCs w:val="22"/>
              </w:rPr>
            </w:pPr>
            <w:proofErr w:type="spellStart"/>
            <w:r w:rsidRPr="001B35F8">
              <w:rPr>
                <w:rFonts w:cs="Times New Roman"/>
                <w:sz w:val="22"/>
                <w:szCs w:val="22"/>
              </w:rPr>
              <w:t>users</w:t>
            </w:r>
            <w:proofErr w:type="spellEnd"/>
          </w:p>
        </w:tc>
      </w:tr>
      <w:tr w:rsidR="00963EE5" w:rsidRPr="001B35F8" w:rsidTr="008C5EEE">
        <w:trPr>
          <w:jc w:val="center"/>
        </w:trPr>
        <w:tc>
          <w:tcPr>
            <w:tcW w:w="534" w:type="dxa"/>
            <w:shd w:val="clear" w:color="auto" w:fill="auto"/>
          </w:tcPr>
          <w:p w:rsidR="00963EE5" w:rsidRPr="001B35F8" w:rsidRDefault="00963EE5" w:rsidP="008C5EEE">
            <w:pPr>
              <w:jc w:val="center"/>
              <w:rPr>
                <w:rFonts w:cs="Times New Roman"/>
                <w:sz w:val="24"/>
                <w:szCs w:val="24"/>
              </w:rPr>
            </w:pPr>
            <w:r w:rsidRPr="001B35F8">
              <w:rPr>
                <w:rFonts w:cs="Times New Roman"/>
                <w:sz w:val="24"/>
                <w:szCs w:val="24"/>
              </w:rPr>
              <w:t>1.</w:t>
            </w:r>
          </w:p>
        </w:tc>
        <w:tc>
          <w:tcPr>
            <w:tcW w:w="2551" w:type="dxa"/>
            <w:shd w:val="clear" w:color="auto" w:fill="auto"/>
          </w:tcPr>
          <w:p w:rsidR="00963EE5" w:rsidRPr="00560D98" w:rsidRDefault="00963EE5" w:rsidP="008C5EEE">
            <w:pPr>
              <w:rPr>
                <w:rFonts w:cs="Times New Roman"/>
                <w:bCs/>
                <w:sz w:val="24"/>
                <w:szCs w:val="24"/>
                <w:lang w:val="en-US"/>
              </w:rPr>
            </w:pPr>
            <w:r w:rsidRPr="00560D98">
              <w:rPr>
                <w:rFonts w:cs="Times New Roman"/>
                <w:b/>
                <w:bCs/>
                <w:sz w:val="24"/>
                <w:szCs w:val="24"/>
                <w:lang w:val="en-US"/>
              </w:rPr>
              <w:t>EBS "Student Adv</w:t>
            </w:r>
            <w:r w:rsidRPr="00560D98">
              <w:rPr>
                <w:rFonts w:cs="Times New Roman"/>
                <w:b/>
                <w:bCs/>
                <w:sz w:val="24"/>
                <w:szCs w:val="24"/>
                <w:lang w:val="en-US"/>
              </w:rPr>
              <w:t>i</w:t>
            </w:r>
            <w:r w:rsidRPr="00560D98">
              <w:rPr>
                <w:rFonts w:cs="Times New Roman"/>
                <w:b/>
                <w:bCs/>
                <w:sz w:val="24"/>
                <w:szCs w:val="24"/>
                <w:lang w:val="en-US"/>
              </w:rPr>
              <w:t>sor"</w:t>
            </w:r>
            <w:r w:rsidRPr="00560D98">
              <w:rPr>
                <w:rFonts w:cs="Times New Roman"/>
                <w:bCs/>
                <w:sz w:val="24"/>
                <w:szCs w:val="24"/>
                <w:lang w:val="en-US"/>
              </w:rPr>
              <w:t>(Electronic dat</w:t>
            </w:r>
            <w:r w:rsidRPr="00560D98">
              <w:rPr>
                <w:rFonts w:cs="Times New Roman"/>
                <w:bCs/>
                <w:sz w:val="24"/>
                <w:szCs w:val="24"/>
                <w:lang w:val="en-US"/>
              </w:rPr>
              <w:t>a</w:t>
            </w:r>
            <w:r w:rsidRPr="00560D98">
              <w:rPr>
                <w:rFonts w:cs="Times New Roman"/>
                <w:bCs/>
                <w:sz w:val="24"/>
                <w:szCs w:val="24"/>
                <w:lang w:val="en-US"/>
              </w:rPr>
              <w:t>base</w:t>
            </w:r>
          </w:p>
          <w:p w:rsidR="00963EE5" w:rsidRPr="001B35F8" w:rsidRDefault="00963EE5" w:rsidP="008C5EEE">
            <w:pPr>
              <w:rPr>
                <w:rFonts w:cs="Times New Roman"/>
                <w:bCs/>
                <w:sz w:val="24"/>
                <w:szCs w:val="24"/>
              </w:rPr>
            </w:pPr>
            <w:r w:rsidRPr="00560D98">
              <w:rPr>
                <w:rFonts w:cs="Times New Roman"/>
                <w:bCs/>
                <w:sz w:val="24"/>
                <w:szCs w:val="24"/>
                <w:lang w:val="en-US"/>
              </w:rPr>
              <w:t>"Student Advisor". D</w:t>
            </w:r>
            <w:r w:rsidRPr="00560D98">
              <w:rPr>
                <w:rFonts w:cs="Times New Roman"/>
                <w:bCs/>
                <w:sz w:val="24"/>
                <w:szCs w:val="24"/>
                <w:lang w:val="en-US"/>
              </w:rPr>
              <w:t>a</w:t>
            </w:r>
            <w:r w:rsidRPr="00560D98">
              <w:rPr>
                <w:rFonts w:cs="Times New Roman"/>
                <w:bCs/>
                <w:sz w:val="24"/>
                <w:szCs w:val="24"/>
                <w:lang w:val="en-US"/>
              </w:rPr>
              <w:t xml:space="preserve">tabase “Medicine. Healthcare (VO) and “Medicine. </w:t>
            </w:r>
            <w:proofErr w:type="spellStart"/>
            <w:r w:rsidRPr="001B35F8">
              <w:rPr>
                <w:rFonts w:cs="Times New Roman"/>
                <w:bCs/>
                <w:sz w:val="24"/>
                <w:szCs w:val="24"/>
              </w:rPr>
              <w:t>Healthcare</w:t>
            </w:r>
            <w:proofErr w:type="spellEnd"/>
            <w:r w:rsidRPr="001B35F8">
              <w:rPr>
                <w:rFonts w:cs="Times New Roman"/>
                <w:bCs/>
                <w:sz w:val="24"/>
                <w:szCs w:val="24"/>
              </w:rPr>
              <w:t xml:space="preserve"> (SPO)")</w:t>
            </w:r>
            <w:hyperlink r:id="rId18" w:history="1">
              <w:r w:rsidRPr="001B35F8">
                <w:rPr>
                  <w:rFonts w:cs="Times New Roman"/>
                  <w:color w:val="0000FF"/>
                  <w:sz w:val="22"/>
                  <w:szCs w:val="24"/>
                  <w:u w:val="single"/>
                </w:rPr>
                <w:t>http://www.studmedlib.ru</w:t>
              </w:r>
            </w:hyperlink>
          </w:p>
        </w:tc>
        <w:tc>
          <w:tcPr>
            <w:tcW w:w="2977" w:type="dxa"/>
            <w:shd w:val="clear" w:color="auto" w:fill="auto"/>
          </w:tcPr>
          <w:p w:rsidR="00963EE5" w:rsidRPr="00560D98" w:rsidRDefault="00963EE5" w:rsidP="008C5EEE">
            <w:pPr>
              <w:ind w:right="-102"/>
              <w:rPr>
                <w:rFonts w:cs="Times New Roman"/>
                <w:sz w:val="24"/>
                <w:szCs w:val="24"/>
                <w:lang w:val="en-US"/>
              </w:rPr>
            </w:pPr>
            <w:r w:rsidRPr="00560D98">
              <w:rPr>
                <w:rFonts w:cs="Times New Roman"/>
                <w:sz w:val="24"/>
                <w:szCs w:val="24"/>
                <w:lang w:val="en-US"/>
              </w:rPr>
              <w:t>Educational literature, add</w:t>
            </w:r>
            <w:r w:rsidRPr="00560D98">
              <w:rPr>
                <w:rFonts w:cs="Times New Roman"/>
                <w:sz w:val="24"/>
                <w:szCs w:val="24"/>
                <w:lang w:val="en-US"/>
              </w:rPr>
              <w:t>i</w:t>
            </w:r>
            <w:r w:rsidRPr="00560D98">
              <w:rPr>
                <w:rFonts w:cs="Times New Roman"/>
                <w:sz w:val="24"/>
                <w:szCs w:val="24"/>
                <w:lang w:val="en-US"/>
              </w:rPr>
              <w:t>tional materials (audio, vi</w:t>
            </w:r>
            <w:r w:rsidRPr="00560D98">
              <w:rPr>
                <w:rFonts w:cs="Times New Roman"/>
                <w:sz w:val="24"/>
                <w:szCs w:val="24"/>
                <w:lang w:val="en-US"/>
              </w:rPr>
              <w:t>d</w:t>
            </w:r>
            <w:r w:rsidRPr="00560D98">
              <w:rPr>
                <w:rFonts w:cs="Times New Roman"/>
                <w:sz w:val="24"/>
                <w:szCs w:val="24"/>
                <w:lang w:val="en-US"/>
              </w:rPr>
              <w:t>eo, interactive materials, test tasks) for higher medical and pharmaceutical education</w:t>
            </w:r>
          </w:p>
          <w:p w:rsidR="00963EE5" w:rsidRPr="00560D98" w:rsidRDefault="00963EE5" w:rsidP="008C5EEE">
            <w:pPr>
              <w:rPr>
                <w:rFonts w:cs="Times New Roman"/>
                <w:sz w:val="24"/>
                <w:szCs w:val="24"/>
                <w:lang w:val="en-US"/>
              </w:rPr>
            </w:pPr>
          </w:p>
        </w:tc>
        <w:tc>
          <w:tcPr>
            <w:tcW w:w="2126"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From any computer and mobile device with an individual login and pas</w:t>
            </w:r>
            <w:r w:rsidRPr="00560D98">
              <w:rPr>
                <w:rFonts w:cs="Times New Roman"/>
                <w:sz w:val="24"/>
                <w:szCs w:val="24"/>
                <w:lang w:val="en-US"/>
              </w:rPr>
              <w:t>s</w:t>
            </w:r>
            <w:r w:rsidRPr="00560D98">
              <w:rPr>
                <w:rFonts w:cs="Times New Roman"/>
                <w:sz w:val="24"/>
                <w:szCs w:val="24"/>
                <w:lang w:val="en-US"/>
              </w:rPr>
              <w:t>word.</w:t>
            </w:r>
          </w:p>
          <w:p w:rsidR="00963EE5" w:rsidRPr="00560D98" w:rsidRDefault="00963EE5" w:rsidP="008C5EEE">
            <w:pPr>
              <w:rPr>
                <w:rFonts w:cs="Times New Roman"/>
                <w:sz w:val="24"/>
                <w:szCs w:val="24"/>
                <w:lang w:val="en-US"/>
              </w:rPr>
            </w:pPr>
            <w:r w:rsidRPr="00560D98">
              <w:rPr>
                <w:color w:val="000000"/>
                <w:sz w:val="24"/>
                <w:szCs w:val="24"/>
                <w:lang w:val="en-US"/>
              </w:rPr>
              <w:t xml:space="preserve">Access </w:t>
            </w:r>
            <w:proofErr w:type="spellStart"/>
            <w:r w:rsidRPr="00560D98">
              <w:rPr>
                <w:color w:val="000000"/>
                <w:sz w:val="24"/>
                <w:szCs w:val="24"/>
                <w:lang w:val="en-US"/>
              </w:rPr>
              <w:t>mode:</w:t>
            </w:r>
            <w:hyperlink r:id="rId19" w:history="1">
              <w:r w:rsidRPr="00560D98">
                <w:rPr>
                  <w:color w:val="0000FF"/>
                  <w:sz w:val="22"/>
                  <w:szCs w:val="24"/>
                  <w:u w:val="single"/>
                  <w:lang w:val="en-US"/>
                </w:rPr>
                <w:t>http</w:t>
              </w:r>
              <w:proofErr w:type="spellEnd"/>
              <w:r w:rsidRPr="00560D98">
                <w:rPr>
                  <w:color w:val="0000FF"/>
                  <w:sz w:val="22"/>
                  <w:szCs w:val="24"/>
                  <w:u w:val="single"/>
                  <w:lang w:val="en-US"/>
                </w:rPr>
                <w:t>://nbk.pimunn.net/</w:t>
              </w:r>
              <w:proofErr w:type="spellStart"/>
              <w:r w:rsidRPr="00560D98">
                <w:rPr>
                  <w:color w:val="0000FF"/>
                  <w:sz w:val="22"/>
                  <w:szCs w:val="24"/>
                  <w:u w:val="single"/>
                  <w:lang w:val="en-US"/>
                </w:rPr>
                <w:t>MegaPro</w:t>
              </w:r>
              <w:proofErr w:type="spellEnd"/>
              <w:r w:rsidRPr="00560D98">
                <w:rPr>
                  <w:color w:val="0000FF"/>
                  <w:sz w:val="22"/>
                  <w:szCs w:val="24"/>
                  <w:u w:val="single"/>
                  <w:lang w:val="en-US"/>
                </w:rPr>
                <w:t>/Web</w:t>
              </w:r>
            </w:hyperlink>
          </w:p>
        </w:tc>
        <w:tc>
          <w:tcPr>
            <w:tcW w:w="1558" w:type="dxa"/>
            <w:shd w:val="clear" w:color="auto" w:fill="auto"/>
          </w:tcPr>
          <w:p w:rsidR="00963EE5" w:rsidRPr="001B35F8" w:rsidRDefault="00963EE5" w:rsidP="001535CB">
            <w:pPr>
              <w:jc w:val="center"/>
              <w:rPr>
                <w:rFonts w:cs="Times New Roman"/>
                <w:sz w:val="24"/>
                <w:szCs w:val="24"/>
              </w:rPr>
            </w:pPr>
            <w:proofErr w:type="spellStart"/>
            <w:r w:rsidRPr="001B35F8">
              <w:rPr>
                <w:rFonts w:cs="Times New Roman"/>
                <w:sz w:val="24"/>
                <w:szCs w:val="24"/>
              </w:rPr>
              <w:t>Not</w:t>
            </w:r>
            <w:proofErr w:type="spellEnd"/>
            <w:r w:rsidRPr="001B35F8">
              <w:rPr>
                <w:rFonts w:cs="Times New Roman"/>
                <w:sz w:val="24"/>
                <w:szCs w:val="24"/>
              </w:rPr>
              <w:t xml:space="preserve"> </w:t>
            </w:r>
            <w:proofErr w:type="spellStart"/>
            <w:r w:rsidRPr="001B35F8">
              <w:rPr>
                <w:rFonts w:cs="Times New Roman"/>
                <w:sz w:val="24"/>
                <w:szCs w:val="24"/>
              </w:rPr>
              <w:t>limited</w:t>
            </w:r>
            <w:proofErr w:type="spellEnd"/>
          </w:p>
          <w:p w:rsidR="00963EE5" w:rsidRPr="001B35F8" w:rsidRDefault="00963EE5" w:rsidP="008C5EEE">
            <w:pPr>
              <w:rPr>
                <w:rFonts w:cs="Times New Roman"/>
                <w:sz w:val="24"/>
                <w:szCs w:val="24"/>
              </w:rPr>
            </w:pPr>
          </w:p>
          <w:p w:rsidR="00963EE5" w:rsidRPr="001B35F8" w:rsidRDefault="00963EE5" w:rsidP="001535CB">
            <w:pPr>
              <w:rPr>
                <w:rFonts w:cs="Times New Roman"/>
                <w:sz w:val="24"/>
                <w:szCs w:val="24"/>
              </w:rPr>
            </w:pPr>
          </w:p>
        </w:tc>
      </w:tr>
      <w:tr w:rsidR="00963EE5" w:rsidRPr="001B35F8" w:rsidTr="008C5EEE">
        <w:trPr>
          <w:jc w:val="center"/>
        </w:trPr>
        <w:tc>
          <w:tcPr>
            <w:tcW w:w="534" w:type="dxa"/>
            <w:shd w:val="clear" w:color="auto" w:fill="auto"/>
          </w:tcPr>
          <w:p w:rsidR="00963EE5" w:rsidRPr="001B35F8" w:rsidRDefault="00963EE5" w:rsidP="008C5EEE">
            <w:pPr>
              <w:jc w:val="center"/>
              <w:rPr>
                <w:rFonts w:cs="Times New Roman"/>
                <w:sz w:val="24"/>
                <w:szCs w:val="24"/>
              </w:rPr>
            </w:pPr>
            <w:r w:rsidRPr="001B35F8">
              <w:rPr>
                <w:rFonts w:cs="Times New Roman"/>
                <w:sz w:val="24"/>
                <w:szCs w:val="24"/>
              </w:rPr>
              <w:t>2.</w:t>
            </w:r>
          </w:p>
        </w:tc>
        <w:tc>
          <w:tcPr>
            <w:tcW w:w="2551" w:type="dxa"/>
            <w:shd w:val="clear" w:color="auto" w:fill="auto"/>
          </w:tcPr>
          <w:p w:rsidR="00963EE5" w:rsidRPr="00560D98" w:rsidRDefault="00963EE5" w:rsidP="008C5EEE">
            <w:pPr>
              <w:rPr>
                <w:rFonts w:cs="Times New Roman"/>
                <w:sz w:val="24"/>
                <w:szCs w:val="24"/>
                <w:lang w:val="en-US"/>
              </w:rPr>
            </w:pPr>
            <w:r w:rsidRPr="00560D98">
              <w:rPr>
                <w:rFonts w:cs="Times New Roman"/>
                <w:b/>
                <w:sz w:val="24"/>
                <w:szCs w:val="24"/>
                <w:lang w:val="en-US"/>
              </w:rPr>
              <w:t xml:space="preserve">Database “Doctor's Consultant. Electronic Medical </w:t>
            </w:r>
            <w:proofErr w:type="spellStart"/>
            <w:r w:rsidRPr="00560D98">
              <w:rPr>
                <w:rFonts w:cs="Times New Roman"/>
                <w:b/>
                <w:sz w:val="24"/>
                <w:szCs w:val="24"/>
                <w:lang w:val="en-US"/>
              </w:rPr>
              <w:t>L</w:t>
            </w:r>
            <w:r w:rsidRPr="00560D98">
              <w:rPr>
                <w:rFonts w:cs="Times New Roman"/>
                <w:b/>
                <w:sz w:val="24"/>
                <w:szCs w:val="24"/>
                <w:lang w:val="en-US"/>
              </w:rPr>
              <w:t>i</w:t>
            </w:r>
            <w:r w:rsidRPr="00560D98">
              <w:rPr>
                <w:rFonts w:cs="Times New Roman"/>
                <w:b/>
                <w:sz w:val="24"/>
                <w:szCs w:val="24"/>
                <w:lang w:val="en-US"/>
              </w:rPr>
              <w:t>brary»</w:t>
            </w:r>
            <w:hyperlink r:id="rId20" w:history="1">
              <w:r w:rsidRPr="00560D98">
                <w:rPr>
                  <w:rFonts w:cs="Times New Roman"/>
                  <w:color w:val="0000FF"/>
                  <w:sz w:val="22"/>
                  <w:szCs w:val="24"/>
                  <w:u w:val="single"/>
                  <w:lang w:val="en-US"/>
                </w:rPr>
                <w:t>https</w:t>
              </w:r>
              <w:proofErr w:type="spellEnd"/>
              <w:r w:rsidRPr="00560D98">
                <w:rPr>
                  <w:rFonts w:cs="Times New Roman"/>
                  <w:color w:val="0000FF"/>
                  <w:sz w:val="22"/>
                  <w:szCs w:val="24"/>
                  <w:u w:val="single"/>
                  <w:lang w:val="en-US"/>
                </w:rPr>
                <w:t>://www.rosmedlib.ru</w:t>
              </w:r>
            </w:hyperlink>
          </w:p>
        </w:tc>
        <w:tc>
          <w:tcPr>
            <w:tcW w:w="2977"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National guidelines, clinical guidelines, textbooks, mo</w:t>
            </w:r>
            <w:r w:rsidRPr="00560D98">
              <w:rPr>
                <w:rFonts w:cs="Times New Roman"/>
                <w:sz w:val="24"/>
                <w:szCs w:val="24"/>
                <w:lang w:val="en-US"/>
              </w:rPr>
              <w:t>n</w:t>
            </w:r>
            <w:r w:rsidRPr="00560D98">
              <w:rPr>
                <w:rFonts w:cs="Times New Roman"/>
                <w:sz w:val="24"/>
                <w:szCs w:val="24"/>
                <w:lang w:val="en-US"/>
              </w:rPr>
              <w:t>ographs, atlases, pharm</w:t>
            </w:r>
            <w:r w:rsidRPr="00560D98">
              <w:rPr>
                <w:rFonts w:cs="Times New Roman"/>
                <w:sz w:val="24"/>
                <w:szCs w:val="24"/>
                <w:lang w:val="en-US"/>
              </w:rPr>
              <w:t>a</w:t>
            </w:r>
            <w:r w:rsidRPr="00560D98">
              <w:rPr>
                <w:rFonts w:cs="Times New Roman"/>
                <w:sz w:val="24"/>
                <w:szCs w:val="24"/>
                <w:lang w:val="en-US"/>
              </w:rPr>
              <w:t>ceutical guides, audio and video materials, ICD-10 and ATC</w:t>
            </w:r>
          </w:p>
        </w:tc>
        <w:tc>
          <w:tcPr>
            <w:tcW w:w="2126"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From any computer and mobile device with an individual login and pas</w:t>
            </w:r>
            <w:r w:rsidRPr="00560D98">
              <w:rPr>
                <w:rFonts w:cs="Times New Roman"/>
                <w:sz w:val="24"/>
                <w:szCs w:val="24"/>
                <w:lang w:val="en-US"/>
              </w:rPr>
              <w:t>s</w:t>
            </w:r>
            <w:r w:rsidRPr="00560D98">
              <w:rPr>
                <w:rFonts w:cs="Times New Roman"/>
                <w:sz w:val="24"/>
                <w:szCs w:val="24"/>
                <w:lang w:val="en-US"/>
              </w:rPr>
              <w:t>word.</w:t>
            </w:r>
          </w:p>
          <w:p w:rsidR="00963EE5" w:rsidRPr="00560D98" w:rsidRDefault="00963EE5" w:rsidP="008C5EEE">
            <w:pPr>
              <w:rPr>
                <w:rFonts w:cs="Times New Roman"/>
                <w:sz w:val="24"/>
                <w:szCs w:val="24"/>
                <w:lang w:val="en-US"/>
              </w:rPr>
            </w:pPr>
            <w:r w:rsidRPr="00560D98">
              <w:rPr>
                <w:color w:val="000000"/>
                <w:sz w:val="24"/>
                <w:szCs w:val="24"/>
                <w:lang w:val="en-US"/>
              </w:rPr>
              <w:t xml:space="preserve">Access </w:t>
            </w:r>
            <w:proofErr w:type="spellStart"/>
            <w:r w:rsidRPr="00560D98">
              <w:rPr>
                <w:color w:val="000000"/>
                <w:sz w:val="24"/>
                <w:szCs w:val="24"/>
                <w:lang w:val="en-US"/>
              </w:rPr>
              <w:t>mode:</w:t>
            </w:r>
            <w:hyperlink r:id="rId21" w:history="1">
              <w:r w:rsidRPr="00560D98">
                <w:rPr>
                  <w:color w:val="0000FF"/>
                  <w:sz w:val="22"/>
                  <w:szCs w:val="24"/>
                  <w:u w:val="single"/>
                  <w:lang w:val="en-US"/>
                </w:rPr>
                <w:t>http</w:t>
              </w:r>
              <w:proofErr w:type="spellEnd"/>
              <w:r w:rsidRPr="00560D98">
                <w:rPr>
                  <w:color w:val="0000FF"/>
                  <w:sz w:val="22"/>
                  <w:szCs w:val="24"/>
                  <w:u w:val="single"/>
                  <w:lang w:val="en-US"/>
                </w:rPr>
                <w:t>://nbk.pimunn.net/</w:t>
              </w:r>
              <w:proofErr w:type="spellStart"/>
              <w:r w:rsidRPr="00560D98">
                <w:rPr>
                  <w:color w:val="0000FF"/>
                  <w:sz w:val="22"/>
                  <w:szCs w:val="24"/>
                  <w:u w:val="single"/>
                  <w:lang w:val="en-US"/>
                </w:rPr>
                <w:t>MegaPro</w:t>
              </w:r>
              <w:proofErr w:type="spellEnd"/>
              <w:r w:rsidRPr="00560D98">
                <w:rPr>
                  <w:color w:val="0000FF"/>
                  <w:sz w:val="22"/>
                  <w:szCs w:val="24"/>
                  <w:u w:val="single"/>
                  <w:lang w:val="en-US"/>
                </w:rPr>
                <w:t>/Web</w:t>
              </w:r>
            </w:hyperlink>
          </w:p>
        </w:tc>
        <w:tc>
          <w:tcPr>
            <w:tcW w:w="1558" w:type="dxa"/>
            <w:shd w:val="clear" w:color="auto" w:fill="auto"/>
          </w:tcPr>
          <w:p w:rsidR="00963EE5" w:rsidRPr="001B35F8" w:rsidRDefault="00963EE5" w:rsidP="001535CB">
            <w:pPr>
              <w:jc w:val="center"/>
              <w:rPr>
                <w:sz w:val="24"/>
                <w:szCs w:val="24"/>
              </w:rPr>
            </w:pPr>
            <w:proofErr w:type="spellStart"/>
            <w:r w:rsidRPr="001B35F8">
              <w:rPr>
                <w:sz w:val="24"/>
                <w:szCs w:val="24"/>
              </w:rPr>
              <w:t>Not</w:t>
            </w:r>
            <w:proofErr w:type="spellEnd"/>
            <w:r w:rsidRPr="001B35F8">
              <w:rPr>
                <w:sz w:val="24"/>
                <w:szCs w:val="24"/>
              </w:rPr>
              <w:t xml:space="preserve"> </w:t>
            </w:r>
            <w:proofErr w:type="spellStart"/>
            <w:r w:rsidRPr="001B35F8">
              <w:rPr>
                <w:sz w:val="24"/>
                <w:szCs w:val="24"/>
              </w:rPr>
              <w:t>limited</w:t>
            </w:r>
            <w:proofErr w:type="spellEnd"/>
          </w:p>
          <w:p w:rsidR="00963EE5" w:rsidRPr="001B35F8" w:rsidRDefault="00963EE5" w:rsidP="001535CB">
            <w:pPr>
              <w:jc w:val="center"/>
              <w:rPr>
                <w:rFonts w:cs="Times New Roman"/>
                <w:sz w:val="24"/>
                <w:szCs w:val="24"/>
              </w:rPr>
            </w:pPr>
          </w:p>
          <w:p w:rsidR="00963EE5" w:rsidRPr="001B35F8" w:rsidRDefault="00963EE5" w:rsidP="001535CB">
            <w:pPr>
              <w:jc w:val="center"/>
              <w:rPr>
                <w:rFonts w:cs="Times New Roman"/>
                <w:sz w:val="24"/>
                <w:szCs w:val="24"/>
              </w:rPr>
            </w:pPr>
          </w:p>
        </w:tc>
      </w:tr>
      <w:tr w:rsidR="00963EE5" w:rsidRPr="001B35F8" w:rsidTr="008C5EEE">
        <w:trPr>
          <w:jc w:val="center"/>
        </w:trPr>
        <w:tc>
          <w:tcPr>
            <w:tcW w:w="534" w:type="dxa"/>
            <w:shd w:val="clear" w:color="auto" w:fill="auto"/>
          </w:tcPr>
          <w:p w:rsidR="00963EE5" w:rsidRPr="001B35F8" w:rsidRDefault="00963EE5" w:rsidP="008C5EEE">
            <w:pPr>
              <w:jc w:val="center"/>
              <w:rPr>
                <w:rFonts w:cs="Times New Roman"/>
                <w:sz w:val="24"/>
                <w:szCs w:val="24"/>
              </w:rPr>
            </w:pPr>
            <w:r w:rsidRPr="001B35F8">
              <w:rPr>
                <w:rFonts w:cs="Times New Roman"/>
                <w:sz w:val="24"/>
                <w:szCs w:val="24"/>
              </w:rPr>
              <w:t>3.</w:t>
            </w:r>
          </w:p>
        </w:tc>
        <w:tc>
          <w:tcPr>
            <w:tcW w:w="2551" w:type="dxa"/>
            <w:shd w:val="clear" w:color="auto" w:fill="auto"/>
          </w:tcPr>
          <w:p w:rsidR="00963EE5" w:rsidRPr="00560D98" w:rsidRDefault="00963EE5" w:rsidP="008C5EEE">
            <w:pPr>
              <w:rPr>
                <w:b/>
                <w:lang w:val="en-US"/>
              </w:rPr>
            </w:pPr>
            <w:r w:rsidRPr="00560D98">
              <w:rPr>
                <w:rFonts w:cs="Times New Roman"/>
                <w:b/>
                <w:sz w:val="24"/>
                <w:szCs w:val="24"/>
                <w:lang w:val="en-US"/>
              </w:rPr>
              <w:t>Electronic library sy</w:t>
            </w:r>
            <w:r w:rsidRPr="00560D98">
              <w:rPr>
                <w:rFonts w:cs="Times New Roman"/>
                <w:b/>
                <w:sz w:val="24"/>
                <w:szCs w:val="24"/>
                <w:lang w:val="en-US"/>
              </w:rPr>
              <w:t>s</w:t>
            </w:r>
            <w:r w:rsidRPr="00560D98">
              <w:rPr>
                <w:rFonts w:cs="Times New Roman"/>
                <w:b/>
                <w:sz w:val="24"/>
                <w:szCs w:val="24"/>
                <w:lang w:val="en-US"/>
              </w:rPr>
              <w:t>tem "</w:t>
            </w:r>
            <w:proofErr w:type="spellStart"/>
            <w:r w:rsidRPr="00560D98">
              <w:rPr>
                <w:rFonts w:cs="Times New Roman"/>
                <w:b/>
                <w:sz w:val="24"/>
                <w:szCs w:val="24"/>
                <w:lang w:val="en-US"/>
              </w:rPr>
              <w:t>Bukap</w:t>
            </w:r>
            <w:proofErr w:type="spellEnd"/>
            <w:r w:rsidRPr="00560D98">
              <w:rPr>
                <w:rFonts w:cs="Times New Roman"/>
                <w:b/>
                <w:sz w:val="24"/>
                <w:szCs w:val="24"/>
                <w:lang w:val="en-US"/>
              </w:rPr>
              <w:t>"</w:t>
            </w:r>
          </w:p>
          <w:p w:rsidR="00963EE5" w:rsidRPr="00560D98" w:rsidRDefault="00B04F52" w:rsidP="008C5EEE">
            <w:pPr>
              <w:rPr>
                <w:rFonts w:cs="Times New Roman"/>
                <w:sz w:val="24"/>
                <w:szCs w:val="24"/>
                <w:lang w:val="en-US"/>
              </w:rPr>
            </w:pPr>
            <w:hyperlink r:id="rId22" w:history="1">
              <w:r w:rsidR="00963EE5" w:rsidRPr="00560D98">
                <w:rPr>
                  <w:rFonts w:cs="Times New Roman"/>
                  <w:color w:val="0000FF"/>
                  <w:sz w:val="22"/>
                  <w:szCs w:val="24"/>
                  <w:u w:val="single"/>
                  <w:lang w:val="en-US"/>
                </w:rPr>
                <w:t>https://www.books-up.ru</w:t>
              </w:r>
            </w:hyperlink>
          </w:p>
        </w:tc>
        <w:tc>
          <w:tcPr>
            <w:tcW w:w="2977"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Educational and scientific medical literature of Ru</w:t>
            </w:r>
            <w:r w:rsidRPr="00560D98">
              <w:rPr>
                <w:rFonts w:cs="Times New Roman"/>
                <w:sz w:val="24"/>
                <w:szCs w:val="24"/>
                <w:lang w:val="en-US"/>
              </w:rPr>
              <w:t>s</w:t>
            </w:r>
            <w:r w:rsidRPr="00560D98">
              <w:rPr>
                <w:rFonts w:cs="Times New Roman"/>
                <w:sz w:val="24"/>
                <w:szCs w:val="24"/>
                <w:lang w:val="en-US"/>
              </w:rPr>
              <w:t>sian publishing houses, incl. translations of foreign pu</w:t>
            </w:r>
            <w:r w:rsidRPr="00560D98">
              <w:rPr>
                <w:rFonts w:cs="Times New Roman"/>
                <w:sz w:val="24"/>
                <w:szCs w:val="24"/>
                <w:lang w:val="en-US"/>
              </w:rPr>
              <w:t>b</w:t>
            </w:r>
            <w:r w:rsidRPr="00560D98">
              <w:rPr>
                <w:rFonts w:cs="Times New Roman"/>
                <w:sz w:val="24"/>
                <w:szCs w:val="24"/>
                <w:lang w:val="en-US"/>
              </w:rPr>
              <w:t>lications. Within the fram</w:t>
            </w:r>
            <w:r w:rsidRPr="00560D98">
              <w:rPr>
                <w:rFonts w:cs="Times New Roman"/>
                <w:sz w:val="24"/>
                <w:szCs w:val="24"/>
                <w:lang w:val="en-US"/>
              </w:rPr>
              <w:t>e</w:t>
            </w:r>
            <w:r w:rsidRPr="00560D98">
              <w:rPr>
                <w:rFonts w:cs="Times New Roman"/>
                <w:sz w:val="24"/>
                <w:szCs w:val="24"/>
                <w:lang w:val="en-US"/>
              </w:rPr>
              <w:t>work of the Big Medical Library project, publications of universities participating in the project are available</w:t>
            </w:r>
          </w:p>
        </w:tc>
        <w:tc>
          <w:tcPr>
            <w:tcW w:w="2126"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From any computer and mobile device using an individual login and pas</w:t>
            </w:r>
            <w:r w:rsidRPr="00560D98">
              <w:rPr>
                <w:rFonts w:cs="Times New Roman"/>
                <w:sz w:val="24"/>
                <w:szCs w:val="24"/>
                <w:lang w:val="en-US"/>
              </w:rPr>
              <w:t>s</w:t>
            </w:r>
            <w:r w:rsidRPr="00560D98">
              <w:rPr>
                <w:rFonts w:cs="Times New Roman"/>
                <w:sz w:val="24"/>
                <w:szCs w:val="24"/>
                <w:lang w:val="en-US"/>
              </w:rPr>
              <w:t>word; access from university compu</w:t>
            </w:r>
            <w:r w:rsidRPr="00560D98">
              <w:rPr>
                <w:rFonts w:cs="Times New Roman"/>
                <w:sz w:val="24"/>
                <w:szCs w:val="24"/>
                <w:lang w:val="en-US"/>
              </w:rPr>
              <w:t>t</w:t>
            </w:r>
            <w:r w:rsidRPr="00560D98">
              <w:rPr>
                <w:rFonts w:cs="Times New Roman"/>
                <w:sz w:val="24"/>
                <w:szCs w:val="24"/>
                <w:lang w:val="en-US"/>
              </w:rPr>
              <w:t>ers is automatic.</w:t>
            </w:r>
          </w:p>
          <w:p w:rsidR="00963EE5" w:rsidRPr="00560D98" w:rsidRDefault="00963EE5" w:rsidP="008C5EEE">
            <w:pPr>
              <w:rPr>
                <w:rFonts w:cs="Times New Roman"/>
                <w:sz w:val="24"/>
                <w:szCs w:val="24"/>
                <w:lang w:val="en-US"/>
              </w:rPr>
            </w:pPr>
            <w:r w:rsidRPr="00560D98">
              <w:rPr>
                <w:rFonts w:cs="Times New Roman"/>
                <w:sz w:val="24"/>
                <w:szCs w:val="24"/>
                <w:lang w:val="en-US"/>
              </w:rPr>
              <w:t>Publications from the "My Books" section are avail</w:t>
            </w:r>
            <w:r w:rsidRPr="00560D98">
              <w:rPr>
                <w:rFonts w:cs="Times New Roman"/>
                <w:sz w:val="24"/>
                <w:szCs w:val="24"/>
                <w:lang w:val="en-US"/>
              </w:rPr>
              <w:t>a</w:t>
            </w:r>
            <w:r w:rsidRPr="00560D98">
              <w:rPr>
                <w:rFonts w:cs="Times New Roman"/>
                <w:sz w:val="24"/>
                <w:szCs w:val="24"/>
                <w:lang w:val="en-US"/>
              </w:rPr>
              <w:t>ble for reading.</w:t>
            </w:r>
          </w:p>
          <w:p w:rsidR="00963EE5" w:rsidRPr="00560D98" w:rsidRDefault="00963EE5" w:rsidP="008C5EEE">
            <w:pPr>
              <w:rPr>
                <w:rFonts w:cs="Times New Roman"/>
                <w:sz w:val="24"/>
                <w:szCs w:val="24"/>
                <w:lang w:val="en-US"/>
              </w:rPr>
            </w:pPr>
            <w:r w:rsidRPr="00560D98">
              <w:rPr>
                <w:color w:val="000000"/>
                <w:sz w:val="24"/>
                <w:szCs w:val="24"/>
                <w:lang w:val="en-US"/>
              </w:rPr>
              <w:t xml:space="preserve">Access </w:t>
            </w:r>
            <w:proofErr w:type="spellStart"/>
            <w:r w:rsidRPr="00560D98">
              <w:rPr>
                <w:color w:val="000000"/>
                <w:sz w:val="24"/>
                <w:szCs w:val="24"/>
                <w:lang w:val="en-US"/>
              </w:rPr>
              <w:t>mode:</w:t>
            </w:r>
            <w:hyperlink r:id="rId23" w:history="1">
              <w:r w:rsidRPr="00560D98">
                <w:rPr>
                  <w:color w:val="0000FF"/>
                  <w:sz w:val="22"/>
                  <w:szCs w:val="24"/>
                  <w:u w:val="single"/>
                  <w:lang w:val="en-US"/>
                </w:rPr>
                <w:t>http</w:t>
              </w:r>
              <w:proofErr w:type="spellEnd"/>
              <w:r w:rsidRPr="00560D98">
                <w:rPr>
                  <w:color w:val="0000FF"/>
                  <w:sz w:val="22"/>
                  <w:szCs w:val="24"/>
                  <w:u w:val="single"/>
                  <w:lang w:val="en-US"/>
                </w:rPr>
                <w:t>://nbk.pimunn.net/</w:t>
              </w:r>
              <w:proofErr w:type="spellStart"/>
              <w:r w:rsidRPr="00560D98">
                <w:rPr>
                  <w:color w:val="0000FF"/>
                  <w:sz w:val="22"/>
                  <w:szCs w:val="24"/>
                  <w:u w:val="single"/>
                  <w:lang w:val="en-US"/>
                </w:rPr>
                <w:t>MegaPro</w:t>
              </w:r>
              <w:proofErr w:type="spellEnd"/>
              <w:r w:rsidRPr="00560D98">
                <w:rPr>
                  <w:color w:val="0000FF"/>
                  <w:sz w:val="22"/>
                  <w:szCs w:val="24"/>
                  <w:u w:val="single"/>
                  <w:lang w:val="en-US"/>
                </w:rPr>
                <w:t>/Web</w:t>
              </w:r>
            </w:hyperlink>
          </w:p>
        </w:tc>
        <w:tc>
          <w:tcPr>
            <w:tcW w:w="1558" w:type="dxa"/>
            <w:shd w:val="clear" w:color="auto" w:fill="auto"/>
          </w:tcPr>
          <w:p w:rsidR="00963EE5" w:rsidRPr="001B35F8" w:rsidRDefault="00963EE5" w:rsidP="001535CB">
            <w:pPr>
              <w:jc w:val="center"/>
              <w:rPr>
                <w:sz w:val="24"/>
                <w:szCs w:val="24"/>
              </w:rPr>
            </w:pPr>
            <w:proofErr w:type="spellStart"/>
            <w:r w:rsidRPr="001B35F8">
              <w:rPr>
                <w:sz w:val="24"/>
                <w:szCs w:val="24"/>
              </w:rPr>
              <w:t>Not</w:t>
            </w:r>
            <w:proofErr w:type="spellEnd"/>
            <w:r w:rsidRPr="001B35F8">
              <w:rPr>
                <w:sz w:val="24"/>
                <w:szCs w:val="24"/>
              </w:rPr>
              <w:t xml:space="preserve"> </w:t>
            </w:r>
            <w:proofErr w:type="spellStart"/>
            <w:r w:rsidRPr="001B35F8">
              <w:rPr>
                <w:sz w:val="24"/>
                <w:szCs w:val="24"/>
              </w:rPr>
              <w:t>limited</w:t>
            </w:r>
            <w:proofErr w:type="spellEnd"/>
          </w:p>
          <w:p w:rsidR="00963EE5" w:rsidRPr="001B35F8" w:rsidRDefault="00963EE5" w:rsidP="008C5EEE">
            <w:pPr>
              <w:rPr>
                <w:rFonts w:cs="Times New Roman"/>
                <w:sz w:val="24"/>
                <w:szCs w:val="24"/>
              </w:rPr>
            </w:pPr>
          </w:p>
          <w:p w:rsidR="00963EE5" w:rsidRPr="001B35F8" w:rsidRDefault="00963EE5" w:rsidP="008C5EEE">
            <w:pPr>
              <w:rPr>
                <w:rFonts w:cs="Times New Roman"/>
                <w:sz w:val="24"/>
                <w:szCs w:val="24"/>
              </w:rPr>
            </w:pPr>
          </w:p>
        </w:tc>
      </w:tr>
      <w:tr w:rsidR="00963EE5" w:rsidRPr="001B35F8" w:rsidTr="008C5EEE">
        <w:trPr>
          <w:jc w:val="center"/>
        </w:trPr>
        <w:tc>
          <w:tcPr>
            <w:tcW w:w="534" w:type="dxa"/>
            <w:shd w:val="clear" w:color="auto" w:fill="auto"/>
          </w:tcPr>
          <w:p w:rsidR="00963EE5" w:rsidRPr="001B35F8" w:rsidRDefault="00963EE5" w:rsidP="008C5EEE">
            <w:pPr>
              <w:jc w:val="center"/>
              <w:rPr>
                <w:rFonts w:cs="Times New Roman"/>
                <w:sz w:val="24"/>
                <w:szCs w:val="24"/>
              </w:rPr>
            </w:pPr>
            <w:r w:rsidRPr="001B35F8">
              <w:rPr>
                <w:rFonts w:cs="Times New Roman"/>
                <w:sz w:val="24"/>
                <w:szCs w:val="24"/>
              </w:rPr>
              <w:t>4.</w:t>
            </w:r>
          </w:p>
        </w:tc>
        <w:tc>
          <w:tcPr>
            <w:tcW w:w="2551" w:type="dxa"/>
            <w:shd w:val="clear" w:color="auto" w:fill="auto"/>
          </w:tcPr>
          <w:p w:rsidR="00963EE5" w:rsidRPr="00560D98" w:rsidRDefault="00963EE5" w:rsidP="008C5EEE">
            <w:pPr>
              <w:rPr>
                <w:rFonts w:cs="Times New Roman"/>
                <w:b/>
                <w:sz w:val="24"/>
                <w:szCs w:val="24"/>
                <w:lang w:val="en-US"/>
              </w:rPr>
            </w:pPr>
            <w:r w:rsidRPr="00560D98">
              <w:rPr>
                <w:rFonts w:cs="Times New Roman"/>
                <w:b/>
                <w:sz w:val="24"/>
                <w:szCs w:val="24"/>
                <w:lang w:val="en-US"/>
              </w:rPr>
              <w:t>Educational platform "URAIT"</w:t>
            </w:r>
          </w:p>
          <w:p w:rsidR="00963EE5" w:rsidRPr="00560D98" w:rsidRDefault="00B04F52" w:rsidP="008C5EEE">
            <w:pPr>
              <w:rPr>
                <w:rFonts w:cs="Times New Roman"/>
                <w:sz w:val="24"/>
                <w:szCs w:val="24"/>
                <w:lang w:val="en-US"/>
              </w:rPr>
            </w:pPr>
            <w:hyperlink r:id="rId24" w:history="1">
              <w:r w:rsidR="00963EE5" w:rsidRPr="00560D98">
                <w:rPr>
                  <w:rFonts w:cs="Times New Roman"/>
                  <w:color w:val="0000FF"/>
                  <w:sz w:val="22"/>
                  <w:szCs w:val="24"/>
                  <w:u w:val="single"/>
                  <w:lang w:val="en-US"/>
                </w:rPr>
                <w:t>https://urait.ru</w:t>
              </w:r>
            </w:hyperlink>
          </w:p>
        </w:tc>
        <w:tc>
          <w:tcPr>
            <w:tcW w:w="2977"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 xml:space="preserve">Collection of publications on psychology, ethics, </w:t>
            </w:r>
            <w:proofErr w:type="spellStart"/>
            <w:r w:rsidRPr="00560D98">
              <w:rPr>
                <w:rFonts w:cs="Times New Roman"/>
                <w:sz w:val="24"/>
                <w:szCs w:val="24"/>
                <w:lang w:val="en-US"/>
              </w:rPr>
              <w:t>co</w:t>
            </w:r>
            <w:r w:rsidRPr="00560D98">
              <w:rPr>
                <w:rFonts w:cs="Times New Roman"/>
                <w:sz w:val="24"/>
                <w:szCs w:val="24"/>
                <w:lang w:val="en-US"/>
              </w:rPr>
              <w:t>n</w:t>
            </w:r>
            <w:r w:rsidRPr="00560D98">
              <w:rPr>
                <w:rFonts w:cs="Times New Roman"/>
                <w:sz w:val="24"/>
                <w:szCs w:val="24"/>
                <w:lang w:val="en-US"/>
              </w:rPr>
              <w:t>flictology</w:t>
            </w:r>
            <w:proofErr w:type="spellEnd"/>
          </w:p>
        </w:tc>
        <w:tc>
          <w:tcPr>
            <w:tcW w:w="2126" w:type="dxa"/>
            <w:shd w:val="clear" w:color="auto" w:fill="auto"/>
          </w:tcPr>
          <w:p w:rsidR="00963EE5" w:rsidRPr="00560D98" w:rsidRDefault="00963EE5" w:rsidP="008C5EEE">
            <w:pPr>
              <w:rPr>
                <w:lang w:val="en-US"/>
              </w:rPr>
            </w:pPr>
            <w:r w:rsidRPr="00560D98">
              <w:rPr>
                <w:rFonts w:cs="Times New Roman"/>
                <w:sz w:val="24"/>
                <w:szCs w:val="24"/>
                <w:lang w:val="en-US"/>
              </w:rPr>
              <w:t>From any computer and mobile device with an individual login and pas</w:t>
            </w:r>
            <w:r w:rsidRPr="00560D98">
              <w:rPr>
                <w:rFonts w:cs="Times New Roman"/>
                <w:sz w:val="24"/>
                <w:szCs w:val="24"/>
                <w:lang w:val="en-US"/>
              </w:rPr>
              <w:t>s</w:t>
            </w:r>
            <w:r w:rsidRPr="00560D98">
              <w:rPr>
                <w:rFonts w:cs="Times New Roman"/>
                <w:sz w:val="24"/>
                <w:szCs w:val="24"/>
                <w:lang w:val="en-US"/>
              </w:rPr>
              <w:t>word.</w:t>
            </w:r>
          </w:p>
          <w:p w:rsidR="00963EE5" w:rsidRPr="00560D98" w:rsidRDefault="00963EE5" w:rsidP="008C5EEE">
            <w:pPr>
              <w:rPr>
                <w:rFonts w:cs="Times New Roman"/>
                <w:sz w:val="24"/>
                <w:szCs w:val="24"/>
                <w:lang w:val="en-US"/>
              </w:rPr>
            </w:pPr>
            <w:r w:rsidRPr="00560D98">
              <w:rPr>
                <w:sz w:val="24"/>
                <w:szCs w:val="24"/>
                <w:lang w:val="en-US"/>
              </w:rPr>
              <w:t xml:space="preserve">Access </w:t>
            </w:r>
            <w:proofErr w:type="spellStart"/>
            <w:r w:rsidRPr="00560D98">
              <w:rPr>
                <w:sz w:val="24"/>
                <w:szCs w:val="24"/>
                <w:lang w:val="en-US"/>
              </w:rPr>
              <w:t>mode:</w:t>
            </w:r>
            <w:hyperlink r:id="rId25" w:history="1">
              <w:r w:rsidRPr="00560D98">
                <w:rPr>
                  <w:color w:val="0000FF"/>
                  <w:sz w:val="22"/>
                  <w:szCs w:val="24"/>
                  <w:u w:val="single"/>
                  <w:lang w:val="en-US"/>
                </w:rPr>
                <w:t>http</w:t>
              </w:r>
              <w:proofErr w:type="spellEnd"/>
              <w:r w:rsidRPr="00560D98">
                <w:rPr>
                  <w:color w:val="0000FF"/>
                  <w:sz w:val="22"/>
                  <w:szCs w:val="24"/>
                  <w:u w:val="single"/>
                  <w:lang w:val="en-US"/>
                </w:rPr>
                <w:t>://nbk.pimunn.net/</w:t>
              </w:r>
              <w:proofErr w:type="spellStart"/>
              <w:r w:rsidRPr="00560D98">
                <w:rPr>
                  <w:color w:val="0000FF"/>
                  <w:sz w:val="22"/>
                  <w:szCs w:val="24"/>
                  <w:u w:val="single"/>
                  <w:lang w:val="en-US"/>
                </w:rPr>
                <w:t>MegaPro</w:t>
              </w:r>
              <w:proofErr w:type="spellEnd"/>
              <w:r w:rsidRPr="00560D98">
                <w:rPr>
                  <w:color w:val="0000FF"/>
                  <w:sz w:val="22"/>
                  <w:szCs w:val="24"/>
                  <w:u w:val="single"/>
                  <w:lang w:val="en-US"/>
                </w:rPr>
                <w:t>/Web</w:t>
              </w:r>
            </w:hyperlink>
          </w:p>
        </w:tc>
        <w:tc>
          <w:tcPr>
            <w:tcW w:w="1558" w:type="dxa"/>
            <w:shd w:val="clear" w:color="auto" w:fill="auto"/>
          </w:tcPr>
          <w:p w:rsidR="00963EE5" w:rsidRPr="001B35F8" w:rsidRDefault="00963EE5" w:rsidP="001535CB">
            <w:pPr>
              <w:jc w:val="center"/>
              <w:rPr>
                <w:rFonts w:cs="Times New Roman"/>
                <w:sz w:val="24"/>
                <w:szCs w:val="24"/>
              </w:rPr>
            </w:pPr>
            <w:proofErr w:type="spellStart"/>
            <w:r w:rsidRPr="001B35F8">
              <w:rPr>
                <w:rFonts w:cs="Times New Roman"/>
                <w:sz w:val="24"/>
                <w:szCs w:val="24"/>
              </w:rPr>
              <w:t>Not</w:t>
            </w:r>
            <w:proofErr w:type="spellEnd"/>
            <w:r w:rsidRPr="001B35F8">
              <w:rPr>
                <w:rFonts w:cs="Times New Roman"/>
                <w:sz w:val="24"/>
                <w:szCs w:val="24"/>
              </w:rPr>
              <w:t xml:space="preserve"> </w:t>
            </w:r>
            <w:proofErr w:type="spellStart"/>
            <w:r w:rsidRPr="001B35F8">
              <w:rPr>
                <w:rFonts w:cs="Times New Roman"/>
                <w:sz w:val="24"/>
                <w:szCs w:val="24"/>
              </w:rPr>
              <w:t>limited</w:t>
            </w:r>
            <w:proofErr w:type="spellEnd"/>
          </w:p>
          <w:p w:rsidR="00963EE5" w:rsidRPr="001B35F8" w:rsidRDefault="00963EE5" w:rsidP="008C5EEE">
            <w:pPr>
              <w:rPr>
                <w:rFonts w:cs="Times New Roman"/>
                <w:sz w:val="24"/>
                <w:szCs w:val="24"/>
              </w:rPr>
            </w:pPr>
          </w:p>
          <w:p w:rsidR="00963EE5" w:rsidRPr="001B35F8" w:rsidRDefault="00963EE5" w:rsidP="008C5EEE"/>
        </w:tc>
      </w:tr>
      <w:tr w:rsidR="00963EE5" w:rsidRPr="001B35F8" w:rsidTr="008C5EEE">
        <w:trPr>
          <w:trHeight w:val="1997"/>
          <w:jc w:val="center"/>
        </w:trPr>
        <w:tc>
          <w:tcPr>
            <w:tcW w:w="534" w:type="dxa"/>
            <w:shd w:val="clear" w:color="auto" w:fill="auto"/>
          </w:tcPr>
          <w:p w:rsidR="00963EE5" w:rsidRPr="001B35F8" w:rsidRDefault="00963EE5" w:rsidP="008C5EEE">
            <w:pPr>
              <w:jc w:val="center"/>
              <w:rPr>
                <w:rFonts w:cs="Times New Roman"/>
                <w:sz w:val="24"/>
                <w:szCs w:val="24"/>
              </w:rPr>
            </w:pPr>
            <w:r w:rsidRPr="001B35F8">
              <w:rPr>
                <w:rFonts w:cs="Times New Roman"/>
                <w:sz w:val="24"/>
                <w:szCs w:val="24"/>
              </w:rPr>
              <w:lastRenderedPageBreak/>
              <w:t>5.</w:t>
            </w:r>
          </w:p>
          <w:p w:rsidR="00963EE5" w:rsidRPr="001B35F8" w:rsidRDefault="00963EE5" w:rsidP="008C5EEE">
            <w:pPr>
              <w:jc w:val="center"/>
              <w:rPr>
                <w:rFonts w:cs="Times New Roman"/>
                <w:sz w:val="24"/>
                <w:szCs w:val="24"/>
              </w:rPr>
            </w:pPr>
          </w:p>
          <w:p w:rsidR="00963EE5" w:rsidRPr="001B35F8" w:rsidRDefault="00963EE5" w:rsidP="008C5EEE">
            <w:pPr>
              <w:jc w:val="center"/>
              <w:rPr>
                <w:rFonts w:cs="Times New Roman"/>
                <w:sz w:val="24"/>
                <w:szCs w:val="24"/>
              </w:rPr>
            </w:pPr>
          </w:p>
          <w:p w:rsidR="00963EE5" w:rsidRPr="001B35F8" w:rsidRDefault="00963EE5" w:rsidP="008C5EEE">
            <w:pPr>
              <w:jc w:val="center"/>
              <w:rPr>
                <w:rFonts w:cs="Times New Roman"/>
                <w:sz w:val="24"/>
                <w:szCs w:val="24"/>
              </w:rPr>
            </w:pPr>
          </w:p>
          <w:p w:rsidR="00963EE5" w:rsidRPr="001B35F8" w:rsidRDefault="00963EE5" w:rsidP="008C5EEE">
            <w:pPr>
              <w:jc w:val="center"/>
              <w:rPr>
                <w:rFonts w:cs="Times New Roman"/>
                <w:sz w:val="24"/>
                <w:szCs w:val="24"/>
              </w:rPr>
            </w:pPr>
          </w:p>
          <w:p w:rsidR="00963EE5" w:rsidRPr="001B35F8" w:rsidRDefault="00963EE5" w:rsidP="008C5EEE">
            <w:pPr>
              <w:jc w:val="center"/>
              <w:rPr>
                <w:rFonts w:cs="Times New Roman"/>
                <w:sz w:val="24"/>
                <w:szCs w:val="24"/>
              </w:rPr>
            </w:pPr>
          </w:p>
          <w:p w:rsidR="00963EE5" w:rsidRPr="001B35F8" w:rsidRDefault="00963EE5" w:rsidP="008C5EEE">
            <w:pPr>
              <w:jc w:val="center"/>
              <w:rPr>
                <w:rFonts w:cs="Times New Roman"/>
                <w:sz w:val="24"/>
                <w:szCs w:val="24"/>
              </w:rPr>
            </w:pPr>
          </w:p>
        </w:tc>
        <w:tc>
          <w:tcPr>
            <w:tcW w:w="2551" w:type="dxa"/>
            <w:shd w:val="clear" w:color="auto" w:fill="auto"/>
          </w:tcPr>
          <w:p w:rsidR="00963EE5" w:rsidRPr="00560D98" w:rsidRDefault="00963EE5" w:rsidP="008C5EEE">
            <w:pPr>
              <w:rPr>
                <w:rFonts w:cs="Times New Roman"/>
                <w:bCs/>
                <w:sz w:val="24"/>
                <w:szCs w:val="24"/>
                <w:lang w:val="en-US"/>
              </w:rPr>
            </w:pPr>
            <w:r w:rsidRPr="00560D98">
              <w:rPr>
                <w:rFonts w:cs="Times New Roman"/>
                <w:b/>
                <w:bCs/>
                <w:sz w:val="24"/>
                <w:szCs w:val="24"/>
                <w:lang w:val="en-US"/>
              </w:rPr>
              <w:t xml:space="preserve">Electronic </w:t>
            </w:r>
            <w:proofErr w:type="spellStart"/>
            <w:r w:rsidRPr="00560D98">
              <w:rPr>
                <w:rFonts w:cs="Times New Roman"/>
                <w:b/>
                <w:bCs/>
                <w:sz w:val="24"/>
                <w:szCs w:val="24"/>
                <w:lang w:val="en-US"/>
              </w:rPr>
              <w:t>period</w:t>
            </w:r>
            <w:r w:rsidRPr="00560D98">
              <w:rPr>
                <w:rFonts w:cs="Times New Roman"/>
                <w:b/>
                <w:bCs/>
                <w:sz w:val="24"/>
                <w:szCs w:val="24"/>
                <w:lang w:val="en-US"/>
              </w:rPr>
              <w:t>i</w:t>
            </w:r>
            <w:r w:rsidRPr="00560D98">
              <w:rPr>
                <w:rFonts w:cs="Times New Roman"/>
                <w:b/>
                <w:bCs/>
                <w:sz w:val="24"/>
                <w:szCs w:val="24"/>
                <w:lang w:val="en-US"/>
              </w:rPr>
              <w:t>cals</w:t>
            </w:r>
            <w:r w:rsidRPr="00560D98">
              <w:rPr>
                <w:rFonts w:cs="Times New Roman"/>
                <w:bCs/>
                <w:sz w:val="24"/>
                <w:szCs w:val="24"/>
                <w:lang w:val="en-US"/>
              </w:rPr>
              <w:t>as</w:t>
            </w:r>
            <w:proofErr w:type="spellEnd"/>
            <w:r w:rsidRPr="00560D98">
              <w:rPr>
                <w:rFonts w:cs="Times New Roman"/>
                <w:bCs/>
                <w:sz w:val="24"/>
                <w:szCs w:val="24"/>
                <w:lang w:val="en-US"/>
              </w:rPr>
              <w:t xml:space="preserve"> part of the dat</w:t>
            </w:r>
            <w:r w:rsidRPr="00560D98">
              <w:rPr>
                <w:rFonts w:cs="Times New Roman"/>
                <w:bCs/>
                <w:sz w:val="24"/>
                <w:szCs w:val="24"/>
                <w:lang w:val="en-US"/>
              </w:rPr>
              <w:t>a</w:t>
            </w:r>
            <w:r w:rsidRPr="00560D98">
              <w:rPr>
                <w:rFonts w:cs="Times New Roman"/>
                <w:bCs/>
                <w:sz w:val="24"/>
                <w:szCs w:val="24"/>
                <w:lang w:val="en-US"/>
              </w:rPr>
              <w:t>base "Scientific ele</w:t>
            </w:r>
            <w:r w:rsidRPr="00560D98">
              <w:rPr>
                <w:rFonts w:cs="Times New Roman"/>
                <w:bCs/>
                <w:sz w:val="24"/>
                <w:szCs w:val="24"/>
                <w:lang w:val="en-US"/>
              </w:rPr>
              <w:t>c</w:t>
            </w:r>
            <w:r w:rsidRPr="00560D98">
              <w:rPr>
                <w:rFonts w:cs="Times New Roman"/>
                <w:bCs/>
                <w:sz w:val="24"/>
                <w:szCs w:val="24"/>
                <w:lang w:val="en-US"/>
              </w:rPr>
              <w:t xml:space="preserve">tronic library </w:t>
            </w:r>
            <w:proofErr w:type="spellStart"/>
            <w:r w:rsidRPr="00560D98">
              <w:rPr>
                <w:rFonts w:cs="Times New Roman"/>
                <w:bCs/>
                <w:sz w:val="24"/>
                <w:szCs w:val="24"/>
                <w:lang w:val="en-US"/>
              </w:rPr>
              <w:t>eL</w:t>
            </w:r>
            <w:r w:rsidRPr="00560D98">
              <w:rPr>
                <w:rFonts w:cs="Times New Roman"/>
                <w:bCs/>
                <w:sz w:val="24"/>
                <w:szCs w:val="24"/>
                <w:lang w:val="en-US"/>
              </w:rPr>
              <w:t>I</w:t>
            </w:r>
            <w:r w:rsidRPr="00560D98">
              <w:rPr>
                <w:rFonts w:cs="Times New Roman"/>
                <w:bCs/>
                <w:sz w:val="24"/>
                <w:szCs w:val="24"/>
                <w:lang w:val="en-US"/>
              </w:rPr>
              <w:t>BRARY</w:t>
            </w:r>
            <w:proofErr w:type="spellEnd"/>
          </w:p>
          <w:p w:rsidR="00963EE5" w:rsidRPr="001B35F8" w:rsidRDefault="00B04F52" w:rsidP="008C5EEE">
            <w:pPr>
              <w:rPr>
                <w:rFonts w:cs="Times New Roman"/>
                <w:bCs/>
                <w:sz w:val="24"/>
                <w:szCs w:val="24"/>
              </w:rPr>
            </w:pPr>
            <w:hyperlink r:id="rId26" w:history="1">
              <w:r w:rsidR="00963EE5" w:rsidRPr="001B35F8">
                <w:rPr>
                  <w:rFonts w:cs="Times New Roman"/>
                  <w:bCs/>
                  <w:color w:val="0000FF"/>
                  <w:sz w:val="22"/>
                  <w:szCs w:val="24"/>
                  <w:u w:val="single"/>
                </w:rPr>
                <w:t>https://elibrary.ru</w:t>
              </w:r>
            </w:hyperlink>
          </w:p>
        </w:tc>
        <w:tc>
          <w:tcPr>
            <w:tcW w:w="2977" w:type="dxa"/>
            <w:shd w:val="clear" w:color="auto" w:fill="auto"/>
          </w:tcPr>
          <w:p w:rsidR="00963EE5" w:rsidRPr="001B35F8" w:rsidRDefault="00963EE5" w:rsidP="008C5EEE">
            <w:pPr>
              <w:rPr>
                <w:rFonts w:cs="Times New Roman"/>
                <w:sz w:val="24"/>
                <w:szCs w:val="24"/>
              </w:rPr>
            </w:pPr>
            <w:proofErr w:type="spellStart"/>
            <w:r w:rsidRPr="001B35F8">
              <w:rPr>
                <w:rFonts w:cs="Times New Roman"/>
                <w:sz w:val="24"/>
                <w:szCs w:val="24"/>
              </w:rPr>
              <w:t>Electronic</w:t>
            </w:r>
            <w:proofErr w:type="spellEnd"/>
            <w:r w:rsidRPr="001B35F8">
              <w:rPr>
                <w:rFonts w:cs="Times New Roman"/>
                <w:sz w:val="24"/>
                <w:szCs w:val="24"/>
              </w:rPr>
              <w:t xml:space="preserve"> </w:t>
            </w:r>
            <w:proofErr w:type="spellStart"/>
            <w:r w:rsidRPr="001B35F8">
              <w:rPr>
                <w:rFonts w:cs="Times New Roman"/>
                <w:sz w:val="24"/>
                <w:szCs w:val="24"/>
              </w:rPr>
              <w:t>medical</w:t>
            </w:r>
            <w:proofErr w:type="spellEnd"/>
          </w:p>
          <w:p w:rsidR="00963EE5" w:rsidRPr="001B35F8" w:rsidRDefault="00963EE5" w:rsidP="008C5EEE">
            <w:pPr>
              <w:rPr>
                <w:rFonts w:cs="Times New Roman"/>
                <w:sz w:val="24"/>
                <w:szCs w:val="24"/>
              </w:rPr>
            </w:pPr>
            <w:proofErr w:type="spellStart"/>
            <w:r w:rsidRPr="001B35F8">
              <w:rPr>
                <w:rFonts w:cs="Times New Roman"/>
                <w:sz w:val="24"/>
                <w:szCs w:val="24"/>
              </w:rPr>
              <w:t>magazines</w:t>
            </w:r>
            <w:proofErr w:type="spellEnd"/>
          </w:p>
        </w:tc>
        <w:tc>
          <w:tcPr>
            <w:tcW w:w="2126"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From university computers.</w:t>
            </w:r>
          </w:p>
          <w:p w:rsidR="00963EE5" w:rsidRPr="00560D98" w:rsidRDefault="00963EE5" w:rsidP="008C5EEE">
            <w:pPr>
              <w:rPr>
                <w:color w:val="000000"/>
                <w:sz w:val="24"/>
                <w:szCs w:val="24"/>
                <w:lang w:val="en-US"/>
              </w:rPr>
            </w:pPr>
            <w:r w:rsidRPr="00560D98">
              <w:rPr>
                <w:color w:val="000000"/>
                <w:sz w:val="24"/>
                <w:szCs w:val="24"/>
                <w:lang w:val="en-US"/>
              </w:rPr>
              <w:t xml:space="preserve">Access </w:t>
            </w:r>
            <w:proofErr w:type="spellStart"/>
            <w:r w:rsidRPr="00560D98">
              <w:rPr>
                <w:color w:val="000000"/>
                <w:sz w:val="24"/>
                <w:szCs w:val="24"/>
                <w:lang w:val="en-US"/>
              </w:rPr>
              <w:t>mode:</w:t>
            </w:r>
            <w:hyperlink r:id="rId27" w:history="1">
              <w:r w:rsidRPr="00560D98">
                <w:rPr>
                  <w:color w:val="0000FF"/>
                  <w:sz w:val="22"/>
                  <w:szCs w:val="24"/>
                  <w:u w:val="single"/>
                  <w:lang w:val="en-US"/>
                </w:rPr>
                <w:t>https</w:t>
              </w:r>
              <w:proofErr w:type="spellEnd"/>
              <w:r w:rsidRPr="00560D98">
                <w:rPr>
                  <w:color w:val="0000FF"/>
                  <w:sz w:val="22"/>
                  <w:szCs w:val="24"/>
                  <w:u w:val="single"/>
                  <w:lang w:val="en-US"/>
                </w:rPr>
                <w:t>://elibrary.ru</w:t>
              </w:r>
            </w:hyperlink>
          </w:p>
          <w:p w:rsidR="00963EE5" w:rsidRPr="00560D98" w:rsidRDefault="00963EE5" w:rsidP="008C5EEE">
            <w:pPr>
              <w:rPr>
                <w:rFonts w:cs="Times New Roman"/>
                <w:sz w:val="24"/>
                <w:szCs w:val="24"/>
                <w:lang w:val="en-US"/>
              </w:rPr>
            </w:pPr>
          </w:p>
        </w:tc>
        <w:tc>
          <w:tcPr>
            <w:tcW w:w="1558" w:type="dxa"/>
            <w:shd w:val="clear" w:color="auto" w:fill="auto"/>
          </w:tcPr>
          <w:p w:rsidR="00963EE5" w:rsidRPr="001B35F8" w:rsidRDefault="00963EE5" w:rsidP="001535CB">
            <w:pPr>
              <w:jc w:val="center"/>
              <w:rPr>
                <w:rFonts w:cs="Times New Roman"/>
                <w:sz w:val="24"/>
                <w:szCs w:val="24"/>
              </w:rPr>
            </w:pPr>
            <w:proofErr w:type="spellStart"/>
            <w:r w:rsidRPr="001B35F8">
              <w:rPr>
                <w:rFonts w:cs="Times New Roman"/>
                <w:sz w:val="24"/>
                <w:szCs w:val="24"/>
              </w:rPr>
              <w:t>Not</w:t>
            </w:r>
            <w:proofErr w:type="spellEnd"/>
            <w:r w:rsidRPr="001B35F8">
              <w:rPr>
                <w:rFonts w:cs="Times New Roman"/>
                <w:sz w:val="24"/>
                <w:szCs w:val="24"/>
              </w:rPr>
              <w:t xml:space="preserve"> </w:t>
            </w:r>
            <w:proofErr w:type="spellStart"/>
            <w:r w:rsidRPr="001B35F8">
              <w:rPr>
                <w:rFonts w:cs="Times New Roman"/>
                <w:sz w:val="24"/>
                <w:szCs w:val="24"/>
              </w:rPr>
              <w:t>limited</w:t>
            </w:r>
            <w:proofErr w:type="spellEnd"/>
          </w:p>
          <w:p w:rsidR="00963EE5" w:rsidRPr="001B35F8" w:rsidRDefault="00963EE5" w:rsidP="008C5EEE">
            <w:pPr>
              <w:rPr>
                <w:rFonts w:cs="Times New Roman"/>
                <w:sz w:val="24"/>
                <w:szCs w:val="24"/>
              </w:rPr>
            </w:pPr>
          </w:p>
        </w:tc>
      </w:tr>
      <w:tr w:rsidR="00963EE5" w:rsidRPr="00B04F52" w:rsidTr="008C5EEE">
        <w:trPr>
          <w:jc w:val="center"/>
        </w:trPr>
        <w:tc>
          <w:tcPr>
            <w:tcW w:w="534" w:type="dxa"/>
            <w:shd w:val="clear" w:color="auto" w:fill="auto"/>
          </w:tcPr>
          <w:p w:rsidR="00963EE5" w:rsidRPr="001B35F8" w:rsidRDefault="00963EE5" w:rsidP="008C5EEE">
            <w:pPr>
              <w:jc w:val="center"/>
              <w:rPr>
                <w:rFonts w:cs="Times New Roman"/>
                <w:sz w:val="24"/>
                <w:szCs w:val="24"/>
              </w:rPr>
            </w:pPr>
            <w:r w:rsidRPr="001B35F8">
              <w:rPr>
                <w:rFonts w:cs="Times New Roman"/>
                <w:sz w:val="24"/>
                <w:szCs w:val="24"/>
              </w:rPr>
              <w:t>6.</w:t>
            </w:r>
          </w:p>
        </w:tc>
        <w:tc>
          <w:tcPr>
            <w:tcW w:w="2551" w:type="dxa"/>
          </w:tcPr>
          <w:p w:rsidR="00963EE5" w:rsidRPr="00560D98" w:rsidRDefault="00963EE5" w:rsidP="008C5EEE">
            <w:pPr>
              <w:rPr>
                <w:rFonts w:cs="Times New Roman"/>
                <w:sz w:val="24"/>
                <w:szCs w:val="24"/>
                <w:lang w:val="en-US"/>
              </w:rPr>
            </w:pPr>
            <w:r w:rsidRPr="00560D98">
              <w:rPr>
                <w:rFonts w:cs="Times New Roman"/>
                <w:b/>
                <w:sz w:val="24"/>
                <w:szCs w:val="24"/>
                <w:lang w:val="en-US"/>
              </w:rPr>
              <w:t>Integrated Info</w:t>
            </w:r>
            <w:r w:rsidRPr="00560D98">
              <w:rPr>
                <w:rFonts w:cs="Times New Roman"/>
                <w:b/>
                <w:sz w:val="24"/>
                <w:szCs w:val="24"/>
                <w:lang w:val="en-US"/>
              </w:rPr>
              <w:t>r</w:t>
            </w:r>
            <w:r w:rsidRPr="00560D98">
              <w:rPr>
                <w:rFonts w:cs="Times New Roman"/>
                <w:b/>
                <w:sz w:val="24"/>
                <w:szCs w:val="24"/>
                <w:lang w:val="en-US"/>
              </w:rPr>
              <w:t>mation Library Sy</w:t>
            </w:r>
            <w:r w:rsidRPr="00560D98">
              <w:rPr>
                <w:rFonts w:cs="Times New Roman"/>
                <w:b/>
                <w:sz w:val="24"/>
                <w:szCs w:val="24"/>
                <w:lang w:val="en-US"/>
              </w:rPr>
              <w:t>s</w:t>
            </w:r>
            <w:r w:rsidRPr="00560D98">
              <w:rPr>
                <w:rFonts w:cs="Times New Roman"/>
                <w:b/>
                <w:sz w:val="24"/>
                <w:szCs w:val="24"/>
                <w:lang w:val="en-US"/>
              </w:rPr>
              <w:t>tem (IBS) of the Scie</w:t>
            </w:r>
            <w:r w:rsidRPr="00560D98">
              <w:rPr>
                <w:rFonts w:cs="Times New Roman"/>
                <w:b/>
                <w:sz w:val="24"/>
                <w:szCs w:val="24"/>
                <w:lang w:val="en-US"/>
              </w:rPr>
              <w:t>n</w:t>
            </w:r>
            <w:r w:rsidRPr="00560D98">
              <w:rPr>
                <w:rFonts w:cs="Times New Roman"/>
                <w:b/>
                <w:sz w:val="24"/>
                <w:szCs w:val="24"/>
                <w:lang w:val="en-US"/>
              </w:rPr>
              <w:t xml:space="preserve">tific and Educational Medical Cluster of the Volga Federal District - </w:t>
            </w:r>
            <w:proofErr w:type="spellStart"/>
            <w:r w:rsidRPr="00560D98">
              <w:rPr>
                <w:rFonts w:cs="Times New Roman"/>
                <w:b/>
                <w:sz w:val="24"/>
                <w:szCs w:val="24"/>
                <w:lang w:val="en-US"/>
              </w:rPr>
              <w:t>Srednevolz</w:t>
            </w:r>
            <w:r w:rsidRPr="00560D98">
              <w:rPr>
                <w:rFonts w:cs="Times New Roman"/>
                <w:b/>
                <w:sz w:val="24"/>
                <w:szCs w:val="24"/>
                <w:lang w:val="en-US"/>
              </w:rPr>
              <w:t>h</w:t>
            </w:r>
            <w:r w:rsidRPr="00560D98">
              <w:rPr>
                <w:rFonts w:cs="Times New Roman"/>
                <w:b/>
                <w:sz w:val="24"/>
                <w:szCs w:val="24"/>
                <w:lang w:val="en-US"/>
              </w:rPr>
              <w:t>sky</w:t>
            </w:r>
            <w:proofErr w:type="spellEnd"/>
            <w:r w:rsidRPr="00560D98">
              <w:rPr>
                <w:rFonts w:cs="Times New Roman"/>
                <w:sz w:val="24"/>
                <w:szCs w:val="24"/>
                <w:lang w:val="en-US"/>
              </w:rPr>
              <w:t>(contract free of charge)</w:t>
            </w:r>
          </w:p>
        </w:tc>
        <w:tc>
          <w:tcPr>
            <w:tcW w:w="2977" w:type="dxa"/>
          </w:tcPr>
          <w:p w:rsidR="00963EE5" w:rsidRPr="00560D98" w:rsidRDefault="00963EE5" w:rsidP="008C5EEE">
            <w:pPr>
              <w:rPr>
                <w:rFonts w:cs="Times New Roman"/>
                <w:sz w:val="24"/>
                <w:szCs w:val="24"/>
                <w:lang w:val="en-US"/>
              </w:rPr>
            </w:pPr>
            <w:r w:rsidRPr="00560D98">
              <w:rPr>
                <w:rFonts w:cs="Times New Roman"/>
                <w:sz w:val="24"/>
                <w:szCs w:val="24"/>
                <w:lang w:val="en-US"/>
              </w:rPr>
              <w:t>Electronic copies of scie</w:t>
            </w:r>
            <w:r w:rsidRPr="00560D98">
              <w:rPr>
                <w:rFonts w:cs="Times New Roman"/>
                <w:sz w:val="24"/>
                <w:szCs w:val="24"/>
                <w:lang w:val="en-US"/>
              </w:rPr>
              <w:t>n</w:t>
            </w:r>
            <w:r w:rsidRPr="00560D98">
              <w:rPr>
                <w:rFonts w:cs="Times New Roman"/>
                <w:sz w:val="24"/>
                <w:szCs w:val="24"/>
                <w:lang w:val="en-US"/>
              </w:rPr>
              <w:t>tific and educational publ</w:t>
            </w:r>
            <w:r w:rsidRPr="00560D98">
              <w:rPr>
                <w:rFonts w:cs="Times New Roman"/>
                <w:sz w:val="24"/>
                <w:szCs w:val="24"/>
                <w:lang w:val="en-US"/>
              </w:rPr>
              <w:t>i</w:t>
            </w:r>
            <w:r w:rsidRPr="00560D98">
              <w:rPr>
                <w:rFonts w:cs="Times New Roman"/>
                <w:sz w:val="24"/>
                <w:szCs w:val="24"/>
                <w:lang w:val="en-US"/>
              </w:rPr>
              <w:t>cations from the funds of the libraries participating in the scientific and educatio</w:t>
            </w:r>
            <w:r w:rsidRPr="00560D98">
              <w:rPr>
                <w:rFonts w:cs="Times New Roman"/>
                <w:sz w:val="24"/>
                <w:szCs w:val="24"/>
                <w:lang w:val="en-US"/>
              </w:rPr>
              <w:t>n</w:t>
            </w:r>
            <w:r w:rsidRPr="00560D98">
              <w:rPr>
                <w:rFonts w:cs="Times New Roman"/>
                <w:sz w:val="24"/>
                <w:szCs w:val="24"/>
                <w:lang w:val="en-US"/>
              </w:rPr>
              <w:t>al medical cluster of the Volga Federal District "</w:t>
            </w:r>
            <w:proofErr w:type="spellStart"/>
            <w:r w:rsidRPr="00560D98">
              <w:rPr>
                <w:rFonts w:cs="Times New Roman"/>
                <w:sz w:val="24"/>
                <w:szCs w:val="24"/>
                <w:lang w:val="en-US"/>
              </w:rPr>
              <w:t>Srednevolzhsky</w:t>
            </w:r>
            <w:proofErr w:type="spellEnd"/>
            <w:r w:rsidRPr="00560D98">
              <w:rPr>
                <w:rFonts w:cs="Times New Roman"/>
                <w:sz w:val="24"/>
                <w:szCs w:val="24"/>
                <w:lang w:val="en-US"/>
              </w:rPr>
              <w:t>"</w:t>
            </w:r>
          </w:p>
        </w:tc>
        <w:tc>
          <w:tcPr>
            <w:tcW w:w="2126" w:type="dxa"/>
          </w:tcPr>
          <w:p w:rsidR="00963EE5" w:rsidRPr="00560D98" w:rsidRDefault="00963EE5" w:rsidP="008C5EEE">
            <w:pPr>
              <w:rPr>
                <w:rFonts w:cs="Times New Roman"/>
                <w:bCs/>
                <w:sz w:val="24"/>
                <w:szCs w:val="24"/>
                <w:lang w:val="en-US"/>
              </w:rPr>
            </w:pPr>
            <w:r w:rsidRPr="00560D98">
              <w:rPr>
                <w:rFonts w:cs="Times New Roman"/>
                <w:bCs/>
                <w:sz w:val="24"/>
                <w:szCs w:val="24"/>
                <w:lang w:val="en-US"/>
              </w:rPr>
              <w:t>Access by indivi</w:t>
            </w:r>
            <w:r w:rsidRPr="00560D98">
              <w:rPr>
                <w:rFonts w:cs="Times New Roman"/>
                <w:bCs/>
                <w:sz w:val="24"/>
                <w:szCs w:val="24"/>
                <w:lang w:val="en-US"/>
              </w:rPr>
              <w:t>d</w:t>
            </w:r>
            <w:r w:rsidRPr="00560D98">
              <w:rPr>
                <w:rFonts w:cs="Times New Roman"/>
                <w:bCs/>
                <w:sz w:val="24"/>
                <w:szCs w:val="24"/>
                <w:lang w:val="en-US"/>
              </w:rPr>
              <w:t>ual login and pas</w:t>
            </w:r>
            <w:r w:rsidRPr="00560D98">
              <w:rPr>
                <w:rFonts w:cs="Times New Roman"/>
                <w:bCs/>
                <w:sz w:val="24"/>
                <w:szCs w:val="24"/>
                <w:lang w:val="en-US"/>
              </w:rPr>
              <w:t>s</w:t>
            </w:r>
            <w:r w:rsidRPr="00560D98">
              <w:rPr>
                <w:rFonts w:cs="Times New Roman"/>
                <w:bCs/>
                <w:sz w:val="24"/>
                <w:szCs w:val="24"/>
                <w:lang w:val="en-US"/>
              </w:rPr>
              <w:t>word from any computer and m</w:t>
            </w:r>
            <w:r w:rsidRPr="00560D98">
              <w:rPr>
                <w:rFonts w:cs="Times New Roman"/>
                <w:bCs/>
                <w:sz w:val="24"/>
                <w:szCs w:val="24"/>
                <w:lang w:val="en-US"/>
              </w:rPr>
              <w:t>o</w:t>
            </w:r>
            <w:r w:rsidRPr="00560D98">
              <w:rPr>
                <w:rFonts w:cs="Times New Roman"/>
                <w:bCs/>
                <w:sz w:val="24"/>
                <w:szCs w:val="24"/>
                <w:lang w:val="en-US"/>
              </w:rPr>
              <w:t>bile device.</w:t>
            </w:r>
          </w:p>
          <w:p w:rsidR="00963EE5" w:rsidRPr="00560D98" w:rsidRDefault="00963EE5" w:rsidP="008C5EEE">
            <w:pPr>
              <w:rPr>
                <w:rFonts w:cs="Times New Roman"/>
                <w:sz w:val="24"/>
                <w:szCs w:val="24"/>
                <w:lang w:val="en-US"/>
              </w:rPr>
            </w:pPr>
            <w:r w:rsidRPr="00560D98">
              <w:rPr>
                <w:rFonts w:cs="Times New Roman"/>
                <w:bCs/>
                <w:sz w:val="24"/>
                <w:szCs w:val="24"/>
                <w:lang w:val="en-US"/>
              </w:rPr>
              <w:t>Access mode: sites of libraries partic</w:t>
            </w:r>
            <w:r w:rsidRPr="00560D98">
              <w:rPr>
                <w:rFonts w:cs="Times New Roman"/>
                <w:bCs/>
                <w:sz w:val="24"/>
                <w:szCs w:val="24"/>
                <w:lang w:val="en-US"/>
              </w:rPr>
              <w:t>i</w:t>
            </w:r>
            <w:r w:rsidRPr="00560D98">
              <w:rPr>
                <w:rFonts w:cs="Times New Roman"/>
                <w:bCs/>
                <w:sz w:val="24"/>
                <w:szCs w:val="24"/>
                <w:lang w:val="en-US"/>
              </w:rPr>
              <w:t>pating in the pr</w:t>
            </w:r>
            <w:r w:rsidRPr="00560D98">
              <w:rPr>
                <w:rFonts w:cs="Times New Roman"/>
                <w:bCs/>
                <w:sz w:val="24"/>
                <w:szCs w:val="24"/>
                <w:lang w:val="en-US"/>
              </w:rPr>
              <w:t>o</w:t>
            </w:r>
            <w:r w:rsidRPr="00560D98">
              <w:rPr>
                <w:rFonts w:cs="Times New Roman"/>
                <w:bCs/>
                <w:sz w:val="24"/>
                <w:szCs w:val="24"/>
                <w:lang w:val="en-US"/>
              </w:rPr>
              <w:t>ject</w:t>
            </w:r>
          </w:p>
        </w:tc>
        <w:tc>
          <w:tcPr>
            <w:tcW w:w="1558" w:type="dxa"/>
          </w:tcPr>
          <w:p w:rsidR="00963EE5" w:rsidRPr="00560D98" w:rsidRDefault="00963EE5" w:rsidP="001535CB">
            <w:pPr>
              <w:jc w:val="center"/>
              <w:rPr>
                <w:rFonts w:cs="Times New Roman"/>
                <w:bCs/>
                <w:sz w:val="24"/>
                <w:szCs w:val="24"/>
                <w:lang w:val="en-US"/>
              </w:rPr>
            </w:pPr>
            <w:r w:rsidRPr="00560D98">
              <w:rPr>
                <w:rFonts w:cs="Times New Roman"/>
                <w:bCs/>
                <w:sz w:val="24"/>
                <w:szCs w:val="24"/>
                <w:lang w:val="en-US"/>
              </w:rPr>
              <w:t>Not limited</w:t>
            </w:r>
          </w:p>
          <w:p w:rsidR="00963EE5" w:rsidRPr="00560D98" w:rsidRDefault="00963EE5" w:rsidP="001535CB">
            <w:pPr>
              <w:jc w:val="center"/>
              <w:rPr>
                <w:rFonts w:cs="Times New Roman"/>
                <w:bCs/>
                <w:sz w:val="24"/>
                <w:szCs w:val="24"/>
                <w:lang w:val="en-US"/>
              </w:rPr>
            </w:pPr>
          </w:p>
          <w:p w:rsidR="00963EE5" w:rsidRPr="00560D98" w:rsidRDefault="00963EE5" w:rsidP="001535CB">
            <w:pPr>
              <w:jc w:val="center"/>
              <w:rPr>
                <w:rFonts w:cs="Times New Roman"/>
                <w:bCs/>
                <w:sz w:val="24"/>
                <w:szCs w:val="24"/>
                <w:lang w:val="en-US"/>
              </w:rPr>
            </w:pPr>
            <w:r w:rsidRPr="00560D98">
              <w:rPr>
                <w:rFonts w:cs="Times New Roman"/>
                <w:bCs/>
                <w:sz w:val="24"/>
                <w:szCs w:val="24"/>
                <w:lang w:val="en-US"/>
              </w:rPr>
              <w:t>Validity:</w:t>
            </w:r>
          </w:p>
          <w:p w:rsidR="00963EE5" w:rsidRPr="00560D98" w:rsidRDefault="00963EE5" w:rsidP="001535CB">
            <w:pPr>
              <w:jc w:val="center"/>
              <w:rPr>
                <w:rFonts w:cs="Times New Roman"/>
                <w:bCs/>
                <w:sz w:val="24"/>
                <w:szCs w:val="24"/>
                <w:lang w:val="en-US"/>
              </w:rPr>
            </w:pPr>
            <w:r w:rsidRPr="00560D98">
              <w:rPr>
                <w:rFonts w:cs="Times New Roman"/>
                <w:bCs/>
                <w:sz w:val="22"/>
                <w:szCs w:val="24"/>
                <w:lang w:val="en-US"/>
              </w:rPr>
              <w:t>is not limited</w:t>
            </w:r>
          </w:p>
        </w:tc>
      </w:tr>
      <w:tr w:rsidR="00963EE5" w:rsidRPr="00B04F52" w:rsidTr="008C5EEE">
        <w:trPr>
          <w:jc w:val="center"/>
        </w:trPr>
        <w:tc>
          <w:tcPr>
            <w:tcW w:w="534" w:type="dxa"/>
            <w:shd w:val="clear" w:color="auto" w:fill="auto"/>
          </w:tcPr>
          <w:p w:rsidR="00963EE5" w:rsidRPr="001B35F8" w:rsidRDefault="00963EE5" w:rsidP="008C5EEE">
            <w:pPr>
              <w:jc w:val="center"/>
              <w:rPr>
                <w:rFonts w:cs="Times New Roman"/>
                <w:sz w:val="24"/>
                <w:szCs w:val="24"/>
              </w:rPr>
            </w:pPr>
            <w:r w:rsidRPr="001B35F8">
              <w:rPr>
                <w:rFonts w:cs="Times New Roman"/>
                <w:sz w:val="24"/>
                <w:szCs w:val="24"/>
              </w:rPr>
              <w:t>7.</w:t>
            </w:r>
          </w:p>
        </w:tc>
        <w:tc>
          <w:tcPr>
            <w:tcW w:w="2551" w:type="dxa"/>
            <w:tcBorders>
              <w:top w:val="single" w:sz="4" w:space="0" w:color="000000"/>
              <w:left w:val="single" w:sz="4" w:space="0" w:color="000000"/>
              <w:bottom w:val="single" w:sz="4" w:space="0" w:color="000000"/>
            </w:tcBorders>
            <w:shd w:val="clear" w:color="auto" w:fill="auto"/>
          </w:tcPr>
          <w:p w:rsidR="00963EE5" w:rsidRPr="00560D98" w:rsidRDefault="00963EE5" w:rsidP="008C5EEE">
            <w:pPr>
              <w:suppressAutoHyphens/>
              <w:rPr>
                <w:rFonts w:eastAsia="Calibri" w:cs="Times New Roman"/>
                <w:sz w:val="24"/>
                <w:szCs w:val="24"/>
                <w:lang w:val="en-US"/>
              </w:rPr>
            </w:pPr>
            <w:r w:rsidRPr="00560D98">
              <w:rPr>
                <w:rFonts w:eastAsia="Calibri" w:cs="Times New Roman"/>
                <w:b/>
                <w:sz w:val="24"/>
                <w:szCs w:val="24"/>
                <w:lang w:val="en-US"/>
              </w:rPr>
              <w:t>Electronic reference and legal system "Consultant Plus"</w:t>
            </w:r>
            <w:r w:rsidRPr="00560D98">
              <w:rPr>
                <w:rFonts w:eastAsia="Calibri" w:cs="Times New Roman"/>
                <w:sz w:val="24"/>
                <w:szCs w:val="24"/>
                <w:lang w:val="en-US"/>
              </w:rPr>
              <w:t>(contract free of charge)</w:t>
            </w:r>
            <w:hyperlink r:id="rId28" w:history="1">
              <w:r w:rsidRPr="00560D98">
                <w:rPr>
                  <w:rFonts w:eastAsia="Calibri" w:cs="Times New Roman"/>
                  <w:color w:val="0000FF"/>
                  <w:sz w:val="22"/>
                  <w:szCs w:val="24"/>
                  <w:u w:val="single"/>
                  <w:lang w:val="en-US"/>
                </w:rPr>
                <w:t>http://www.consultant.ru</w:t>
              </w:r>
            </w:hyperlink>
          </w:p>
        </w:tc>
        <w:tc>
          <w:tcPr>
            <w:tcW w:w="2977" w:type="dxa"/>
            <w:tcBorders>
              <w:top w:val="single" w:sz="4" w:space="0" w:color="000000"/>
              <w:left w:val="single" w:sz="4" w:space="0" w:color="000000"/>
              <w:bottom w:val="single" w:sz="4" w:space="0" w:color="000000"/>
            </w:tcBorders>
            <w:shd w:val="clear" w:color="auto" w:fill="auto"/>
          </w:tcPr>
          <w:p w:rsidR="00963EE5" w:rsidRPr="00560D98" w:rsidRDefault="00963EE5" w:rsidP="008C5EEE">
            <w:pPr>
              <w:suppressAutoHyphens/>
              <w:rPr>
                <w:rFonts w:eastAsia="Calibri" w:cs="Times New Roman"/>
                <w:color w:val="000000"/>
                <w:sz w:val="24"/>
                <w:szCs w:val="24"/>
                <w:lang w:val="en-US"/>
              </w:rPr>
            </w:pPr>
            <w:r w:rsidRPr="00560D98">
              <w:rPr>
                <w:rFonts w:eastAsia="Calibri" w:cs="Times New Roman"/>
                <w:color w:val="000000"/>
                <w:sz w:val="24"/>
                <w:szCs w:val="24"/>
                <w:lang w:val="en-US"/>
              </w:rPr>
              <w:t>Regulatory documents regulating the activities of medical and pharmaceutical institutions</w:t>
            </w:r>
          </w:p>
        </w:tc>
        <w:tc>
          <w:tcPr>
            <w:tcW w:w="2126" w:type="dxa"/>
            <w:tcBorders>
              <w:top w:val="single" w:sz="4" w:space="0" w:color="000000"/>
              <w:left w:val="single" w:sz="4" w:space="0" w:color="000000"/>
              <w:bottom w:val="single" w:sz="4" w:space="0" w:color="000000"/>
            </w:tcBorders>
            <w:shd w:val="clear" w:color="auto" w:fill="auto"/>
          </w:tcPr>
          <w:p w:rsidR="00963EE5" w:rsidRPr="00560D98" w:rsidRDefault="00963EE5" w:rsidP="008C5EEE">
            <w:pPr>
              <w:suppressAutoHyphens/>
              <w:rPr>
                <w:rFonts w:eastAsia="Calibri" w:cs="Times New Roman"/>
                <w:color w:val="000000"/>
                <w:sz w:val="24"/>
                <w:szCs w:val="24"/>
                <w:lang w:val="en-US"/>
              </w:rPr>
            </w:pPr>
            <w:r w:rsidRPr="00560D98">
              <w:rPr>
                <w:rFonts w:eastAsia="Calibri" w:cs="Times New Roman"/>
                <w:color w:val="000000"/>
                <w:sz w:val="24"/>
                <w:szCs w:val="24"/>
                <w:lang w:val="en-US"/>
              </w:rPr>
              <w:t>From the computers of the scientific library.</w:t>
            </w:r>
          </w:p>
          <w:p w:rsidR="00963EE5" w:rsidRPr="00560D98" w:rsidRDefault="00963EE5" w:rsidP="008C5EEE">
            <w:pPr>
              <w:suppressAutoHyphens/>
              <w:rPr>
                <w:rFonts w:cs="Times New Roman"/>
                <w:bCs/>
                <w:sz w:val="22"/>
                <w:szCs w:val="24"/>
                <w:lang w:val="en-US"/>
              </w:rPr>
            </w:pPr>
            <w:r w:rsidRPr="00560D98">
              <w:rPr>
                <w:rFonts w:cs="Times New Roman"/>
                <w:bCs/>
                <w:sz w:val="24"/>
                <w:szCs w:val="24"/>
                <w:lang w:val="en-US"/>
              </w:rPr>
              <w:t xml:space="preserve">Access </w:t>
            </w:r>
            <w:proofErr w:type="spellStart"/>
            <w:r w:rsidRPr="00560D98">
              <w:rPr>
                <w:rFonts w:cs="Times New Roman"/>
                <w:bCs/>
                <w:sz w:val="24"/>
                <w:szCs w:val="24"/>
                <w:lang w:val="en-US"/>
              </w:rPr>
              <w:t>mode:</w:t>
            </w:r>
            <w:hyperlink r:id="rId29" w:history="1">
              <w:r w:rsidRPr="00560D98">
                <w:rPr>
                  <w:rFonts w:cs="Times New Roman"/>
                  <w:bCs/>
                  <w:color w:val="0000FF"/>
                  <w:sz w:val="22"/>
                  <w:szCs w:val="24"/>
                  <w:u w:val="single"/>
                  <w:lang w:val="en-US"/>
                </w:rPr>
                <w:t>http</w:t>
              </w:r>
              <w:proofErr w:type="spellEnd"/>
              <w:r w:rsidRPr="00560D98">
                <w:rPr>
                  <w:rFonts w:cs="Times New Roman"/>
                  <w:bCs/>
                  <w:color w:val="0000FF"/>
                  <w:sz w:val="22"/>
                  <w:szCs w:val="24"/>
                  <w:u w:val="single"/>
                  <w:lang w:val="en-US"/>
                </w:rPr>
                <w:t>://www.consultant.ru/</w:t>
              </w:r>
            </w:hyperlink>
          </w:p>
          <w:p w:rsidR="00963EE5" w:rsidRPr="00560D98" w:rsidRDefault="00963EE5" w:rsidP="008C5EEE">
            <w:pPr>
              <w:suppressAutoHyphens/>
              <w:rPr>
                <w:rFonts w:eastAsia="Calibri" w:cs="Times New Roman"/>
                <w:color w:val="000000"/>
                <w:sz w:val="24"/>
                <w:szCs w:val="24"/>
                <w:lang w:val="en-US"/>
              </w:rPr>
            </w:pPr>
          </w:p>
        </w:tc>
        <w:tc>
          <w:tcPr>
            <w:tcW w:w="1558" w:type="dxa"/>
          </w:tcPr>
          <w:p w:rsidR="00963EE5" w:rsidRPr="00560D98" w:rsidRDefault="00963EE5" w:rsidP="001535CB">
            <w:pPr>
              <w:jc w:val="center"/>
              <w:rPr>
                <w:rFonts w:cs="Times New Roman"/>
                <w:bCs/>
                <w:sz w:val="24"/>
                <w:szCs w:val="24"/>
                <w:lang w:val="en-US"/>
              </w:rPr>
            </w:pPr>
            <w:r w:rsidRPr="00560D98">
              <w:rPr>
                <w:rFonts w:cs="Times New Roman"/>
                <w:bCs/>
                <w:sz w:val="24"/>
                <w:szCs w:val="24"/>
                <w:lang w:val="en-US"/>
              </w:rPr>
              <w:t>Not limited</w:t>
            </w:r>
          </w:p>
          <w:p w:rsidR="00963EE5" w:rsidRPr="00560D98" w:rsidRDefault="00963EE5" w:rsidP="001535CB">
            <w:pPr>
              <w:jc w:val="center"/>
              <w:rPr>
                <w:rFonts w:cs="Times New Roman"/>
                <w:bCs/>
                <w:sz w:val="24"/>
                <w:szCs w:val="24"/>
                <w:lang w:val="en-US"/>
              </w:rPr>
            </w:pPr>
          </w:p>
          <w:p w:rsidR="00963EE5" w:rsidRPr="00560D98" w:rsidRDefault="00963EE5" w:rsidP="001535CB">
            <w:pPr>
              <w:jc w:val="center"/>
              <w:rPr>
                <w:rFonts w:cs="Times New Roman"/>
                <w:bCs/>
                <w:sz w:val="24"/>
                <w:szCs w:val="24"/>
                <w:lang w:val="en-US"/>
              </w:rPr>
            </w:pPr>
            <w:r w:rsidRPr="00560D98">
              <w:rPr>
                <w:rFonts w:cs="Times New Roman"/>
                <w:bCs/>
                <w:sz w:val="24"/>
                <w:szCs w:val="24"/>
                <w:lang w:val="en-US"/>
              </w:rPr>
              <w:t>Validity:</w:t>
            </w:r>
          </w:p>
          <w:p w:rsidR="00963EE5" w:rsidRPr="00560D98" w:rsidRDefault="00963EE5" w:rsidP="001535CB">
            <w:pPr>
              <w:jc w:val="center"/>
              <w:rPr>
                <w:rFonts w:cs="Times New Roman"/>
                <w:bCs/>
                <w:sz w:val="22"/>
                <w:szCs w:val="24"/>
                <w:lang w:val="en-US"/>
              </w:rPr>
            </w:pPr>
            <w:r w:rsidRPr="00560D98">
              <w:rPr>
                <w:rFonts w:cs="Times New Roman"/>
                <w:bCs/>
                <w:sz w:val="22"/>
                <w:szCs w:val="24"/>
                <w:lang w:val="en-US"/>
              </w:rPr>
              <w:t>is not limited</w:t>
            </w:r>
          </w:p>
          <w:p w:rsidR="00963EE5" w:rsidRPr="00560D98" w:rsidRDefault="00963EE5" w:rsidP="008C5EEE">
            <w:pPr>
              <w:jc w:val="both"/>
              <w:rPr>
                <w:rFonts w:cs="Times New Roman"/>
                <w:bCs/>
                <w:sz w:val="24"/>
                <w:szCs w:val="24"/>
                <w:lang w:val="en-US"/>
              </w:rPr>
            </w:pPr>
          </w:p>
        </w:tc>
      </w:tr>
      <w:tr w:rsidR="00963EE5" w:rsidRPr="00B04F52" w:rsidTr="008C5EEE">
        <w:trPr>
          <w:jc w:val="center"/>
        </w:trPr>
        <w:tc>
          <w:tcPr>
            <w:tcW w:w="534" w:type="dxa"/>
            <w:shd w:val="clear" w:color="auto" w:fill="auto"/>
          </w:tcPr>
          <w:p w:rsidR="00963EE5" w:rsidRPr="001B35F8" w:rsidRDefault="00963EE5" w:rsidP="008C5EEE">
            <w:pPr>
              <w:jc w:val="center"/>
              <w:rPr>
                <w:rFonts w:cs="Times New Roman"/>
                <w:sz w:val="24"/>
                <w:szCs w:val="24"/>
              </w:rPr>
            </w:pPr>
            <w:r w:rsidRPr="001B35F8">
              <w:rPr>
                <w:rFonts w:cs="Times New Roman"/>
                <w:sz w:val="24"/>
                <w:szCs w:val="24"/>
              </w:rPr>
              <w:t>8.</w:t>
            </w:r>
          </w:p>
        </w:tc>
        <w:tc>
          <w:tcPr>
            <w:tcW w:w="2551" w:type="dxa"/>
            <w:tcBorders>
              <w:top w:val="single" w:sz="4" w:space="0" w:color="000000"/>
              <w:left w:val="single" w:sz="4" w:space="0" w:color="000000"/>
              <w:bottom w:val="single" w:sz="4" w:space="0" w:color="000000"/>
            </w:tcBorders>
            <w:shd w:val="clear" w:color="auto" w:fill="auto"/>
          </w:tcPr>
          <w:p w:rsidR="00963EE5" w:rsidRPr="00560D98" w:rsidRDefault="00963EE5" w:rsidP="008C5EEE">
            <w:pPr>
              <w:suppressAutoHyphens/>
              <w:rPr>
                <w:rFonts w:eastAsia="Calibri" w:cs="Times New Roman"/>
                <w:sz w:val="24"/>
                <w:szCs w:val="24"/>
                <w:lang w:val="en-US"/>
              </w:rPr>
            </w:pPr>
            <w:r w:rsidRPr="00560D98">
              <w:rPr>
                <w:rFonts w:eastAsia="Calibri" w:cs="Times New Roman"/>
                <w:b/>
                <w:sz w:val="24"/>
                <w:szCs w:val="24"/>
                <w:lang w:val="en-US"/>
              </w:rPr>
              <w:t>National Electronic Library (NEB)</w:t>
            </w:r>
            <w:r w:rsidRPr="00560D98">
              <w:rPr>
                <w:rFonts w:eastAsia="Calibri" w:cs="Times New Roman"/>
                <w:sz w:val="24"/>
                <w:szCs w:val="24"/>
                <w:lang w:val="en-US"/>
              </w:rPr>
              <w:t>(contract free of charge)</w:t>
            </w:r>
          </w:p>
          <w:p w:rsidR="00963EE5" w:rsidRPr="001B35F8" w:rsidRDefault="00B04F52" w:rsidP="008C5EEE">
            <w:pPr>
              <w:suppressAutoHyphens/>
              <w:rPr>
                <w:rFonts w:eastAsia="Calibri" w:cs="Times New Roman"/>
                <w:color w:val="FF0000"/>
                <w:sz w:val="24"/>
                <w:szCs w:val="24"/>
              </w:rPr>
            </w:pPr>
            <w:hyperlink r:id="rId30" w:history="1">
              <w:r w:rsidR="00963EE5" w:rsidRPr="001B35F8">
                <w:rPr>
                  <w:rFonts w:eastAsia="Calibri" w:cs="Times New Roman"/>
                  <w:color w:val="0000FF"/>
                  <w:sz w:val="22"/>
                  <w:szCs w:val="24"/>
                  <w:u w:val="single"/>
                </w:rPr>
                <w:t>http://neb.rf</w:t>
              </w:r>
            </w:hyperlink>
          </w:p>
        </w:tc>
        <w:tc>
          <w:tcPr>
            <w:tcW w:w="2977" w:type="dxa"/>
            <w:tcBorders>
              <w:top w:val="single" w:sz="4" w:space="0" w:color="000000"/>
              <w:left w:val="single" w:sz="4" w:space="0" w:color="000000"/>
              <w:bottom w:val="single" w:sz="4" w:space="0" w:color="000000"/>
            </w:tcBorders>
            <w:shd w:val="clear" w:color="auto" w:fill="auto"/>
          </w:tcPr>
          <w:p w:rsidR="00963EE5" w:rsidRPr="00560D98" w:rsidRDefault="00963EE5" w:rsidP="008C5EEE">
            <w:pPr>
              <w:suppressAutoHyphens/>
              <w:rPr>
                <w:rFonts w:eastAsia="Calibri" w:cs="Times New Roman"/>
                <w:color w:val="000000"/>
                <w:sz w:val="24"/>
                <w:szCs w:val="24"/>
                <w:lang w:val="en-US"/>
              </w:rPr>
            </w:pPr>
            <w:r w:rsidRPr="00560D98">
              <w:rPr>
                <w:rFonts w:eastAsia="Calibri" w:cs="Times New Roman"/>
                <w:color w:val="000000"/>
                <w:sz w:val="24"/>
                <w:szCs w:val="24"/>
                <w:lang w:val="en-US"/>
              </w:rPr>
              <w:t>Electronic copies of publications (including scientific and educational) on a wide range of knowledge</w:t>
            </w:r>
          </w:p>
        </w:tc>
        <w:tc>
          <w:tcPr>
            <w:tcW w:w="2126" w:type="dxa"/>
            <w:tcBorders>
              <w:top w:val="single" w:sz="4" w:space="0" w:color="000000"/>
              <w:left w:val="single" w:sz="4" w:space="0" w:color="000000"/>
              <w:bottom w:val="single" w:sz="4" w:space="0" w:color="000000"/>
            </w:tcBorders>
            <w:shd w:val="clear" w:color="auto" w:fill="auto"/>
          </w:tcPr>
          <w:p w:rsidR="00963EE5" w:rsidRPr="00560D98" w:rsidRDefault="00963EE5" w:rsidP="008C5EEE">
            <w:pPr>
              <w:suppressAutoHyphens/>
              <w:rPr>
                <w:rFonts w:eastAsia="Calibri" w:cs="Times New Roman"/>
                <w:color w:val="000000"/>
                <w:sz w:val="24"/>
                <w:szCs w:val="24"/>
                <w:lang w:val="en-US"/>
              </w:rPr>
            </w:pPr>
            <w:r w:rsidRPr="00560D98">
              <w:rPr>
                <w:rFonts w:eastAsia="Calibri" w:cs="Times New Roman"/>
                <w:color w:val="000000"/>
                <w:sz w:val="24"/>
                <w:szCs w:val="24"/>
                <w:lang w:val="en-US"/>
              </w:rPr>
              <w:t>Scientific and educational works that have not been republished for the last 10 years are in the public domain. Works limited by copyright –</w:t>
            </w:r>
          </w:p>
          <w:p w:rsidR="00963EE5" w:rsidRPr="00560D98" w:rsidRDefault="00963EE5" w:rsidP="008C5EEE">
            <w:pPr>
              <w:suppressAutoHyphens/>
              <w:rPr>
                <w:rFonts w:eastAsia="Calibri" w:cs="Times New Roman"/>
                <w:color w:val="000000"/>
                <w:sz w:val="24"/>
                <w:szCs w:val="24"/>
                <w:lang w:val="en-US"/>
              </w:rPr>
            </w:pPr>
            <w:r w:rsidRPr="00560D98">
              <w:rPr>
                <w:rFonts w:eastAsia="Calibri" w:cs="Times New Roman"/>
                <w:color w:val="000000"/>
                <w:sz w:val="24"/>
                <w:szCs w:val="24"/>
                <w:lang w:val="en-US"/>
              </w:rPr>
              <w:t>from the computers of the scientific library.</w:t>
            </w:r>
          </w:p>
          <w:p w:rsidR="00963EE5" w:rsidRPr="00560D98" w:rsidRDefault="00963EE5" w:rsidP="008C5EEE">
            <w:pPr>
              <w:suppressAutoHyphens/>
              <w:rPr>
                <w:rFonts w:eastAsia="Calibri" w:cs="Times New Roman"/>
                <w:color w:val="000000"/>
                <w:sz w:val="24"/>
                <w:szCs w:val="24"/>
                <w:lang w:val="en-US"/>
              </w:rPr>
            </w:pPr>
            <w:r w:rsidRPr="00560D98">
              <w:rPr>
                <w:rFonts w:eastAsia="Calibri" w:cs="Times New Roman"/>
                <w:bCs/>
                <w:color w:val="000000"/>
                <w:sz w:val="24"/>
                <w:szCs w:val="24"/>
                <w:lang w:val="en-US"/>
              </w:rPr>
              <w:t xml:space="preserve">Access </w:t>
            </w:r>
            <w:proofErr w:type="spellStart"/>
            <w:r w:rsidRPr="00560D98">
              <w:rPr>
                <w:rFonts w:eastAsia="Calibri" w:cs="Times New Roman"/>
                <w:bCs/>
                <w:color w:val="000000"/>
                <w:sz w:val="24"/>
                <w:szCs w:val="24"/>
                <w:lang w:val="en-US"/>
              </w:rPr>
              <w:t>mode:</w:t>
            </w:r>
            <w:hyperlink r:id="rId31" w:history="1">
              <w:r w:rsidRPr="00560D98">
                <w:rPr>
                  <w:rFonts w:eastAsia="Calibri" w:cs="Times New Roman"/>
                  <w:bCs/>
                  <w:color w:val="0000FF"/>
                  <w:sz w:val="22"/>
                  <w:szCs w:val="24"/>
                  <w:u w:val="single"/>
                  <w:lang w:val="en-US"/>
                </w:rPr>
                <w:t>http</w:t>
              </w:r>
              <w:proofErr w:type="spellEnd"/>
              <w:r w:rsidRPr="00560D98">
                <w:rPr>
                  <w:rFonts w:eastAsia="Calibri" w:cs="Times New Roman"/>
                  <w:bCs/>
                  <w:color w:val="0000FF"/>
                  <w:sz w:val="22"/>
                  <w:szCs w:val="24"/>
                  <w:u w:val="single"/>
                  <w:lang w:val="en-US"/>
                </w:rPr>
                <w:t>://</w:t>
              </w:r>
              <w:proofErr w:type="spellStart"/>
              <w:r w:rsidRPr="00560D98">
                <w:rPr>
                  <w:rFonts w:eastAsia="Calibri" w:cs="Times New Roman"/>
                  <w:bCs/>
                  <w:color w:val="0000FF"/>
                  <w:sz w:val="22"/>
                  <w:szCs w:val="24"/>
                  <w:u w:val="single"/>
                  <w:lang w:val="en-US"/>
                </w:rPr>
                <w:t>neb.rf</w:t>
              </w:r>
              <w:proofErr w:type="spellEnd"/>
            </w:hyperlink>
          </w:p>
        </w:tc>
        <w:tc>
          <w:tcPr>
            <w:tcW w:w="1558" w:type="dxa"/>
          </w:tcPr>
          <w:p w:rsidR="00963EE5" w:rsidRPr="00560D98" w:rsidRDefault="00963EE5" w:rsidP="001535CB">
            <w:pPr>
              <w:jc w:val="center"/>
              <w:rPr>
                <w:rFonts w:cs="Times New Roman"/>
                <w:bCs/>
                <w:sz w:val="24"/>
                <w:szCs w:val="24"/>
                <w:lang w:val="en-US"/>
              </w:rPr>
            </w:pPr>
            <w:r w:rsidRPr="00560D98">
              <w:rPr>
                <w:rFonts w:cs="Times New Roman"/>
                <w:bCs/>
                <w:sz w:val="24"/>
                <w:szCs w:val="24"/>
                <w:lang w:val="en-US"/>
              </w:rPr>
              <w:t>Not limited</w:t>
            </w:r>
          </w:p>
          <w:p w:rsidR="00963EE5" w:rsidRPr="00560D98" w:rsidRDefault="00963EE5" w:rsidP="001535CB">
            <w:pPr>
              <w:jc w:val="center"/>
              <w:rPr>
                <w:rFonts w:cs="Times New Roman"/>
                <w:bCs/>
                <w:sz w:val="24"/>
                <w:szCs w:val="24"/>
                <w:lang w:val="en-US"/>
              </w:rPr>
            </w:pPr>
          </w:p>
          <w:p w:rsidR="00963EE5" w:rsidRPr="00560D98" w:rsidRDefault="00963EE5" w:rsidP="001535CB">
            <w:pPr>
              <w:jc w:val="center"/>
              <w:rPr>
                <w:rFonts w:cs="Times New Roman"/>
                <w:bCs/>
                <w:sz w:val="24"/>
                <w:szCs w:val="24"/>
                <w:lang w:val="en-US"/>
              </w:rPr>
            </w:pPr>
            <w:r w:rsidRPr="00560D98">
              <w:rPr>
                <w:rFonts w:cs="Times New Roman"/>
                <w:bCs/>
                <w:sz w:val="24"/>
                <w:szCs w:val="24"/>
                <w:lang w:val="en-US"/>
              </w:rPr>
              <w:t>Validity:</w:t>
            </w:r>
          </w:p>
          <w:p w:rsidR="00963EE5" w:rsidRPr="00560D98" w:rsidRDefault="00963EE5" w:rsidP="001535CB">
            <w:pPr>
              <w:jc w:val="center"/>
              <w:rPr>
                <w:rFonts w:cs="Times New Roman"/>
                <w:bCs/>
                <w:sz w:val="24"/>
                <w:szCs w:val="24"/>
                <w:lang w:val="en-US"/>
              </w:rPr>
            </w:pPr>
            <w:r w:rsidRPr="00560D98">
              <w:rPr>
                <w:rFonts w:cs="Times New Roman"/>
                <w:bCs/>
                <w:sz w:val="22"/>
                <w:szCs w:val="24"/>
                <w:lang w:val="en-US"/>
              </w:rPr>
              <w:t>is not limited</w:t>
            </w:r>
          </w:p>
        </w:tc>
      </w:tr>
    </w:tbl>
    <w:p w:rsidR="00963EE5" w:rsidRPr="00560D98" w:rsidRDefault="00963EE5" w:rsidP="00963EE5">
      <w:pPr>
        <w:ind w:firstLine="708"/>
        <w:jc w:val="center"/>
        <w:rPr>
          <w:rFonts w:cs="Times New Roman"/>
          <w:i/>
          <w:sz w:val="24"/>
          <w:szCs w:val="24"/>
          <w:lang w:val="en-US"/>
        </w:rPr>
      </w:pPr>
    </w:p>
    <w:p w:rsidR="00963EE5" w:rsidRPr="001B35F8" w:rsidRDefault="00963EE5" w:rsidP="00963EE5">
      <w:pPr>
        <w:ind w:firstLine="709"/>
        <w:jc w:val="both"/>
        <w:rPr>
          <w:rFonts w:cs="Times New Roman"/>
          <w:iCs/>
          <w:sz w:val="24"/>
          <w:szCs w:val="24"/>
        </w:rPr>
      </w:pPr>
      <w:r>
        <w:rPr>
          <w:rFonts w:cs="Times New Roman"/>
          <w:iCs/>
          <w:sz w:val="24"/>
          <w:szCs w:val="24"/>
        </w:rPr>
        <w:t xml:space="preserve">7.3.3. </w:t>
      </w:r>
      <w:proofErr w:type="spellStart"/>
      <w:r>
        <w:rPr>
          <w:rFonts w:cs="Times New Roman"/>
          <w:iCs/>
          <w:sz w:val="24"/>
          <w:szCs w:val="24"/>
        </w:rPr>
        <w:t>Open</w:t>
      </w:r>
      <w:proofErr w:type="spellEnd"/>
      <w:r>
        <w:rPr>
          <w:rFonts w:cs="Times New Roman"/>
          <w:iCs/>
          <w:sz w:val="24"/>
          <w:szCs w:val="24"/>
        </w:rPr>
        <w:t xml:space="preserve"> </w:t>
      </w:r>
      <w:proofErr w:type="spellStart"/>
      <w:r>
        <w:rPr>
          <w:rFonts w:cs="Times New Roman"/>
          <w:iCs/>
          <w:sz w:val="24"/>
          <w:szCs w:val="24"/>
        </w:rPr>
        <w:t>Access</w:t>
      </w:r>
      <w:proofErr w:type="spellEnd"/>
      <w:r>
        <w:rPr>
          <w:rFonts w:cs="Times New Roman"/>
          <w:iCs/>
          <w:sz w:val="24"/>
          <w:szCs w:val="24"/>
        </w:rPr>
        <w:t xml:space="preserve"> </w:t>
      </w:r>
      <w:proofErr w:type="spellStart"/>
      <w:r>
        <w:rPr>
          <w:rFonts w:cs="Times New Roman"/>
          <w:iCs/>
          <w:sz w:val="24"/>
          <w:szCs w:val="24"/>
        </w:rPr>
        <w:t>Resources</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977"/>
        <w:gridCol w:w="2126"/>
        <w:gridCol w:w="1701"/>
      </w:tblGrid>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2"/>
                <w:lang w:eastAsia="en-US"/>
              </w:rPr>
            </w:pPr>
            <w:proofErr w:type="spellStart"/>
            <w:r w:rsidRPr="001B35F8">
              <w:rPr>
                <w:rFonts w:eastAsia="Calibri" w:cs="Times New Roman"/>
                <w:sz w:val="24"/>
                <w:szCs w:val="22"/>
                <w:lang w:eastAsia="en-US"/>
              </w:rPr>
              <w:t>No</w:t>
            </w:r>
            <w:proofErr w:type="spellEnd"/>
            <w:r w:rsidRPr="001B35F8">
              <w:rPr>
                <w:rFonts w:eastAsia="Calibri" w:cs="Times New Roman"/>
                <w:sz w:val="24"/>
                <w:szCs w:val="22"/>
                <w:lang w:eastAsia="en-US"/>
              </w:rPr>
              <w:t>.</w:t>
            </w:r>
          </w:p>
          <w:p w:rsidR="00963EE5" w:rsidRPr="001B35F8" w:rsidRDefault="00963EE5" w:rsidP="008C5EEE">
            <w:pPr>
              <w:jc w:val="center"/>
              <w:rPr>
                <w:rFonts w:eastAsia="Calibri" w:cs="Times New Roman"/>
                <w:sz w:val="24"/>
                <w:szCs w:val="22"/>
                <w:lang w:eastAsia="en-US"/>
              </w:rPr>
            </w:pPr>
            <w:r w:rsidRPr="001B35F8">
              <w:rPr>
                <w:rFonts w:eastAsia="Calibri" w:cs="Times New Roman"/>
                <w:sz w:val="24"/>
                <w:szCs w:val="22"/>
                <w:lang w:eastAsia="en-US"/>
              </w:rPr>
              <w:t>p/n</w:t>
            </w:r>
          </w:p>
        </w:tc>
        <w:tc>
          <w:tcPr>
            <w:tcW w:w="2410" w:type="dxa"/>
            <w:shd w:val="clear" w:color="auto" w:fill="auto"/>
          </w:tcPr>
          <w:p w:rsidR="00963EE5" w:rsidRPr="001B35F8" w:rsidRDefault="00963EE5" w:rsidP="008C5EEE">
            <w:pPr>
              <w:tabs>
                <w:tab w:val="left" w:pos="1305"/>
              </w:tabs>
              <w:ind w:firstLine="29"/>
              <w:jc w:val="center"/>
              <w:rPr>
                <w:rFonts w:cs="Times New Roman"/>
                <w:sz w:val="24"/>
                <w:szCs w:val="22"/>
              </w:rPr>
            </w:pPr>
            <w:proofErr w:type="spellStart"/>
            <w:r w:rsidRPr="001B35F8">
              <w:rPr>
                <w:rFonts w:cs="Times New Roman"/>
                <w:sz w:val="24"/>
                <w:szCs w:val="22"/>
              </w:rPr>
              <w:t>Name</w:t>
            </w:r>
            <w:proofErr w:type="spellEnd"/>
          </w:p>
          <w:p w:rsidR="00963EE5" w:rsidRPr="001B35F8" w:rsidRDefault="00963EE5" w:rsidP="008C5EEE">
            <w:pPr>
              <w:tabs>
                <w:tab w:val="left" w:pos="1305"/>
              </w:tabs>
              <w:ind w:firstLine="29"/>
              <w:jc w:val="center"/>
              <w:rPr>
                <w:rFonts w:cs="Times New Roman"/>
                <w:sz w:val="24"/>
                <w:szCs w:val="22"/>
              </w:rPr>
            </w:pPr>
            <w:proofErr w:type="spellStart"/>
            <w:r w:rsidRPr="001B35F8">
              <w:rPr>
                <w:rFonts w:cs="Times New Roman"/>
                <w:sz w:val="24"/>
                <w:szCs w:val="22"/>
              </w:rPr>
              <w:t>electronic</w:t>
            </w:r>
            <w:proofErr w:type="spellEnd"/>
          </w:p>
          <w:p w:rsidR="00963EE5" w:rsidRPr="001B35F8" w:rsidRDefault="00963EE5" w:rsidP="008C5EEE">
            <w:pPr>
              <w:ind w:right="174" w:hanging="113"/>
              <w:jc w:val="center"/>
              <w:rPr>
                <w:rFonts w:cs="Times New Roman"/>
                <w:sz w:val="24"/>
                <w:szCs w:val="22"/>
              </w:rPr>
            </w:pPr>
            <w:proofErr w:type="spellStart"/>
            <w:r w:rsidRPr="001B35F8">
              <w:rPr>
                <w:rFonts w:cs="Times New Roman"/>
                <w:sz w:val="24"/>
                <w:szCs w:val="22"/>
              </w:rPr>
              <w:t>resource</w:t>
            </w:r>
            <w:proofErr w:type="spellEnd"/>
          </w:p>
        </w:tc>
        <w:tc>
          <w:tcPr>
            <w:tcW w:w="2977" w:type="dxa"/>
            <w:shd w:val="clear" w:color="auto" w:fill="auto"/>
          </w:tcPr>
          <w:p w:rsidR="00963EE5" w:rsidRPr="00560D98" w:rsidRDefault="00963EE5" w:rsidP="008C5EEE">
            <w:pPr>
              <w:ind w:right="174" w:hanging="113"/>
              <w:jc w:val="center"/>
              <w:rPr>
                <w:rFonts w:cs="Times New Roman"/>
                <w:sz w:val="24"/>
                <w:szCs w:val="22"/>
                <w:lang w:val="en-US"/>
              </w:rPr>
            </w:pPr>
            <w:r w:rsidRPr="00560D98">
              <w:rPr>
                <w:rFonts w:cs="Times New Roman"/>
                <w:sz w:val="24"/>
                <w:szCs w:val="22"/>
                <w:lang w:val="en-US"/>
              </w:rPr>
              <w:t>a brief description of</w:t>
            </w:r>
          </w:p>
          <w:p w:rsidR="00963EE5" w:rsidRPr="00560D98" w:rsidRDefault="00963EE5" w:rsidP="008C5EEE">
            <w:pPr>
              <w:ind w:right="174" w:hanging="113"/>
              <w:jc w:val="center"/>
              <w:rPr>
                <w:rFonts w:cs="Times New Roman"/>
                <w:sz w:val="24"/>
                <w:szCs w:val="22"/>
                <w:lang w:val="en-US"/>
              </w:rPr>
            </w:pPr>
            <w:r w:rsidRPr="00560D98">
              <w:rPr>
                <w:rFonts w:cs="Times New Roman"/>
                <w:sz w:val="24"/>
                <w:szCs w:val="22"/>
                <w:lang w:val="en-US"/>
              </w:rPr>
              <w:t>(content)</w:t>
            </w:r>
          </w:p>
        </w:tc>
        <w:tc>
          <w:tcPr>
            <w:tcW w:w="2126" w:type="dxa"/>
            <w:shd w:val="clear" w:color="auto" w:fill="auto"/>
          </w:tcPr>
          <w:p w:rsidR="00963EE5" w:rsidRPr="001B35F8" w:rsidRDefault="00963EE5" w:rsidP="008C5EEE">
            <w:pPr>
              <w:tabs>
                <w:tab w:val="left" w:pos="1173"/>
              </w:tabs>
              <w:jc w:val="center"/>
              <w:rPr>
                <w:rFonts w:cs="Times New Roman"/>
                <w:sz w:val="24"/>
                <w:szCs w:val="22"/>
              </w:rPr>
            </w:pPr>
            <w:proofErr w:type="spellStart"/>
            <w:r w:rsidRPr="001B35F8">
              <w:rPr>
                <w:rFonts w:cs="Times New Roman"/>
                <w:sz w:val="24"/>
                <w:szCs w:val="22"/>
              </w:rPr>
              <w:t>Access</w:t>
            </w:r>
            <w:proofErr w:type="spellEnd"/>
            <w:r w:rsidRPr="001B35F8">
              <w:rPr>
                <w:rFonts w:cs="Times New Roman"/>
                <w:sz w:val="24"/>
                <w:szCs w:val="22"/>
              </w:rPr>
              <w:t xml:space="preserve"> </w:t>
            </w:r>
            <w:proofErr w:type="spellStart"/>
            <w:r w:rsidRPr="001B35F8">
              <w:rPr>
                <w:rFonts w:cs="Times New Roman"/>
                <w:sz w:val="24"/>
                <w:szCs w:val="22"/>
              </w:rPr>
              <w:t>conditions</w:t>
            </w:r>
            <w:proofErr w:type="spellEnd"/>
          </w:p>
        </w:tc>
        <w:tc>
          <w:tcPr>
            <w:tcW w:w="1701" w:type="dxa"/>
          </w:tcPr>
          <w:p w:rsidR="00963EE5" w:rsidRPr="001B35F8" w:rsidRDefault="00963EE5" w:rsidP="008C5EEE">
            <w:pPr>
              <w:ind w:right="32"/>
              <w:jc w:val="center"/>
              <w:rPr>
                <w:rFonts w:cs="Times New Roman"/>
                <w:sz w:val="24"/>
                <w:szCs w:val="22"/>
              </w:rPr>
            </w:pPr>
            <w:proofErr w:type="spellStart"/>
            <w:r w:rsidRPr="001B35F8">
              <w:rPr>
                <w:rFonts w:cs="Times New Roman"/>
                <w:iCs/>
                <w:sz w:val="24"/>
                <w:szCs w:val="24"/>
              </w:rPr>
              <w:t>Number</w:t>
            </w:r>
            <w:proofErr w:type="spellEnd"/>
            <w:r w:rsidRPr="001B35F8">
              <w:rPr>
                <w:rFonts w:cs="Times New Roman"/>
                <w:iCs/>
                <w:sz w:val="24"/>
                <w:szCs w:val="24"/>
              </w:rPr>
              <w:t xml:space="preserve"> </w:t>
            </w:r>
            <w:proofErr w:type="spellStart"/>
            <w:r w:rsidRPr="001B35F8">
              <w:rPr>
                <w:rFonts w:cs="Times New Roman"/>
                <w:iCs/>
                <w:sz w:val="24"/>
                <w:szCs w:val="24"/>
              </w:rPr>
              <w:t>of</w:t>
            </w:r>
            <w:proofErr w:type="spellEnd"/>
            <w:r w:rsidRPr="001B35F8">
              <w:rPr>
                <w:rFonts w:cs="Times New Roman"/>
                <w:iCs/>
                <w:sz w:val="24"/>
                <w:szCs w:val="24"/>
              </w:rPr>
              <w:t xml:space="preserve"> </w:t>
            </w:r>
            <w:proofErr w:type="spellStart"/>
            <w:r w:rsidRPr="001B35F8">
              <w:rPr>
                <w:rFonts w:cs="Times New Roman"/>
                <w:iCs/>
                <w:sz w:val="24"/>
                <w:szCs w:val="24"/>
              </w:rPr>
              <w:t>users</w:t>
            </w:r>
            <w:proofErr w:type="spellEnd"/>
          </w:p>
        </w:tc>
      </w:tr>
      <w:tr w:rsidR="00963EE5" w:rsidRPr="001B35F8" w:rsidTr="001535CB">
        <w:tc>
          <w:tcPr>
            <w:tcW w:w="9889" w:type="dxa"/>
            <w:gridSpan w:val="5"/>
            <w:shd w:val="clear" w:color="auto" w:fill="auto"/>
          </w:tcPr>
          <w:p w:rsidR="00963EE5" w:rsidRPr="001B35F8" w:rsidRDefault="00963EE5" w:rsidP="008C5EEE">
            <w:pPr>
              <w:ind w:firstLine="508"/>
              <w:jc w:val="center"/>
              <w:rPr>
                <w:rFonts w:cs="Times New Roman"/>
                <w:b/>
                <w:sz w:val="24"/>
                <w:szCs w:val="22"/>
              </w:rPr>
            </w:pPr>
            <w:proofErr w:type="spellStart"/>
            <w:r w:rsidRPr="001B35F8">
              <w:rPr>
                <w:rFonts w:cs="Times New Roman"/>
                <w:b/>
                <w:sz w:val="24"/>
                <w:szCs w:val="22"/>
              </w:rPr>
              <w:t>domestic</w:t>
            </w:r>
            <w:proofErr w:type="spellEnd"/>
            <w:r w:rsidRPr="001B35F8">
              <w:rPr>
                <w:rFonts w:cs="Times New Roman"/>
                <w:b/>
                <w:sz w:val="24"/>
                <w:szCs w:val="22"/>
              </w:rPr>
              <w:t xml:space="preserve"> </w:t>
            </w:r>
            <w:proofErr w:type="spellStart"/>
            <w:r w:rsidRPr="001B35F8">
              <w:rPr>
                <w:rFonts w:cs="Times New Roman"/>
                <w:b/>
                <w:sz w:val="24"/>
                <w:szCs w:val="22"/>
              </w:rPr>
              <w:t>resources</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1.</w:t>
            </w:r>
          </w:p>
        </w:tc>
        <w:tc>
          <w:tcPr>
            <w:tcW w:w="2410" w:type="dxa"/>
            <w:shd w:val="clear" w:color="auto" w:fill="auto"/>
          </w:tcPr>
          <w:p w:rsidR="00963EE5" w:rsidRPr="00560D98" w:rsidRDefault="00963EE5" w:rsidP="008C5EEE">
            <w:pPr>
              <w:rPr>
                <w:rFonts w:cs="Times New Roman"/>
                <w:b/>
                <w:sz w:val="24"/>
                <w:szCs w:val="24"/>
                <w:lang w:val="en-US"/>
              </w:rPr>
            </w:pPr>
            <w:r w:rsidRPr="00560D98">
              <w:rPr>
                <w:rFonts w:cs="Times New Roman"/>
                <w:b/>
                <w:bCs/>
                <w:iCs/>
                <w:sz w:val="24"/>
                <w:szCs w:val="24"/>
                <w:lang w:val="en-US"/>
              </w:rPr>
              <w:t>Federal Electronic Medical Library (FEMB)</w:t>
            </w:r>
          </w:p>
          <w:p w:rsidR="00963EE5" w:rsidRPr="001B35F8" w:rsidRDefault="00B04F52" w:rsidP="008C5EEE">
            <w:pPr>
              <w:rPr>
                <w:rFonts w:cs="Times New Roman"/>
                <w:sz w:val="24"/>
                <w:szCs w:val="24"/>
              </w:rPr>
            </w:pPr>
            <w:hyperlink r:id="rId32" w:history="1">
              <w:r w:rsidR="00963EE5" w:rsidRPr="001B35F8">
                <w:rPr>
                  <w:rFonts w:cs="Times New Roman"/>
                  <w:color w:val="0000FF"/>
                  <w:sz w:val="22"/>
                  <w:szCs w:val="24"/>
                  <w:u w:val="single"/>
                </w:rPr>
                <w:t>http://neb.rf</w:t>
              </w:r>
            </w:hyperlink>
          </w:p>
        </w:tc>
        <w:tc>
          <w:tcPr>
            <w:tcW w:w="2977"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Full-text electronic copies of printed publications and original electronic public</w:t>
            </w:r>
            <w:r w:rsidRPr="00560D98">
              <w:rPr>
                <w:rFonts w:cs="Times New Roman"/>
                <w:sz w:val="24"/>
                <w:szCs w:val="24"/>
                <w:lang w:val="en-US"/>
              </w:rPr>
              <w:t>a</w:t>
            </w:r>
            <w:r w:rsidRPr="00560D98">
              <w:rPr>
                <w:rFonts w:cs="Times New Roman"/>
                <w:sz w:val="24"/>
                <w:szCs w:val="24"/>
                <w:lang w:val="en-US"/>
              </w:rPr>
              <w:t>tions in medicine and biol</w:t>
            </w:r>
            <w:r w:rsidRPr="00560D98">
              <w:rPr>
                <w:rFonts w:cs="Times New Roman"/>
                <w:sz w:val="24"/>
                <w:szCs w:val="24"/>
                <w:lang w:val="en-US"/>
              </w:rPr>
              <w:t>o</w:t>
            </w:r>
            <w:r w:rsidRPr="00560D98">
              <w:rPr>
                <w:rFonts w:cs="Times New Roman"/>
                <w:sz w:val="24"/>
                <w:szCs w:val="24"/>
                <w:lang w:val="en-US"/>
              </w:rPr>
              <w:t>gy</w:t>
            </w:r>
          </w:p>
        </w:tc>
        <w:tc>
          <w:tcPr>
            <w:tcW w:w="2126"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From any computer on the Internet.</w:t>
            </w:r>
          </w:p>
          <w:p w:rsidR="00963EE5" w:rsidRPr="00560D98" w:rsidRDefault="00963EE5" w:rsidP="008C5EEE">
            <w:pPr>
              <w:rPr>
                <w:rFonts w:cs="Times New Roman"/>
                <w:sz w:val="24"/>
                <w:szCs w:val="24"/>
                <w:lang w:val="en-US"/>
              </w:rPr>
            </w:pPr>
            <w:r w:rsidRPr="00560D98">
              <w:rPr>
                <w:color w:val="000000"/>
                <w:sz w:val="24"/>
                <w:szCs w:val="24"/>
                <w:lang w:val="en-US"/>
              </w:rPr>
              <w:t xml:space="preserve">Access </w:t>
            </w:r>
            <w:proofErr w:type="spellStart"/>
            <w:r w:rsidRPr="00560D98">
              <w:rPr>
                <w:color w:val="000000"/>
                <w:sz w:val="24"/>
                <w:szCs w:val="24"/>
                <w:lang w:val="en-US"/>
              </w:rPr>
              <w:t>mode:</w:t>
            </w:r>
            <w:hyperlink r:id="rId33" w:history="1">
              <w:r w:rsidRPr="00560D98">
                <w:rPr>
                  <w:color w:val="0000FF"/>
                  <w:sz w:val="24"/>
                  <w:szCs w:val="24"/>
                  <w:u w:val="single"/>
                  <w:lang w:val="en-US"/>
                </w:rPr>
                <w:t>http</w:t>
              </w:r>
              <w:proofErr w:type="spellEnd"/>
              <w:r w:rsidRPr="00560D98">
                <w:rPr>
                  <w:color w:val="0000FF"/>
                  <w:sz w:val="24"/>
                  <w:szCs w:val="24"/>
                  <w:u w:val="single"/>
                  <w:lang w:val="en-US"/>
                </w:rPr>
                <w:t>://</w:t>
              </w:r>
              <w:proofErr w:type="spellStart"/>
              <w:r w:rsidRPr="00560D98">
                <w:rPr>
                  <w:color w:val="0000FF"/>
                  <w:sz w:val="24"/>
                  <w:szCs w:val="24"/>
                  <w:u w:val="single"/>
                  <w:lang w:val="en-US"/>
                </w:rPr>
                <w:t>neb.rf</w:t>
              </w:r>
              <w:proofErr w:type="spellEnd"/>
            </w:hyperlink>
          </w:p>
        </w:tc>
        <w:tc>
          <w:tcPr>
            <w:tcW w:w="1701" w:type="dxa"/>
          </w:tcPr>
          <w:p w:rsidR="00963EE5" w:rsidRPr="001B35F8" w:rsidRDefault="00963EE5" w:rsidP="001535CB">
            <w:pPr>
              <w:jc w:val="center"/>
              <w:rPr>
                <w:rFonts w:cs="Times New Roman"/>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2.</w:t>
            </w:r>
          </w:p>
        </w:tc>
        <w:tc>
          <w:tcPr>
            <w:tcW w:w="2410" w:type="dxa"/>
            <w:shd w:val="clear" w:color="auto" w:fill="auto"/>
          </w:tcPr>
          <w:p w:rsidR="00963EE5" w:rsidRPr="00560D98" w:rsidRDefault="00963EE5" w:rsidP="008C5EEE">
            <w:pPr>
              <w:rPr>
                <w:rFonts w:cs="Times New Roman"/>
                <w:b/>
                <w:bCs/>
                <w:sz w:val="24"/>
                <w:szCs w:val="24"/>
                <w:lang w:val="en-US"/>
              </w:rPr>
            </w:pPr>
            <w:r w:rsidRPr="00560D98">
              <w:rPr>
                <w:rFonts w:cs="Times New Roman"/>
                <w:b/>
                <w:bCs/>
                <w:sz w:val="24"/>
                <w:szCs w:val="24"/>
                <w:lang w:val="en-US"/>
              </w:rPr>
              <w:t>Scientific electronic library</w:t>
            </w:r>
          </w:p>
          <w:p w:rsidR="00963EE5" w:rsidRPr="00560D98" w:rsidRDefault="00963EE5" w:rsidP="008C5EEE">
            <w:pPr>
              <w:rPr>
                <w:rFonts w:cs="Times New Roman"/>
                <w:sz w:val="24"/>
                <w:szCs w:val="24"/>
                <w:lang w:val="en-US"/>
              </w:rPr>
            </w:pPr>
            <w:proofErr w:type="spellStart"/>
            <w:r w:rsidRPr="001B35F8">
              <w:rPr>
                <w:rFonts w:cs="Times New Roman"/>
                <w:b/>
                <w:bCs/>
                <w:sz w:val="24"/>
                <w:szCs w:val="24"/>
                <w:lang w:val="en-US"/>
              </w:rPr>
              <w:t>eL</w:t>
            </w:r>
            <w:r w:rsidRPr="001B35F8">
              <w:rPr>
                <w:rFonts w:cs="Times New Roman"/>
                <w:b/>
                <w:bCs/>
                <w:sz w:val="24"/>
                <w:szCs w:val="24"/>
                <w:lang w:val="en-US"/>
              </w:rPr>
              <w:t>I</w:t>
            </w:r>
            <w:r w:rsidRPr="001B35F8">
              <w:rPr>
                <w:rFonts w:cs="Times New Roman"/>
                <w:b/>
                <w:bCs/>
                <w:sz w:val="24"/>
                <w:szCs w:val="24"/>
                <w:lang w:val="en-US"/>
              </w:rPr>
              <w:t>BRARY.RU</w:t>
            </w:r>
            <w:hyperlink r:id="rId34" w:history="1">
              <w:r w:rsidRPr="001B35F8">
                <w:rPr>
                  <w:rFonts w:eastAsia="Calibri" w:cs="Times New Roman"/>
                  <w:color w:val="0000FF"/>
                  <w:sz w:val="22"/>
                  <w:szCs w:val="28"/>
                  <w:u w:val="single"/>
                  <w:lang w:val="en-US" w:eastAsia="en-US"/>
                </w:rPr>
                <w:t>https</w:t>
              </w:r>
              <w:proofErr w:type="spellEnd"/>
              <w:r w:rsidRPr="001B35F8">
                <w:rPr>
                  <w:rFonts w:eastAsia="Calibri" w:cs="Times New Roman"/>
                  <w:color w:val="0000FF"/>
                  <w:sz w:val="22"/>
                  <w:szCs w:val="28"/>
                  <w:u w:val="single"/>
                  <w:lang w:val="en-US" w:eastAsia="en-US"/>
                </w:rPr>
                <w:t>://elibrary.ru</w:t>
              </w:r>
            </w:hyperlink>
          </w:p>
        </w:tc>
        <w:tc>
          <w:tcPr>
            <w:tcW w:w="2977" w:type="dxa"/>
            <w:shd w:val="clear" w:color="auto" w:fill="auto"/>
          </w:tcPr>
          <w:p w:rsidR="00963EE5" w:rsidRPr="00560D98" w:rsidRDefault="00963EE5" w:rsidP="008C5EEE">
            <w:pPr>
              <w:rPr>
                <w:color w:val="000000"/>
                <w:sz w:val="24"/>
                <w:szCs w:val="24"/>
                <w:lang w:val="en-US"/>
              </w:rPr>
            </w:pPr>
            <w:r w:rsidRPr="00560D98">
              <w:rPr>
                <w:rFonts w:eastAsia="Calibri" w:cs="Times New Roman"/>
                <w:sz w:val="24"/>
                <w:szCs w:val="24"/>
                <w:lang w:val="en-US"/>
              </w:rPr>
              <w:t>Abstracts and full texts of scientific publications, ele</w:t>
            </w:r>
            <w:r w:rsidRPr="00560D98">
              <w:rPr>
                <w:rFonts w:eastAsia="Calibri" w:cs="Times New Roman"/>
                <w:sz w:val="24"/>
                <w:szCs w:val="24"/>
                <w:lang w:val="en-US"/>
              </w:rPr>
              <w:t>c</w:t>
            </w:r>
            <w:r w:rsidRPr="00560D98">
              <w:rPr>
                <w:rFonts w:eastAsia="Calibri" w:cs="Times New Roman"/>
                <w:sz w:val="24"/>
                <w:szCs w:val="24"/>
                <w:lang w:val="en-US"/>
              </w:rPr>
              <w:t>tronic versions of Russian scientific journals</w:t>
            </w:r>
          </w:p>
          <w:p w:rsidR="00963EE5" w:rsidRPr="00560D98" w:rsidRDefault="00963EE5" w:rsidP="008C5EEE">
            <w:pPr>
              <w:rPr>
                <w:rFonts w:cs="Times New Roman"/>
                <w:sz w:val="24"/>
                <w:szCs w:val="24"/>
                <w:lang w:val="en-US"/>
              </w:rPr>
            </w:pPr>
          </w:p>
        </w:tc>
        <w:tc>
          <w:tcPr>
            <w:tcW w:w="2126"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t>From any computer on the Internet.</w:t>
            </w:r>
          </w:p>
          <w:p w:rsidR="00963EE5" w:rsidRPr="00560D98" w:rsidRDefault="00963EE5" w:rsidP="008C5EEE">
            <w:pPr>
              <w:rPr>
                <w:rFonts w:cs="Times New Roman"/>
                <w:sz w:val="24"/>
                <w:szCs w:val="24"/>
                <w:lang w:val="en-US"/>
              </w:rPr>
            </w:pPr>
            <w:r w:rsidRPr="00560D98">
              <w:rPr>
                <w:color w:val="000000"/>
                <w:sz w:val="24"/>
                <w:szCs w:val="24"/>
                <w:lang w:val="en-US"/>
              </w:rPr>
              <w:t xml:space="preserve">Access </w:t>
            </w:r>
            <w:proofErr w:type="spellStart"/>
            <w:r w:rsidRPr="00560D98">
              <w:rPr>
                <w:color w:val="000000"/>
                <w:sz w:val="24"/>
                <w:szCs w:val="24"/>
                <w:lang w:val="en-US"/>
              </w:rPr>
              <w:t>mode:</w:t>
            </w:r>
            <w:hyperlink r:id="rId35" w:history="1">
              <w:r w:rsidRPr="00560D98">
                <w:rPr>
                  <w:color w:val="0000FF"/>
                  <w:sz w:val="22"/>
                  <w:szCs w:val="24"/>
                  <w:u w:val="single"/>
                  <w:lang w:val="en-US"/>
                </w:rPr>
                <w:t>https</w:t>
              </w:r>
              <w:proofErr w:type="spellEnd"/>
              <w:r w:rsidRPr="00560D98">
                <w:rPr>
                  <w:color w:val="0000FF"/>
                  <w:sz w:val="22"/>
                  <w:szCs w:val="24"/>
                  <w:u w:val="single"/>
                  <w:lang w:val="en-US"/>
                </w:rPr>
                <w:t>://elibrary.ru</w:t>
              </w:r>
            </w:hyperlink>
          </w:p>
        </w:tc>
        <w:tc>
          <w:tcPr>
            <w:tcW w:w="1701" w:type="dxa"/>
          </w:tcPr>
          <w:p w:rsidR="00963EE5" w:rsidRPr="001B35F8" w:rsidRDefault="00963EE5" w:rsidP="001535CB">
            <w:pPr>
              <w:jc w:val="center"/>
              <w:rPr>
                <w:rFonts w:cs="Times New Roman"/>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3.</w:t>
            </w:r>
          </w:p>
        </w:tc>
        <w:tc>
          <w:tcPr>
            <w:tcW w:w="2410" w:type="dxa"/>
            <w:shd w:val="clear" w:color="auto" w:fill="auto"/>
          </w:tcPr>
          <w:p w:rsidR="00963EE5" w:rsidRPr="00560D98" w:rsidRDefault="00963EE5" w:rsidP="008C5EEE">
            <w:pPr>
              <w:rPr>
                <w:rFonts w:cs="Times New Roman"/>
                <w:b/>
                <w:bCs/>
                <w:sz w:val="24"/>
                <w:szCs w:val="24"/>
                <w:lang w:val="en-US"/>
              </w:rPr>
            </w:pPr>
            <w:r w:rsidRPr="00560D98">
              <w:rPr>
                <w:rFonts w:cs="Times New Roman"/>
                <w:b/>
                <w:bCs/>
                <w:sz w:val="24"/>
                <w:szCs w:val="24"/>
                <w:lang w:val="en-US"/>
              </w:rPr>
              <w:t>Scientific electronic library of the open</w:t>
            </w:r>
          </w:p>
          <w:p w:rsidR="00963EE5" w:rsidRPr="001B35F8" w:rsidRDefault="00963EE5" w:rsidP="008C5EEE">
            <w:pPr>
              <w:rPr>
                <w:rFonts w:cs="Times New Roman"/>
                <w:sz w:val="24"/>
                <w:szCs w:val="24"/>
              </w:rPr>
            </w:pPr>
            <w:proofErr w:type="spellStart"/>
            <w:r w:rsidRPr="001B35F8">
              <w:rPr>
                <w:rFonts w:cs="Times New Roman"/>
                <w:b/>
                <w:bCs/>
                <w:sz w:val="24"/>
                <w:szCs w:val="24"/>
              </w:rPr>
              <w:lastRenderedPageBreak/>
              <w:t>Access</w:t>
            </w:r>
            <w:proofErr w:type="spellEnd"/>
            <w:r w:rsidRPr="001B35F8">
              <w:rPr>
                <w:rFonts w:cs="Times New Roman"/>
                <w:b/>
                <w:bCs/>
                <w:sz w:val="24"/>
                <w:szCs w:val="24"/>
              </w:rPr>
              <w:t xml:space="preserve"> CyberLeninka</w:t>
            </w:r>
            <w:hyperlink r:id="rId36" w:history="1">
              <w:r w:rsidRPr="001B35F8">
                <w:rPr>
                  <w:rFonts w:eastAsia="Calibri" w:cs="Times New Roman"/>
                  <w:color w:val="0000FF"/>
                  <w:sz w:val="22"/>
                  <w:szCs w:val="24"/>
                  <w:u w:val="single"/>
                </w:rPr>
                <w:t>http://cyberleninka.ru</w:t>
              </w:r>
            </w:hyperlink>
          </w:p>
        </w:tc>
        <w:tc>
          <w:tcPr>
            <w:tcW w:w="2977" w:type="dxa"/>
            <w:shd w:val="clear" w:color="auto" w:fill="auto"/>
          </w:tcPr>
          <w:p w:rsidR="00963EE5" w:rsidRPr="00560D98" w:rsidRDefault="00963EE5" w:rsidP="008C5EEE">
            <w:pPr>
              <w:ind w:firstLine="34"/>
              <w:rPr>
                <w:color w:val="000000"/>
                <w:sz w:val="24"/>
                <w:szCs w:val="24"/>
                <w:lang w:val="en-US"/>
              </w:rPr>
            </w:pPr>
            <w:r w:rsidRPr="00560D98">
              <w:rPr>
                <w:rFonts w:cs="Times New Roman"/>
                <w:sz w:val="24"/>
                <w:szCs w:val="24"/>
                <w:lang w:val="en-US"/>
              </w:rPr>
              <w:lastRenderedPageBreak/>
              <w:t>Full texts of scientific art</w:t>
            </w:r>
            <w:r w:rsidRPr="00560D98">
              <w:rPr>
                <w:rFonts w:cs="Times New Roman"/>
                <w:sz w:val="24"/>
                <w:szCs w:val="24"/>
                <w:lang w:val="en-US"/>
              </w:rPr>
              <w:t>i</w:t>
            </w:r>
            <w:r w:rsidRPr="00560D98">
              <w:rPr>
                <w:rFonts w:cs="Times New Roman"/>
                <w:sz w:val="24"/>
                <w:szCs w:val="24"/>
                <w:lang w:val="en-US"/>
              </w:rPr>
              <w:t>cles with annotations pu</w:t>
            </w:r>
            <w:r w:rsidRPr="00560D98">
              <w:rPr>
                <w:rFonts w:cs="Times New Roman"/>
                <w:sz w:val="24"/>
                <w:szCs w:val="24"/>
                <w:lang w:val="en-US"/>
              </w:rPr>
              <w:t>b</w:t>
            </w:r>
            <w:r w:rsidRPr="00560D98">
              <w:rPr>
                <w:rFonts w:cs="Times New Roman"/>
                <w:sz w:val="24"/>
                <w:szCs w:val="24"/>
                <w:lang w:val="en-US"/>
              </w:rPr>
              <w:lastRenderedPageBreak/>
              <w:t>lished in scientific journals in Russia and neighboring countries</w:t>
            </w:r>
          </w:p>
          <w:p w:rsidR="00963EE5" w:rsidRPr="00560D98" w:rsidRDefault="00963EE5" w:rsidP="008C5EEE">
            <w:pPr>
              <w:ind w:firstLine="34"/>
              <w:rPr>
                <w:rFonts w:cs="Times New Roman"/>
                <w:sz w:val="24"/>
                <w:szCs w:val="24"/>
                <w:lang w:val="en-US"/>
              </w:rPr>
            </w:pPr>
          </w:p>
        </w:tc>
        <w:tc>
          <w:tcPr>
            <w:tcW w:w="2126" w:type="dxa"/>
            <w:shd w:val="clear" w:color="auto" w:fill="auto"/>
          </w:tcPr>
          <w:p w:rsidR="00963EE5" w:rsidRPr="00560D98" w:rsidRDefault="00963EE5" w:rsidP="008C5EEE">
            <w:pPr>
              <w:rPr>
                <w:rFonts w:cs="Times New Roman"/>
                <w:sz w:val="24"/>
                <w:szCs w:val="24"/>
                <w:lang w:val="en-US"/>
              </w:rPr>
            </w:pPr>
            <w:r w:rsidRPr="00560D98">
              <w:rPr>
                <w:rFonts w:cs="Times New Roman"/>
                <w:sz w:val="24"/>
                <w:szCs w:val="24"/>
                <w:lang w:val="en-US"/>
              </w:rPr>
              <w:lastRenderedPageBreak/>
              <w:t>From any computer on the Internet.</w:t>
            </w:r>
          </w:p>
          <w:p w:rsidR="00963EE5" w:rsidRPr="00560D98" w:rsidRDefault="00963EE5" w:rsidP="008C5EEE">
            <w:pPr>
              <w:rPr>
                <w:rFonts w:cs="Times New Roman"/>
                <w:sz w:val="24"/>
                <w:szCs w:val="24"/>
                <w:lang w:val="en-US"/>
              </w:rPr>
            </w:pPr>
            <w:r w:rsidRPr="00560D98">
              <w:rPr>
                <w:color w:val="000000"/>
                <w:sz w:val="24"/>
                <w:szCs w:val="24"/>
                <w:lang w:val="en-US"/>
              </w:rPr>
              <w:lastRenderedPageBreak/>
              <w:t xml:space="preserve">Access </w:t>
            </w:r>
            <w:proofErr w:type="spellStart"/>
            <w:r w:rsidRPr="00560D98">
              <w:rPr>
                <w:color w:val="000000"/>
                <w:sz w:val="24"/>
                <w:szCs w:val="24"/>
                <w:lang w:val="en-US"/>
              </w:rPr>
              <w:t>mode:</w:t>
            </w:r>
            <w:hyperlink r:id="rId37" w:history="1">
              <w:r w:rsidRPr="00560D98">
                <w:rPr>
                  <w:color w:val="0000FF"/>
                  <w:sz w:val="22"/>
                  <w:szCs w:val="24"/>
                  <w:u w:val="single"/>
                  <w:lang w:val="en-US"/>
                </w:rPr>
                <w:t>https</w:t>
              </w:r>
              <w:proofErr w:type="spellEnd"/>
              <w:r w:rsidRPr="00560D98">
                <w:rPr>
                  <w:color w:val="0000FF"/>
                  <w:sz w:val="22"/>
                  <w:szCs w:val="24"/>
                  <w:u w:val="single"/>
                  <w:lang w:val="en-US"/>
                </w:rPr>
                <w:t>://cyberleninka.ru</w:t>
              </w:r>
            </w:hyperlink>
          </w:p>
        </w:tc>
        <w:tc>
          <w:tcPr>
            <w:tcW w:w="1701" w:type="dxa"/>
          </w:tcPr>
          <w:p w:rsidR="00963EE5" w:rsidRPr="001B35F8" w:rsidRDefault="00963EE5" w:rsidP="001535CB">
            <w:pPr>
              <w:jc w:val="center"/>
              <w:rPr>
                <w:rFonts w:cs="Times New Roman"/>
                <w:sz w:val="24"/>
                <w:szCs w:val="24"/>
              </w:rPr>
            </w:pPr>
            <w:proofErr w:type="spellStart"/>
            <w:r w:rsidRPr="001B35F8">
              <w:rPr>
                <w:rFonts w:cs="Times New Roman"/>
                <w:bCs/>
                <w:sz w:val="24"/>
                <w:szCs w:val="24"/>
              </w:rPr>
              <w:lastRenderedPageBreak/>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B04F52" w:rsidTr="001535CB">
        <w:tc>
          <w:tcPr>
            <w:tcW w:w="9889" w:type="dxa"/>
            <w:gridSpan w:val="5"/>
            <w:shd w:val="clear" w:color="auto" w:fill="auto"/>
          </w:tcPr>
          <w:p w:rsidR="00963EE5" w:rsidRPr="00560D98" w:rsidRDefault="00963EE5" w:rsidP="008C5EEE">
            <w:pPr>
              <w:jc w:val="center"/>
              <w:rPr>
                <w:rFonts w:cs="Times New Roman"/>
                <w:b/>
                <w:bCs/>
                <w:sz w:val="24"/>
                <w:szCs w:val="24"/>
                <w:lang w:val="en-US"/>
              </w:rPr>
            </w:pPr>
            <w:r w:rsidRPr="00560D98">
              <w:rPr>
                <w:rFonts w:cs="Times New Roman"/>
                <w:b/>
                <w:sz w:val="24"/>
                <w:szCs w:val="24"/>
                <w:lang w:val="en-US"/>
              </w:rPr>
              <w:lastRenderedPageBreak/>
              <w:t>Foreign resources within the framework of the National subscription</w:t>
            </w:r>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1.</w:t>
            </w:r>
          </w:p>
        </w:tc>
        <w:tc>
          <w:tcPr>
            <w:tcW w:w="2410" w:type="dxa"/>
            <w:shd w:val="clear" w:color="auto" w:fill="auto"/>
          </w:tcPr>
          <w:p w:rsidR="00963EE5" w:rsidRPr="00560D98" w:rsidRDefault="00963EE5" w:rsidP="008C5EEE">
            <w:pPr>
              <w:autoSpaceDE w:val="0"/>
              <w:autoSpaceDN w:val="0"/>
              <w:adjustRightInd w:val="0"/>
              <w:ind w:left="-55" w:firstLine="55"/>
              <w:jc w:val="both"/>
              <w:rPr>
                <w:rFonts w:cs="Times New Roman"/>
                <w:b/>
                <w:bCs/>
                <w:sz w:val="24"/>
                <w:szCs w:val="24"/>
                <w:lang w:val="en-US"/>
              </w:rPr>
            </w:pPr>
            <w:r w:rsidRPr="00560D98">
              <w:rPr>
                <w:rFonts w:cs="Times New Roman"/>
                <w:b/>
                <w:bCs/>
                <w:sz w:val="24"/>
                <w:szCs w:val="24"/>
                <w:lang w:val="en-US"/>
              </w:rPr>
              <w:t>Springer Electronic Collection</w:t>
            </w:r>
          </w:p>
          <w:p w:rsidR="00963EE5" w:rsidRPr="00560D98" w:rsidRDefault="00B04F52" w:rsidP="008C5EEE">
            <w:pPr>
              <w:autoSpaceDE w:val="0"/>
              <w:autoSpaceDN w:val="0"/>
              <w:adjustRightInd w:val="0"/>
              <w:ind w:left="-55" w:firstLine="55"/>
              <w:jc w:val="both"/>
              <w:rPr>
                <w:rFonts w:cs="Times New Roman"/>
                <w:bCs/>
                <w:sz w:val="24"/>
                <w:szCs w:val="24"/>
                <w:lang w:val="en-US"/>
              </w:rPr>
            </w:pPr>
            <w:hyperlink r:id="rId38" w:history="1">
              <w:r w:rsidR="00963EE5" w:rsidRPr="00560D98">
                <w:rPr>
                  <w:rFonts w:cs="Times New Roman"/>
                  <w:bCs/>
                  <w:color w:val="0000FF"/>
                  <w:sz w:val="22"/>
                  <w:szCs w:val="24"/>
                  <w:u w:val="single"/>
                  <w:lang w:val="en-US"/>
                </w:rPr>
                <w:t>https://rd.springer.com</w:t>
              </w:r>
            </w:hyperlink>
          </w:p>
        </w:tc>
        <w:tc>
          <w:tcPr>
            <w:tcW w:w="2977" w:type="dxa"/>
            <w:shd w:val="clear" w:color="auto" w:fill="auto"/>
          </w:tcPr>
          <w:p w:rsidR="00963EE5" w:rsidRPr="00560D98" w:rsidRDefault="00963EE5" w:rsidP="008C5EEE">
            <w:pPr>
              <w:autoSpaceDE w:val="0"/>
              <w:autoSpaceDN w:val="0"/>
              <w:adjustRightInd w:val="0"/>
              <w:ind w:firstLine="53"/>
              <w:jc w:val="both"/>
              <w:rPr>
                <w:rFonts w:cs="Times New Roman"/>
                <w:sz w:val="24"/>
                <w:szCs w:val="24"/>
                <w:lang w:val="en-US"/>
              </w:rPr>
            </w:pPr>
            <w:r w:rsidRPr="00560D98">
              <w:rPr>
                <w:rFonts w:cs="Times New Roman"/>
                <w:sz w:val="24"/>
                <w:szCs w:val="24"/>
                <w:lang w:val="en-US"/>
              </w:rPr>
              <w:t>Full-text scientific public</w:t>
            </w:r>
            <w:r w:rsidRPr="00560D98">
              <w:rPr>
                <w:rFonts w:cs="Times New Roman"/>
                <w:sz w:val="24"/>
                <w:szCs w:val="24"/>
                <w:lang w:val="en-US"/>
              </w:rPr>
              <w:t>a</w:t>
            </w:r>
            <w:r w:rsidRPr="00560D98">
              <w:rPr>
                <w:rFonts w:cs="Times New Roman"/>
                <w:sz w:val="24"/>
                <w:szCs w:val="24"/>
                <w:lang w:val="en-US"/>
              </w:rPr>
              <w:t>tions (journals, books, art</w:t>
            </w:r>
            <w:r w:rsidRPr="00560D98">
              <w:rPr>
                <w:rFonts w:cs="Times New Roman"/>
                <w:sz w:val="24"/>
                <w:szCs w:val="24"/>
                <w:lang w:val="en-US"/>
              </w:rPr>
              <w:t>i</w:t>
            </w:r>
            <w:r w:rsidRPr="00560D98">
              <w:rPr>
                <w:rFonts w:cs="Times New Roman"/>
                <w:sz w:val="24"/>
                <w:szCs w:val="24"/>
                <w:lang w:val="en-US"/>
              </w:rPr>
              <w:t>cles, scientific protocols, conference proceedings)</w:t>
            </w:r>
          </w:p>
        </w:tc>
        <w:tc>
          <w:tcPr>
            <w:tcW w:w="2126" w:type="dxa"/>
            <w:shd w:val="clear" w:color="auto" w:fill="auto"/>
          </w:tcPr>
          <w:p w:rsidR="00963EE5" w:rsidRPr="00560D98" w:rsidRDefault="00963EE5" w:rsidP="008C5EEE">
            <w:pPr>
              <w:autoSpaceDE w:val="0"/>
              <w:autoSpaceDN w:val="0"/>
              <w:adjustRightInd w:val="0"/>
              <w:ind w:firstLine="53"/>
              <w:rPr>
                <w:rFonts w:cs="Times New Roman"/>
                <w:sz w:val="24"/>
                <w:szCs w:val="24"/>
                <w:lang w:val="en-US"/>
              </w:rPr>
            </w:pPr>
            <w:r w:rsidRPr="00560D98">
              <w:rPr>
                <w:rFonts w:cs="Times New Roman"/>
                <w:sz w:val="24"/>
                <w:szCs w:val="24"/>
                <w:lang w:val="en-US"/>
              </w:rPr>
              <w:t>From university computers.</w:t>
            </w:r>
          </w:p>
          <w:p w:rsidR="00963EE5" w:rsidRPr="00560D98" w:rsidRDefault="00963EE5" w:rsidP="008C5EEE">
            <w:pPr>
              <w:autoSpaceDE w:val="0"/>
              <w:autoSpaceDN w:val="0"/>
              <w:adjustRightInd w:val="0"/>
              <w:ind w:firstLine="53"/>
              <w:rPr>
                <w:rFonts w:cs="Times New Roman"/>
                <w:sz w:val="24"/>
                <w:szCs w:val="24"/>
                <w:lang w:val="en-US"/>
              </w:rPr>
            </w:pPr>
            <w:r w:rsidRPr="00560D98">
              <w:rPr>
                <w:rFonts w:cs="Times New Roman"/>
                <w:sz w:val="24"/>
                <w:szCs w:val="24"/>
                <w:lang w:val="en-US"/>
              </w:rPr>
              <w:t xml:space="preserve">Access </w:t>
            </w:r>
            <w:proofErr w:type="spellStart"/>
            <w:r w:rsidRPr="00560D98">
              <w:rPr>
                <w:rFonts w:cs="Times New Roman"/>
                <w:sz w:val="24"/>
                <w:szCs w:val="24"/>
                <w:lang w:val="en-US"/>
              </w:rPr>
              <w:t>mode:</w:t>
            </w:r>
            <w:hyperlink r:id="rId39" w:history="1">
              <w:r w:rsidRPr="00560D98">
                <w:rPr>
                  <w:rFonts w:cs="Times New Roman"/>
                  <w:color w:val="0000FF"/>
                  <w:sz w:val="22"/>
                  <w:szCs w:val="24"/>
                  <w:u w:val="single"/>
                  <w:lang w:val="en-US"/>
                </w:rPr>
                <w:t>https</w:t>
              </w:r>
              <w:proofErr w:type="spellEnd"/>
              <w:r w:rsidRPr="00560D98">
                <w:rPr>
                  <w:rFonts w:cs="Times New Roman"/>
                  <w:color w:val="0000FF"/>
                  <w:sz w:val="22"/>
                  <w:szCs w:val="24"/>
                  <w:u w:val="single"/>
                  <w:lang w:val="en-US"/>
                </w:rPr>
                <w:t>://rd.springer.com</w:t>
              </w:r>
            </w:hyperlink>
          </w:p>
        </w:tc>
        <w:tc>
          <w:tcPr>
            <w:tcW w:w="1701" w:type="dxa"/>
          </w:tcPr>
          <w:p w:rsidR="00963EE5" w:rsidRPr="001B35F8" w:rsidRDefault="00963EE5" w:rsidP="001535CB">
            <w:pPr>
              <w:autoSpaceDE w:val="0"/>
              <w:autoSpaceDN w:val="0"/>
              <w:adjustRightInd w:val="0"/>
              <w:jc w:val="center"/>
              <w:rPr>
                <w:rFonts w:cs="Times New Roman"/>
                <w:bCs/>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2.</w:t>
            </w:r>
          </w:p>
        </w:tc>
        <w:tc>
          <w:tcPr>
            <w:tcW w:w="2410" w:type="dxa"/>
            <w:shd w:val="clear" w:color="auto" w:fill="auto"/>
          </w:tcPr>
          <w:p w:rsidR="00963EE5" w:rsidRPr="00560D98" w:rsidRDefault="00963EE5" w:rsidP="008C5EEE">
            <w:pPr>
              <w:autoSpaceDE w:val="0"/>
              <w:autoSpaceDN w:val="0"/>
              <w:adjustRightInd w:val="0"/>
              <w:jc w:val="both"/>
              <w:rPr>
                <w:rFonts w:cs="Times New Roman"/>
                <w:b/>
                <w:sz w:val="24"/>
                <w:szCs w:val="24"/>
                <w:lang w:val="en-US"/>
              </w:rPr>
            </w:pPr>
            <w:r w:rsidRPr="00560D98">
              <w:rPr>
                <w:rFonts w:cs="Times New Roman"/>
                <w:b/>
                <w:sz w:val="24"/>
                <w:szCs w:val="24"/>
                <w:lang w:val="en-US"/>
              </w:rPr>
              <w:t>Wiley Periodicals Database</w:t>
            </w:r>
          </w:p>
          <w:p w:rsidR="00963EE5" w:rsidRPr="00560D98" w:rsidRDefault="00B04F52" w:rsidP="008C5EEE">
            <w:pPr>
              <w:autoSpaceDE w:val="0"/>
              <w:autoSpaceDN w:val="0"/>
              <w:adjustRightInd w:val="0"/>
              <w:jc w:val="both"/>
              <w:rPr>
                <w:rFonts w:cs="Times New Roman"/>
                <w:b/>
                <w:sz w:val="24"/>
                <w:szCs w:val="24"/>
                <w:lang w:val="en-US"/>
              </w:rPr>
            </w:pPr>
            <w:hyperlink r:id="rId40" w:history="1">
              <w:r w:rsidR="00963EE5" w:rsidRPr="00560D98">
                <w:rPr>
                  <w:color w:val="0000FF"/>
                  <w:sz w:val="22"/>
                  <w:szCs w:val="24"/>
                  <w:u w:val="single"/>
                  <w:lang w:val="en-US"/>
                </w:rPr>
                <w:t>www.onlinelibrary.wiley.com</w:t>
              </w:r>
            </w:hyperlink>
          </w:p>
        </w:tc>
        <w:tc>
          <w:tcPr>
            <w:tcW w:w="2977" w:type="dxa"/>
            <w:shd w:val="clear" w:color="auto" w:fill="auto"/>
          </w:tcPr>
          <w:p w:rsidR="00963EE5" w:rsidRPr="001B35F8" w:rsidRDefault="00963EE5" w:rsidP="008C5EEE">
            <w:pPr>
              <w:autoSpaceDE w:val="0"/>
              <w:autoSpaceDN w:val="0"/>
              <w:adjustRightInd w:val="0"/>
              <w:jc w:val="both"/>
              <w:rPr>
                <w:rFonts w:cs="Times New Roman"/>
                <w:sz w:val="24"/>
                <w:szCs w:val="24"/>
              </w:rPr>
            </w:pPr>
            <w:proofErr w:type="spellStart"/>
            <w:r w:rsidRPr="001B35F8">
              <w:rPr>
                <w:rFonts w:cs="Times New Roman"/>
                <w:sz w:val="24"/>
                <w:szCs w:val="24"/>
              </w:rPr>
              <w:t>Wiley</w:t>
            </w:r>
            <w:proofErr w:type="spellEnd"/>
            <w:r w:rsidRPr="001B35F8">
              <w:rPr>
                <w:rFonts w:cs="Times New Roman"/>
                <w:sz w:val="24"/>
                <w:szCs w:val="24"/>
              </w:rPr>
              <w:t xml:space="preserve"> </w:t>
            </w:r>
            <w:proofErr w:type="spellStart"/>
            <w:r w:rsidRPr="001B35F8">
              <w:rPr>
                <w:rFonts w:cs="Times New Roman"/>
                <w:sz w:val="24"/>
                <w:szCs w:val="24"/>
              </w:rPr>
              <w:t>Periodicals</w:t>
            </w:r>
            <w:proofErr w:type="spellEnd"/>
          </w:p>
        </w:tc>
        <w:tc>
          <w:tcPr>
            <w:tcW w:w="2126" w:type="dxa"/>
            <w:shd w:val="clear" w:color="auto" w:fill="auto"/>
          </w:tcPr>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From university computers, from any computer using an individual login and password</w:t>
            </w:r>
          </w:p>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Access mode:</w:t>
            </w:r>
            <w:hyperlink r:id="rId41" w:tgtFrame="_blank" w:history="1">
              <w:r w:rsidRPr="00560D98">
                <w:rPr>
                  <w:rFonts w:cs="Times New Roman"/>
                  <w:color w:val="0000FF"/>
                  <w:sz w:val="22"/>
                  <w:szCs w:val="24"/>
                  <w:u w:val="single"/>
                  <w:lang w:val="en-US"/>
                </w:rPr>
                <w:t>www.onlinelibrary.wiley.com</w:t>
              </w:r>
            </w:hyperlink>
          </w:p>
        </w:tc>
        <w:tc>
          <w:tcPr>
            <w:tcW w:w="1701" w:type="dxa"/>
          </w:tcPr>
          <w:p w:rsidR="00963EE5" w:rsidRPr="001B35F8" w:rsidRDefault="00963EE5" w:rsidP="001535CB">
            <w:pPr>
              <w:autoSpaceDE w:val="0"/>
              <w:autoSpaceDN w:val="0"/>
              <w:adjustRightInd w:val="0"/>
              <w:jc w:val="center"/>
              <w:rPr>
                <w:rFonts w:cs="Times New Roman"/>
                <w:bCs/>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3.</w:t>
            </w:r>
          </w:p>
        </w:tc>
        <w:tc>
          <w:tcPr>
            <w:tcW w:w="2410" w:type="dxa"/>
            <w:shd w:val="clear" w:color="auto" w:fill="auto"/>
          </w:tcPr>
          <w:p w:rsidR="00963EE5" w:rsidRPr="00560D98" w:rsidRDefault="00963EE5" w:rsidP="008C5EEE">
            <w:pPr>
              <w:autoSpaceDE w:val="0"/>
              <w:autoSpaceDN w:val="0"/>
              <w:adjustRightInd w:val="0"/>
              <w:ind w:hanging="55"/>
              <w:jc w:val="both"/>
              <w:rPr>
                <w:rFonts w:cs="Times New Roman"/>
                <w:b/>
                <w:sz w:val="24"/>
                <w:szCs w:val="24"/>
                <w:lang w:val="en-US"/>
              </w:rPr>
            </w:pPr>
            <w:r w:rsidRPr="00560D98">
              <w:rPr>
                <w:rFonts w:cs="Times New Roman"/>
                <w:b/>
                <w:sz w:val="24"/>
                <w:szCs w:val="24"/>
                <w:lang w:val="en-US"/>
              </w:rPr>
              <w:t>Electronic collection of periodicals "Fre</w:t>
            </w:r>
            <w:r w:rsidRPr="00560D98">
              <w:rPr>
                <w:rFonts w:cs="Times New Roman"/>
                <w:b/>
                <w:sz w:val="24"/>
                <w:szCs w:val="24"/>
                <w:lang w:val="en-US"/>
              </w:rPr>
              <w:t>e</w:t>
            </w:r>
            <w:r w:rsidRPr="00560D98">
              <w:rPr>
                <w:rFonts w:cs="Times New Roman"/>
                <w:b/>
                <w:sz w:val="24"/>
                <w:szCs w:val="24"/>
                <w:lang w:val="en-US"/>
              </w:rPr>
              <w:t xml:space="preserve">dom" on the </w:t>
            </w:r>
            <w:proofErr w:type="spellStart"/>
            <w:r w:rsidRPr="00560D98">
              <w:rPr>
                <w:rFonts w:cs="Times New Roman"/>
                <w:b/>
                <w:sz w:val="24"/>
                <w:szCs w:val="24"/>
                <w:lang w:val="en-US"/>
              </w:rPr>
              <w:t>Sc</w:t>
            </w:r>
            <w:r w:rsidRPr="00560D98">
              <w:rPr>
                <w:rFonts w:cs="Times New Roman"/>
                <w:b/>
                <w:sz w:val="24"/>
                <w:szCs w:val="24"/>
                <w:lang w:val="en-US"/>
              </w:rPr>
              <w:t>i</w:t>
            </w:r>
            <w:r w:rsidRPr="00560D98">
              <w:rPr>
                <w:rFonts w:cs="Times New Roman"/>
                <w:b/>
                <w:sz w:val="24"/>
                <w:szCs w:val="24"/>
                <w:lang w:val="en-US"/>
              </w:rPr>
              <w:t>enceDirect</w:t>
            </w:r>
            <w:proofErr w:type="spellEnd"/>
            <w:r w:rsidRPr="00560D98">
              <w:rPr>
                <w:rFonts w:cs="Times New Roman"/>
                <w:b/>
                <w:sz w:val="24"/>
                <w:szCs w:val="24"/>
                <w:lang w:val="en-US"/>
              </w:rPr>
              <w:t xml:space="preserve"> platform</w:t>
            </w:r>
          </w:p>
          <w:p w:rsidR="00963EE5" w:rsidRPr="001B35F8" w:rsidRDefault="00B04F52" w:rsidP="008C5EEE">
            <w:pPr>
              <w:autoSpaceDE w:val="0"/>
              <w:autoSpaceDN w:val="0"/>
              <w:adjustRightInd w:val="0"/>
              <w:ind w:hanging="55"/>
              <w:jc w:val="both"/>
              <w:rPr>
                <w:rFonts w:cs="Times New Roman"/>
                <w:sz w:val="22"/>
                <w:szCs w:val="24"/>
              </w:rPr>
            </w:pPr>
            <w:hyperlink r:id="rId42" w:history="1">
              <w:r w:rsidR="00963EE5" w:rsidRPr="001B35F8">
                <w:rPr>
                  <w:rFonts w:cs="Times New Roman"/>
                  <w:color w:val="0000FF"/>
                  <w:sz w:val="22"/>
                  <w:szCs w:val="24"/>
                  <w:u w:val="single"/>
                </w:rPr>
                <w:t>https://www.sciencedirect.com</w:t>
              </w:r>
            </w:hyperlink>
          </w:p>
        </w:tc>
        <w:tc>
          <w:tcPr>
            <w:tcW w:w="2977" w:type="dxa"/>
            <w:shd w:val="clear" w:color="auto" w:fill="auto"/>
          </w:tcPr>
          <w:p w:rsidR="00963EE5" w:rsidRPr="001B35F8" w:rsidRDefault="00963EE5" w:rsidP="008C5EEE">
            <w:pPr>
              <w:autoSpaceDE w:val="0"/>
              <w:autoSpaceDN w:val="0"/>
              <w:adjustRightInd w:val="0"/>
              <w:ind w:hanging="50"/>
              <w:jc w:val="both"/>
              <w:rPr>
                <w:rFonts w:cs="Times New Roman"/>
                <w:sz w:val="24"/>
                <w:szCs w:val="24"/>
              </w:rPr>
            </w:pPr>
            <w:proofErr w:type="spellStart"/>
            <w:r w:rsidRPr="001B35F8">
              <w:rPr>
                <w:rFonts w:cs="Times New Roman"/>
                <w:sz w:val="24"/>
                <w:szCs w:val="24"/>
              </w:rPr>
              <w:t>Elsevier</w:t>
            </w:r>
            <w:proofErr w:type="spellEnd"/>
            <w:r w:rsidRPr="001B35F8">
              <w:rPr>
                <w:rFonts w:cs="Times New Roman"/>
                <w:sz w:val="24"/>
                <w:szCs w:val="24"/>
              </w:rPr>
              <w:t xml:space="preserve"> </w:t>
            </w:r>
            <w:proofErr w:type="spellStart"/>
            <w:r w:rsidRPr="001B35F8">
              <w:rPr>
                <w:rFonts w:cs="Times New Roman"/>
                <w:sz w:val="24"/>
                <w:szCs w:val="24"/>
              </w:rPr>
              <w:t>Periodicals</w:t>
            </w:r>
            <w:proofErr w:type="spellEnd"/>
          </w:p>
        </w:tc>
        <w:tc>
          <w:tcPr>
            <w:tcW w:w="2126" w:type="dxa"/>
            <w:shd w:val="clear" w:color="auto" w:fill="auto"/>
          </w:tcPr>
          <w:p w:rsidR="00963EE5" w:rsidRPr="00560D98" w:rsidRDefault="00963EE5" w:rsidP="008C5EEE">
            <w:pPr>
              <w:autoSpaceDE w:val="0"/>
              <w:autoSpaceDN w:val="0"/>
              <w:adjustRightInd w:val="0"/>
              <w:ind w:firstLine="53"/>
              <w:rPr>
                <w:rFonts w:cs="Times New Roman"/>
                <w:sz w:val="24"/>
                <w:szCs w:val="24"/>
                <w:lang w:val="en-US"/>
              </w:rPr>
            </w:pPr>
            <w:r w:rsidRPr="00560D98">
              <w:rPr>
                <w:rFonts w:cs="Times New Roman"/>
                <w:sz w:val="24"/>
                <w:szCs w:val="24"/>
                <w:lang w:val="en-US"/>
              </w:rPr>
              <w:t>From university computers, from any computer with an individual login and password.</w:t>
            </w:r>
          </w:p>
          <w:p w:rsidR="00963EE5" w:rsidRPr="00560D98" w:rsidRDefault="00963EE5" w:rsidP="008C5EEE">
            <w:pPr>
              <w:autoSpaceDE w:val="0"/>
              <w:autoSpaceDN w:val="0"/>
              <w:adjustRightInd w:val="0"/>
              <w:ind w:firstLine="53"/>
              <w:rPr>
                <w:rFonts w:cs="Times New Roman"/>
                <w:sz w:val="24"/>
                <w:szCs w:val="24"/>
                <w:lang w:val="en-US"/>
              </w:rPr>
            </w:pPr>
            <w:r w:rsidRPr="00560D98">
              <w:rPr>
                <w:rFonts w:cs="Times New Roman"/>
                <w:sz w:val="24"/>
                <w:szCs w:val="24"/>
                <w:lang w:val="en-US"/>
              </w:rPr>
              <w:t xml:space="preserve">Access </w:t>
            </w:r>
            <w:proofErr w:type="spellStart"/>
            <w:r w:rsidRPr="00560D98">
              <w:rPr>
                <w:rFonts w:cs="Times New Roman"/>
                <w:sz w:val="24"/>
                <w:szCs w:val="24"/>
                <w:lang w:val="en-US"/>
              </w:rPr>
              <w:t>mode:</w:t>
            </w:r>
            <w:hyperlink r:id="rId43" w:history="1">
              <w:r w:rsidRPr="00560D98">
                <w:rPr>
                  <w:rFonts w:cs="Times New Roman"/>
                  <w:color w:val="0000FF"/>
                  <w:sz w:val="22"/>
                  <w:szCs w:val="24"/>
                  <w:u w:val="single"/>
                  <w:lang w:val="en-US"/>
                </w:rPr>
                <w:t>https</w:t>
              </w:r>
              <w:proofErr w:type="spellEnd"/>
              <w:r w:rsidRPr="00560D98">
                <w:rPr>
                  <w:rFonts w:cs="Times New Roman"/>
                  <w:color w:val="0000FF"/>
                  <w:sz w:val="22"/>
                  <w:szCs w:val="24"/>
                  <w:u w:val="single"/>
                  <w:lang w:val="en-US"/>
                </w:rPr>
                <w:t>://www.sciencedirect.com</w:t>
              </w:r>
            </w:hyperlink>
          </w:p>
        </w:tc>
        <w:tc>
          <w:tcPr>
            <w:tcW w:w="1701" w:type="dxa"/>
          </w:tcPr>
          <w:p w:rsidR="00963EE5" w:rsidRPr="001B35F8" w:rsidRDefault="00963EE5" w:rsidP="008C5EEE">
            <w:pPr>
              <w:autoSpaceDE w:val="0"/>
              <w:autoSpaceDN w:val="0"/>
              <w:adjustRightInd w:val="0"/>
              <w:jc w:val="both"/>
              <w:rPr>
                <w:rFonts w:cs="Times New Roman"/>
                <w:bCs/>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4.</w:t>
            </w:r>
          </w:p>
        </w:tc>
        <w:tc>
          <w:tcPr>
            <w:tcW w:w="2410" w:type="dxa"/>
            <w:shd w:val="clear" w:color="auto" w:fill="auto"/>
          </w:tcPr>
          <w:p w:rsidR="00963EE5" w:rsidRPr="001B35F8" w:rsidRDefault="00963EE5" w:rsidP="008C5EEE">
            <w:pPr>
              <w:autoSpaceDE w:val="0"/>
              <w:autoSpaceDN w:val="0"/>
              <w:adjustRightInd w:val="0"/>
              <w:jc w:val="both"/>
              <w:rPr>
                <w:rFonts w:cs="Times New Roman"/>
                <w:b/>
                <w:bCs/>
                <w:sz w:val="24"/>
                <w:szCs w:val="24"/>
              </w:rPr>
            </w:pPr>
            <w:proofErr w:type="spellStart"/>
            <w:r w:rsidRPr="001B35F8">
              <w:rPr>
                <w:rFonts w:cs="Times New Roman"/>
                <w:b/>
                <w:bCs/>
                <w:sz w:val="24"/>
                <w:szCs w:val="24"/>
              </w:rPr>
              <w:t>Scopus</w:t>
            </w:r>
            <w:proofErr w:type="spellEnd"/>
            <w:r w:rsidRPr="001B35F8">
              <w:rPr>
                <w:rFonts w:cs="Times New Roman"/>
                <w:b/>
                <w:bCs/>
                <w:sz w:val="24"/>
                <w:szCs w:val="24"/>
              </w:rPr>
              <w:t xml:space="preserve"> </w:t>
            </w:r>
            <w:proofErr w:type="spellStart"/>
            <w:r w:rsidRPr="001B35F8">
              <w:rPr>
                <w:rFonts w:cs="Times New Roman"/>
                <w:b/>
                <w:bCs/>
                <w:sz w:val="24"/>
                <w:szCs w:val="24"/>
              </w:rPr>
              <w:t>database</w:t>
            </w:r>
            <w:proofErr w:type="spellEnd"/>
          </w:p>
          <w:p w:rsidR="00963EE5" w:rsidRPr="001B35F8" w:rsidRDefault="00B04F52" w:rsidP="008C5EEE">
            <w:pPr>
              <w:autoSpaceDE w:val="0"/>
              <w:autoSpaceDN w:val="0"/>
              <w:adjustRightInd w:val="0"/>
              <w:jc w:val="both"/>
              <w:rPr>
                <w:rFonts w:cs="Times New Roman"/>
                <w:bCs/>
                <w:sz w:val="22"/>
                <w:szCs w:val="24"/>
              </w:rPr>
            </w:pPr>
            <w:hyperlink r:id="rId44" w:history="1">
              <w:r w:rsidR="00963EE5" w:rsidRPr="001B35F8">
                <w:rPr>
                  <w:rFonts w:cs="Times New Roman"/>
                  <w:bCs/>
                  <w:color w:val="0000FF"/>
                  <w:sz w:val="22"/>
                  <w:szCs w:val="24"/>
                  <w:u w:val="single"/>
                </w:rPr>
                <w:t>www.scopus.com</w:t>
              </w:r>
            </w:hyperlink>
          </w:p>
          <w:p w:rsidR="00963EE5" w:rsidRPr="001B35F8" w:rsidRDefault="00963EE5" w:rsidP="008C5EEE">
            <w:pPr>
              <w:autoSpaceDE w:val="0"/>
              <w:autoSpaceDN w:val="0"/>
              <w:adjustRightInd w:val="0"/>
              <w:jc w:val="both"/>
              <w:rPr>
                <w:rFonts w:cs="Times New Roman"/>
                <w:bCs/>
                <w:sz w:val="24"/>
                <w:szCs w:val="24"/>
              </w:rPr>
            </w:pPr>
          </w:p>
          <w:p w:rsidR="00963EE5" w:rsidRPr="001B35F8" w:rsidRDefault="00963EE5" w:rsidP="008C5EEE">
            <w:pPr>
              <w:autoSpaceDE w:val="0"/>
              <w:autoSpaceDN w:val="0"/>
              <w:adjustRightInd w:val="0"/>
              <w:jc w:val="both"/>
              <w:rPr>
                <w:rFonts w:cs="Times New Roman"/>
                <w:bCs/>
                <w:sz w:val="24"/>
                <w:szCs w:val="24"/>
              </w:rPr>
            </w:pPr>
          </w:p>
        </w:tc>
        <w:tc>
          <w:tcPr>
            <w:tcW w:w="2977" w:type="dxa"/>
            <w:shd w:val="clear" w:color="auto" w:fill="auto"/>
          </w:tcPr>
          <w:p w:rsidR="00963EE5" w:rsidRPr="00560D98" w:rsidRDefault="00963EE5" w:rsidP="008C5EEE">
            <w:pPr>
              <w:autoSpaceDE w:val="0"/>
              <w:autoSpaceDN w:val="0"/>
              <w:adjustRightInd w:val="0"/>
              <w:ind w:hanging="37"/>
              <w:jc w:val="both"/>
              <w:rPr>
                <w:rFonts w:cs="Times New Roman"/>
                <w:sz w:val="24"/>
                <w:szCs w:val="24"/>
                <w:lang w:val="en-US"/>
              </w:rPr>
            </w:pPr>
            <w:r w:rsidRPr="00560D98">
              <w:rPr>
                <w:rFonts w:cs="Times New Roman"/>
                <w:sz w:val="24"/>
                <w:szCs w:val="24"/>
                <w:lang w:val="en-US"/>
              </w:rPr>
              <w:t>International Science Cit</w:t>
            </w:r>
            <w:r w:rsidRPr="00560D98">
              <w:rPr>
                <w:rFonts w:cs="Times New Roman"/>
                <w:sz w:val="24"/>
                <w:szCs w:val="24"/>
                <w:lang w:val="en-US"/>
              </w:rPr>
              <w:t>a</w:t>
            </w:r>
            <w:r w:rsidRPr="00560D98">
              <w:rPr>
                <w:rFonts w:cs="Times New Roman"/>
                <w:sz w:val="24"/>
                <w:szCs w:val="24"/>
                <w:lang w:val="en-US"/>
              </w:rPr>
              <w:t>tion Abstract Database</w:t>
            </w:r>
          </w:p>
        </w:tc>
        <w:tc>
          <w:tcPr>
            <w:tcW w:w="2126" w:type="dxa"/>
            <w:shd w:val="clear" w:color="auto" w:fill="auto"/>
          </w:tcPr>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From university computers, from any computer with an individual login and password.</w:t>
            </w:r>
          </w:p>
          <w:p w:rsidR="00963EE5" w:rsidRPr="00560D98" w:rsidRDefault="00963EE5" w:rsidP="008C5EEE">
            <w:pPr>
              <w:autoSpaceDE w:val="0"/>
              <w:autoSpaceDN w:val="0"/>
              <w:adjustRightInd w:val="0"/>
              <w:rPr>
                <w:rFonts w:cs="Times New Roman"/>
                <w:sz w:val="24"/>
                <w:szCs w:val="24"/>
                <w:lang w:val="en-US"/>
              </w:rPr>
            </w:pPr>
            <w:r w:rsidRPr="00560D98">
              <w:rPr>
                <w:color w:val="000000"/>
                <w:sz w:val="24"/>
                <w:szCs w:val="24"/>
                <w:lang w:val="en-US"/>
              </w:rPr>
              <w:t>Access mode:</w:t>
            </w:r>
            <w:hyperlink r:id="rId45" w:history="1">
              <w:r w:rsidRPr="00560D98">
                <w:rPr>
                  <w:color w:val="0000FF"/>
                  <w:sz w:val="22"/>
                  <w:szCs w:val="24"/>
                  <w:u w:val="single"/>
                  <w:lang w:val="en-US"/>
                </w:rPr>
                <w:t>www.scopus.com</w:t>
              </w:r>
            </w:hyperlink>
          </w:p>
        </w:tc>
        <w:tc>
          <w:tcPr>
            <w:tcW w:w="1701" w:type="dxa"/>
          </w:tcPr>
          <w:p w:rsidR="00963EE5" w:rsidRPr="001B35F8" w:rsidRDefault="00963EE5" w:rsidP="001535CB">
            <w:pPr>
              <w:autoSpaceDE w:val="0"/>
              <w:autoSpaceDN w:val="0"/>
              <w:adjustRightInd w:val="0"/>
              <w:ind w:firstLine="64"/>
              <w:jc w:val="center"/>
              <w:rPr>
                <w:rFonts w:cs="Times New Roman"/>
                <w:bCs/>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5.</w:t>
            </w:r>
          </w:p>
        </w:tc>
        <w:tc>
          <w:tcPr>
            <w:tcW w:w="2410" w:type="dxa"/>
            <w:shd w:val="clear" w:color="auto" w:fill="auto"/>
          </w:tcPr>
          <w:p w:rsidR="00963EE5" w:rsidRPr="001B35F8" w:rsidRDefault="00963EE5" w:rsidP="008C5EEE">
            <w:pPr>
              <w:autoSpaceDE w:val="0"/>
              <w:autoSpaceDN w:val="0"/>
              <w:adjustRightInd w:val="0"/>
              <w:jc w:val="both"/>
              <w:rPr>
                <w:rFonts w:cs="Times New Roman"/>
                <w:b/>
                <w:bCs/>
                <w:sz w:val="24"/>
                <w:szCs w:val="24"/>
                <w:lang w:val="en-US"/>
              </w:rPr>
            </w:pPr>
            <w:r w:rsidRPr="001B35F8">
              <w:rPr>
                <w:rFonts w:cs="Times New Roman"/>
                <w:b/>
                <w:bCs/>
                <w:sz w:val="24"/>
                <w:szCs w:val="24"/>
                <w:lang w:val="en-US"/>
              </w:rPr>
              <w:t>Database Web of Science Core Colle</w:t>
            </w:r>
            <w:r w:rsidRPr="001B35F8">
              <w:rPr>
                <w:rFonts w:cs="Times New Roman"/>
                <w:b/>
                <w:bCs/>
                <w:sz w:val="24"/>
                <w:szCs w:val="24"/>
                <w:lang w:val="en-US"/>
              </w:rPr>
              <w:t>c</w:t>
            </w:r>
            <w:r w:rsidRPr="001B35F8">
              <w:rPr>
                <w:rFonts w:cs="Times New Roman"/>
                <w:b/>
                <w:bCs/>
                <w:sz w:val="24"/>
                <w:szCs w:val="24"/>
                <w:lang w:val="en-US"/>
              </w:rPr>
              <w:t>tion</w:t>
            </w:r>
          </w:p>
          <w:p w:rsidR="00963EE5" w:rsidRPr="001B35F8" w:rsidRDefault="00B04F52" w:rsidP="008C5EEE">
            <w:pPr>
              <w:autoSpaceDE w:val="0"/>
              <w:autoSpaceDN w:val="0"/>
              <w:adjustRightInd w:val="0"/>
              <w:jc w:val="both"/>
              <w:rPr>
                <w:rFonts w:cs="Times New Roman"/>
                <w:bCs/>
                <w:sz w:val="24"/>
                <w:szCs w:val="24"/>
              </w:rPr>
            </w:pPr>
            <w:hyperlink r:id="rId46" w:history="1">
              <w:r w:rsidR="00963EE5" w:rsidRPr="001B35F8">
                <w:rPr>
                  <w:rFonts w:cs="Times New Roman"/>
                  <w:bCs/>
                  <w:color w:val="0000FF"/>
                  <w:sz w:val="22"/>
                  <w:szCs w:val="24"/>
                  <w:u w:val="single"/>
                  <w:lang w:val="en-US"/>
                </w:rPr>
                <w:t>https://www.webofscience.com</w:t>
              </w:r>
            </w:hyperlink>
          </w:p>
        </w:tc>
        <w:tc>
          <w:tcPr>
            <w:tcW w:w="2977" w:type="dxa"/>
            <w:shd w:val="clear" w:color="auto" w:fill="auto"/>
          </w:tcPr>
          <w:p w:rsidR="00963EE5" w:rsidRPr="00560D98" w:rsidRDefault="00963EE5" w:rsidP="008C5EEE">
            <w:pPr>
              <w:autoSpaceDE w:val="0"/>
              <w:autoSpaceDN w:val="0"/>
              <w:adjustRightInd w:val="0"/>
              <w:jc w:val="both"/>
              <w:rPr>
                <w:rFonts w:cs="Times New Roman"/>
                <w:sz w:val="24"/>
                <w:szCs w:val="24"/>
                <w:lang w:val="en-US"/>
              </w:rPr>
            </w:pPr>
            <w:r w:rsidRPr="00560D98">
              <w:rPr>
                <w:rFonts w:cs="Times New Roman"/>
                <w:sz w:val="24"/>
                <w:szCs w:val="24"/>
                <w:lang w:val="en-US"/>
              </w:rPr>
              <w:t>International Science Cit</w:t>
            </w:r>
            <w:r w:rsidRPr="00560D98">
              <w:rPr>
                <w:rFonts w:cs="Times New Roman"/>
                <w:sz w:val="24"/>
                <w:szCs w:val="24"/>
                <w:lang w:val="en-US"/>
              </w:rPr>
              <w:t>a</w:t>
            </w:r>
            <w:r w:rsidRPr="00560D98">
              <w:rPr>
                <w:rFonts w:cs="Times New Roman"/>
                <w:sz w:val="24"/>
                <w:szCs w:val="24"/>
                <w:lang w:val="en-US"/>
              </w:rPr>
              <w:t>tion Abstract Database</w:t>
            </w:r>
          </w:p>
        </w:tc>
        <w:tc>
          <w:tcPr>
            <w:tcW w:w="2126" w:type="dxa"/>
            <w:shd w:val="clear" w:color="auto" w:fill="auto"/>
          </w:tcPr>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From university computers, from any computer with an individual login and password.</w:t>
            </w:r>
          </w:p>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 xml:space="preserve">Access </w:t>
            </w:r>
            <w:proofErr w:type="spellStart"/>
            <w:r w:rsidRPr="00560D98">
              <w:rPr>
                <w:rFonts w:cs="Times New Roman"/>
                <w:sz w:val="24"/>
                <w:szCs w:val="24"/>
                <w:lang w:val="en-US"/>
              </w:rPr>
              <w:t>mode:</w:t>
            </w:r>
            <w:hyperlink r:id="rId47" w:history="1">
              <w:r w:rsidRPr="00560D98">
                <w:rPr>
                  <w:rFonts w:cs="Times New Roman"/>
                  <w:color w:val="0000FF"/>
                  <w:sz w:val="22"/>
                  <w:szCs w:val="24"/>
                  <w:u w:val="single"/>
                  <w:lang w:val="en-US"/>
                </w:rPr>
                <w:t>https</w:t>
              </w:r>
              <w:proofErr w:type="spellEnd"/>
              <w:r w:rsidRPr="00560D98">
                <w:rPr>
                  <w:rFonts w:cs="Times New Roman"/>
                  <w:color w:val="0000FF"/>
                  <w:sz w:val="22"/>
                  <w:szCs w:val="24"/>
                  <w:u w:val="single"/>
                  <w:lang w:val="en-US"/>
                </w:rPr>
                <w:t>://www.webofscience.com</w:t>
              </w:r>
            </w:hyperlink>
          </w:p>
        </w:tc>
        <w:tc>
          <w:tcPr>
            <w:tcW w:w="1701" w:type="dxa"/>
          </w:tcPr>
          <w:p w:rsidR="00963EE5" w:rsidRPr="001B35F8" w:rsidRDefault="00963EE5" w:rsidP="001535CB">
            <w:pPr>
              <w:autoSpaceDE w:val="0"/>
              <w:autoSpaceDN w:val="0"/>
              <w:adjustRightInd w:val="0"/>
              <w:jc w:val="center"/>
              <w:rPr>
                <w:rFonts w:cs="Times New Roman"/>
                <w:bCs/>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6.</w:t>
            </w:r>
          </w:p>
        </w:tc>
        <w:tc>
          <w:tcPr>
            <w:tcW w:w="2410" w:type="dxa"/>
            <w:shd w:val="clear" w:color="auto" w:fill="auto"/>
          </w:tcPr>
          <w:p w:rsidR="00963EE5" w:rsidRPr="00560D98" w:rsidRDefault="00963EE5" w:rsidP="008C5EEE">
            <w:pPr>
              <w:autoSpaceDE w:val="0"/>
              <w:autoSpaceDN w:val="0"/>
              <w:adjustRightInd w:val="0"/>
              <w:ind w:hanging="55"/>
              <w:jc w:val="both"/>
              <w:rPr>
                <w:rFonts w:cs="Times New Roman"/>
                <w:b/>
                <w:bCs/>
                <w:sz w:val="24"/>
                <w:szCs w:val="24"/>
                <w:lang w:val="en-US"/>
              </w:rPr>
            </w:pPr>
            <w:proofErr w:type="spellStart"/>
            <w:r w:rsidRPr="00560D98">
              <w:rPr>
                <w:rFonts w:cs="Times New Roman"/>
                <w:b/>
                <w:bCs/>
                <w:sz w:val="24"/>
                <w:szCs w:val="24"/>
                <w:lang w:val="en-US"/>
              </w:rPr>
              <w:t>Questel</w:t>
            </w:r>
            <w:proofErr w:type="spellEnd"/>
            <w:r w:rsidRPr="00560D98">
              <w:rPr>
                <w:rFonts w:cs="Times New Roman"/>
                <w:b/>
                <w:bCs/>
                <w:sz w:val="24"/>
                <w:szCs w:val="24"/>
                <w:lang w:val="en-US"/>
              </w:rPr>
              <w:t xml:space="preserve"> Database</w:t>
            </w:r>
          </w:p>
          <w:p w:rsidR="00963EE5" w:rsidRPr="00560D98" w:rsidRDefault="00963EE5" w:rsidP="008C5EEE">
            <w:pPr>
              <w:autoSpaceDE w:val="0"/>
              <w:autoSpaceDN w:val="0"/>
              <w:adjustRightInd w:val="0"/>
              <w:ind w:hanging="55"/>
              <w:jc w:val="both"/>
              <w:rPr>
                <w:rFonts w:cs="Times New Roman"/>
                <w:b/>
                <w:bCs/>
                <w:sz w:val="24"/>
                <w:szCs w:val="24"/>
                <w:lang w:val="en-US"/>
              </w:rPr>
            </w:pPr>
            <w:r w:rsidRPr="001B35F8">
              <w:rPr>
                <w:rFonts w:cs="Times New Roman"/>
                <w:b/>
                <w:bCs/>
                <w:sz w:val="24"/>
                <w:szCs w:val="24"/>
                <w:lang w:val="en-US"/>
              </w:rPr>
              <w:t>Orbit</w:t>
            </w:r>
          </w:p>
          <w:p w:rsidR="00963EE5" w:rsidRPr="00560D98" w:rsidRDefault="00B04F52" w:rsidP="008C5EEE">
            <w:pPr>
              <w:autoSpaceDE w:val="0"/>
              <w:autoSpaceDN w:val="0"/>
              <w:adjustRightInd w:val="0"/>
              <w:jc w:val="both"/>
              <w:rPr>
                <w:rFonts w:cs="Times New Roman"/>
                <w:bCs/>
                <w:sz w:val="24"/>
                <w:szCs w:val="24"/>
                <w:lang w:val="en-US"/>
              </w:rPr>
            </w:pPr>
            <w:hyperlink r:id="rId48" w:history="1">
              <w:r w:rsidR="00963EE5" w:rsidRPr="00560D98">
                <w:rPr>
                  <w:rFonts w:cs="Times New Roman"/>
                  <w:bCs/>
                  <w:color w:val="0000FF"/>
                  <w:sz w:val="22"/>
                  <w:szCs w:val="24"/>
                  <w:u w:val="single"/>
                  <w:lang w:val="en-US"/>
                </w:rPr>
                <w:t>https://www.orbit.com</w:t>
              </w:r>
            </w:hyperlink>
          </w:p>
        </w:tc>
        <w:tc>
          <w:tcPr>
            <w:tcW w:w="2977" w:type="dxa"/>
            <w:shd w:val="clear" w:color="auto" w:fill="auto"/>
          </w:tcPr>
          <w:p w:rsidR="00963EE5" w:rsidRPr="001B35F8" w:rsidRDefault="00963EE5" w:rsidP="008C5EEE">
            <w:pPr>
              <w:autoSpaceDE w:val="0"/>
              <w:autoSpaceDN w:val="0"/>
              <w:adjustRightInd w:val="0"/>
              <w:jc w:val="both"/>
              <w:rPr>
                <w:rFonts w:cs="Times New Roman"/>
                <w:sz w:val="24"/>
                <w:szCs w:val="24"/>
              </w:rPr>
            </w:pPr>
            <w:proofErr w:type="spellStart"/>
            <w:r w:rsidRPr="001B35F8">
              <w:rPr>
                <w:rFonts w:cs="Times New Roman"/>
                <w:bCs/>
                <w:sz w:val="24"/>
                <w:szCs w:val="24"/>
              </w:rPr>
              <w:t>Questel</w:t>
            </w:r>
            <w:proofErr w:type="spellEnd"/>
            <w:r w:rsidRPr="001B35F8">
              <w:rPr>
                <w:rFonts w:cs="Times New Roman"/>
                <w:bCs/>
                <w:sz w:val="24"/>
                <w:szCs w:val="24"/>
              </w:rPr>
              <w:t xml:space="preserve"> </w:t>
            </w:r>
            <w:proofErr w:type="spellStart"/>
            <w:r w:rsidRPr="001B35F8">
              <w:rPr>
                <w:rFonts w:cs="Times New Roman"/>
                <w:bCs/>
                <w:sz w:val="24"/>
                <w:szCs w:val="24"/>
              </w:rPr>
              <w:t>Patent</w:t>
            </w:r>
            <w:proofErr w:type="spellEnd"/>
            <w:r w:rsidRPr="001B35F8">
              <w:rPr>
                <w:rFonts w:cs="Times New Roman"/>
                <w:bCs/>
                <w:sz w:val="24"/>
                <w:szCs w:val="24"/>
              </w:rPr>
              <w:t xml:space="preserve"> </w:t>
            </w:r>
            <w:proofErr w:type="spellStart"/>
            <w:r w:rsidRPr="001B35F8">
              <w:rPr>
                <w:rFonts w:cs="Times New Roman"/>
                <w:bCs/>
                <w:sz w:val="24"/>
                <w:szCs w:val="24"/>
              </w:rPr>
              <w:t>Database</w:t>
            </w:r>
            <w:proofErr w:type="spellEnd"/>
          </w:p>
        </w:tc>
        <w:tc>
          <w:tcPr>
            <w:tcW w:w="2126" w:type="dxa"/>
            <w:shd w:val="clear" w:color="auto" w:fill="auto"/>
          </w:tcPr>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From university computers.</w:t>
            </w:r>
          </w:p>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 xml:space="preserve">Access </w:t>
            </w:r>
            <w:proofErr w:type="spellStart"/>
            <w:r w:rsidRPr="00560D98">
              <w:rPr>
                <w:rFonts w:cs="Times New Roman"/>
                <w:sz w:val="24"/>
                <w:szCs w:val="24"/>
                <w:lang w:val="en-US"/>
              </w:rPr>
              <w:t>mode:</w:t>
            </w:r>
            <w:hyperlink r:id="rId49" w:history="1">
              <w:r w:rsidRPr="00560D98">
                <w:rPr>
                  <w:rFonts w:cs="Times New Roman"/>
                  <w:color w:val="0000FF"/>
                  <w:sz w:val="22"/>
                  <w:szCs w:val="24"/>
                  <w:u w:val="single"/>
                  <w:lang w:val="en-US"/>
                </w:rPr>
                <w:t>https</w:t>
              </w:r>
              <w:proofErr w:type="spellEnd"/>
              <w:r w:rsidRPr="00560D98">
                <w:rPr>
                  <w:rFonts w:cs="Times New Roman"/>
                  <w:color w:val="0000FF"/>
                  <w:sz w:val="22"/>
                  <w:szCs w:val="24"/>
                  <w:u w:val="single"/>
                  <w:lang w:val="en-US"/>
                </w:rPr>
                <w:t>://www.orbit.com</w:t>
              </w:r>
            </w:hyperlink>
          </w:p>
        </w:tc>
        <w:tc>
          <w:tcPr>
            <w:tcW w:w="1701" w:type="dxa"/>
          </w:tcPr>
          <w:p w:rsidR="00963EE5" w:rsidRPr="001B35F8" w:rsidRDefault="00963EE5" w:rsidP="001535CB">
            <w:pPr>
              <w:autoSpaceDE w:val="0"/>
              <w:autoSpaceDN w:val="0"/>
              <w:adjustRightInd w:val="0"/>
              <w:jc w:val="center"/>
              <w:rPr>
                <w:rFonts w:cs="Times New Roman"/>
                <w:bCs/>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B04F52" w:rsidTr="001535CB">
        <w:tc>
          <w:tcPr>
            <w:tcW w:w="9889" w:type="dxa"/>
            <w:gridSpan w:val="5"/>
            <w:shd w:val="clear" w:color="auto" w:fill="auto"/>
          </w:tcPr>
          <w:p w:rsidR="00963EE5" w:rsidRPr="00560D98" w:rsidRDefault="00963EE5" w:rsidP="008C5EEE">
            <w:pPr>
              <w:autoSpaceDE w:val="0"/>
              <w:autoSpaceDN w:val="0"/>
              <w:adjustRightInd w:val="0"/>
              <w:jc w:val="center"/>
              <w:rPr>
                <w:rFonts w:cs="Times New Roman"/>
                <w:b/>
                <w:bCs/>
                <w:sz w:val="24"/>
                <w:szCs w:val="24"/>
                <w:lang w:val="en-US"/>
              </w:rPr>
            </w:pPr>
            <w:r w:rsidRPr="00560D98">
              <w:rPr>
                <w:rFonts w:cs="Times New Roman"/>
                <w:b/>
                <w:sz w:val="24"/>
                <w:szCs w:val="24"/>
                <w:lang w:val="en-US"/>
              </w:rPr>
              <w:t>Foreign resources of open access (the main ones are indicated)</w:t>
            </w:r>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1.</w:t>
            </w:r>
          </w:p>
        </w:tc>
        <w:tc>
          <w:tcPr>
            <w:tcW w:w="2410" w:type="dxa"/>
            <w:shd w:val="clear" w:color="auto" w:fill="auto"/>
          </w:tcPr>
          <w:p w:rsidR="00963EE5" w:rsidRPr="001B35F8" w:rsidRDefault="00963EE5" w:rsidP="008C5EEE">
            <w:pPr>
              <w:autoSpaceDE w:val="0"/>
              <w:autoSpaceDN w:val="0"/>
              <w:adjustRightInd w:val="0"/>
              <w:jc w:val="both"/>
              <w:rPr>
                <w:rFonts w:cs="Times New Roman"/>
                <w:b/>
                <w:bCs/>
                <w:sz w:val="24"/>
                <w:szCs w:val="24"/>
              </w:rPr>
            </w:pPr>
            <w:proofErr w:type="spellStart"/>
            <w:r w:rsidRPr="001B35F8">
              <w:rPr>
                <w:rFonts w:cs="Times New Roman"/>
                <w:b/>
                <w:bCs/>
                <w:sz w:val="24"/>
                <w:szCs w:val="24"/>
              </w:rPr>
              <w:t>PubMed</w:t>
            </w:r>
            <w:proofErr w:type="spellEnd"/>
          </w:p>
          <w:p w:rsidR="00963EE5" w:rsidRPr="001B35F8" w:rsidRDefault="00B04F52" w:rsidP="008C5EEE">
            <w:pPr>
              <w:autoSpaceDE w:val="0"/>
              <w:autoSpaceDN w:val="0"/>
              <w:adjustRightInd w:val="0"/>
              <w:jc w:val="both"/>
              <w:rPr>
                <w:rFonts w:cs="Times New Roman"/>
                <w:bCs/>
                <w:sz w:val="24"/>
                <w:szCs w:val="24"/>
              </w:rPr>
            </w:pPr>
            <w:hyperlink r:id="rId50" w:history="1">
              <w:r w:rsidR="00963EE5" w:rsidRPr="001B35F8">
                <w:rPr>
                  <w:rFonts w:cs="Times New Roman"/>
                  <w:bCs/>
                  <w:color w:val="0000FF"/>
                  <w:sz w:val="22"/>
                  <w:szCs w:val="24"/>
                  <w:u w:val="single"/>
                </w:rPr>
                <w:t>https://www.ncbi.nlm.nihgov/pubmed</w:t>
              </w:r>
            </w:hyperlink>
          </w:p>
        </w:tc>
        <w:tc>
          <w:tcPr>
            <w:tcW w:w="2977" w:type="dxa"/>
            <w:shd w:val="clear" w:color="auto" w:fill="auto"/>
          </w:tcPr>
          <w:p w:rsidR="00963EE5" w:rsidRPr="00560D98" w:rsidRDefault="00963EE5" w:rsidP="008C5EEE">
            <w:pPr>
              <w:autoSpaceDE w:val="0"/>
              <w:autoSpaceDN w:val="0"/>
              <w:adjustRightInd w:val="0"/>
              <w:jc w:val="both"/>
              <w:rPr>
                <w:rFonts w:cs="Times New Roman"/>
                <w:sz w:val="24"/>
                <w:szCs w:val="24"/>
                <w:lang w:val="en-US"/>
              </w:rPr>
            </w:pPr>
            <w:r w:rsidRPr="00560D98">
              <w:rPr>
                <w:rFonts w:cs="Times New Roman"/>
                <w:sz w:val="24"/>
                <w:szCs w:val="24"/>
                <w:lang w:val="en-US"/>
              </w:rPr>
              <w:t>Search engine of the US N</w:t>
            </w:r>
            <w:r w:rsidRPr="00560D98">
              <w:rPr>
                <w:rFonts w:cs="Times New Roman"/>
                <w:sz w:val="24"/>
                <w:szCs w:val="24"/>
                <w:lang w:val="en-US"/>
              </w:rPr>
              <w:t>a</w:t>
            </w:r>
            <w:r w:rsidRPr="00560D98">
              <w:rPr>
                <w:rFonts w:cs="Times New Roman"/>
                <w:sz w:val="24"/>
                <w:szCs w:val="24"/>
                <w:lang w:val="en-US"/>
              </w:rPr>
              <w:t>tional Library of Medicine on the databases "Medline", "</w:t>
            </w:r>
            <w:proofErr w:type="spellStart"/>
            <w:r w:rsidRPr="00560D98">
              <w:rPr>
                <w:rFonts w:cs="Times New Roman"/>
                <w:sz w:val="24"/>
                <w:szCs w:val="24"/>
                <w:lang w:val="en-US"/>
              </w:rPr>
              <w:t>PreMedline</w:t>
            </w:r>
            <w:proofErr w:type="spellEnd"/>
            <w:r w:rsidRPr="00560D98">
              <w:rPr>
                <w:rFonts w:cs="Times New Roman"/>
                <w:sz w:val="24"/>
                <w:szCs w:val="24"/>
                <w:lang w:val="en-US"/>
              </w:rPr>
              <w:t>"</w:t>
            </w:r>
          </w:p>
          <w:p w:rsidR="00963EE5" w:rsidRPr="00560D98" w:rsidRDefault="00963EE5" w:rsidP="008C5EEE">
            <w:pPr>
              <w:autoSpaceDE w:val="0"/>
              <w:autoSpaceDN w:val="0"/>
              <w:adjustRightInd w:val="0"/>
              <w:rPr>
                <w:rFonts w:cs="Times New Roman"/>
                <w:sz w:val="24"/>
                <w:szCs w:val="24"/>
                <w:lang w:val="en-US"/>
              </w:rPr>
            </w:pPr>
          </w:p>
        </w:tc>
        <w:tc>
          <w:tcPr>
            <w:tcW w:w="2126" w:type="dxa"/>
            <w:shd w:val="clear" w:color="auto" w:fill="auto"/>
          </w:tcPr>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From any computer and mobile device.</w:t>
            </w:r>
          </w:p>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 xml:space="preserve">Access </w:t>
            </w:r>
            <w:proofErr w:type="spellStart"/>
            <w:r w:rsidRPr="00560D98">
              <w:rPr>
                <w:rFonts w:cs="Times New Roman"/>
                <w:sz w:val="24"/>
                <w:szCs w:val="24"/>
                <w:lang w:val="en-US"/>
              </w:rPr>
              <w:t>mode:</w:t>
            </w:r>
            <w:hyperlink r:id="rId51" w:history="1">
              <w:r w:rsidRPr="00560D98">
                <w:rPr>
                  <w:rFonts w:cs="Times New Roman"/>
                  <w:bCs/>
                  <w:color w:val="0000FF"/>
                  <w:sz w:val="22"/>
                  <w:szCs w:val="24"/>
                  <w:u w:val="single"/>
                  <w:lang w:val="en-US"/>
                </w:rPr>
                <w:t>https</w:t>
              </w:r>
              <w:proofErr w:type="spellEnd"/>
              <w:r w:rsidRPr="00560D98">
                <w:rPr>
                  <w:rFonts w:cs="Times New Roman"/>
                  <w:bCs/>
                  <w:color w:val="0000FF"/>
                  <w:sz w:val="22"/>
                  <w:szCs w:val="24"/>
                  <w:u w:val="single"/>
                  <w:lang w:val="en-US"/>
                </w:rPr>
                <w:t>://www.ncbi.nlm.nihgov/pubmed</w:t>
              </w:r>
            </w:hyperlink>
          </w:p>
        </w:tc>
        <w:tc>
          <w:tcPr>
            <w:tcW w:w="1701" w:type="dxa"/>
          </w:tcPr>
          <w:p w:rsidR="00963EE5" w:rsidRPr="001B35F8" w:rsidRDefault="00963EE5" w:rsidP="001535CB">
            <w:pPr>
              <w:autoSpaceDE w:val="0"/>
              <w:autoSpaceDN w:val="0"/>
              <w:adjustRightInd w:val="0"/>
              <w:jc w:val="center"/>
              <w:rPr>
                <w:rFonts w:cs="Times New Roman"/>
                <w:bCs/>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t>2.</w:t>
            </w:r>
          </w:p>
        </w:tc>
        <w:tc>
          <w:tcPr>
            <w:tcW w:w="2410" w:type="dxa"/>
            <w:shd w:val="clear" w:color="auto" w:fill="auto"/>
          </w:tcPr>
          <w:p w:rsidR="00963EE5" w:rsidRPr="001B35F8" w:rsidRDefault="00963EE5" w:rsidP="008C5EEE">
            <w:pPr>
              <w:autoSpaceDE w:val="0"/>
              <w:autoSpaceDN w:val="0"/>
              <w:adjustRightInd w:val="0"/>
              <w:jc w:val="both"/>
              <w:rPr>
                <w:rFonts w:cs="Times New Roman"/>
                <w:b/>
                <w:bCs/>
                <w:sz w:val="24"/>
                <w:szCs w:val="24"/>
                <w:lang w:val="en-US"/>
              </w:rPr>
            </w:pPr>
            <w:r w:rsidRPr="001B35F8">
              <w:rPr>
                <w:rFonts w:cs="Times New Roman"/>
                <w:b/>
                <w:bCs/>
                <w:sz w:val="24"/>
                <w:szCs w:val="24"/>
                <w:lang w:val="en-US"/>
              </w:rPr>
              <w:t xml:space="preserve">Directory of Open </w:t>
            </w:r>
            <w:r w:rsidRPr="001B35F8">
              <w:rPr>
                <w:rFonts w:cs="Times New Roman"/>
                <w:b/>
                <w:bCs/>
                <w:sz w:val="24"/>
                <w:szCs w:val="24"/>
                <w:lang w:val="en-US"/>
              </w:rPr>
              <w:lastRenderedPageBreak/>
              <w:t>Access Journals</w:t>
            </w:r>
          </w:p>
          <w:p w:rsidR="00963EE5" w:rsidRPr="001B35F8" w:rsidRDefault="00B04F52" w:rsidP="008C5EEE">
            <w:pPr>
              <w:autoSpaceDE w:val="0"/>
              <w:autoSpaceDN w:val="0"/>
              <w:adjustRightInd w:val="0"/>
              <w:jc w:val="both"/>
              <w:rPr>
                <w:rFonts w:cs="Times New Roman"/>
                <w:bCs/>
                <w:sz w:val="24"/>
                <w:szCs w:val="24"/>
                <w:lang w:val="en-US"/>
              </w:rPr>
            </w:pPr>
            <w:hyperlink r:id="rId52" w:history="1">
              <w:r w:rsidR="00963EE5" w:rsidRPr="001B35F8">
                <w:rPr>
                  <w:rFonts w:cs="Times New Roman"/>
                  <w:bCs/>
                  <w:color w:val="0000FF"/>
                  <w:sz w:val="22"/>
                  <w:szCs w:val="24"/>
                  <w:u w:val="single"/>
                  <w:lang w:val="en-US"/>
                </w:rPr>
                <w:t>http://www.doaj.org</w:t>
              </w:r>
            </w:hyperlink>
          </w:p>
        </w:tc>
        <w:tc>
          <w:tcPr>
            <w:tcW w:w="2977" w:type="dxa"/>
            <w:shd w:val="clear" w:color="auto" w:fill="auto"/>
          </w:tcPr>
          <w:p w:rsidR="00963EE5" w:rsidRPr="00560D98" w:rsidRDefault="00963EE5" w:rsidP="008C5EEE">
            <w:pPr>
              <w:autoSpaceDE w:val="0"/>
              <w:autoSpaceDN w:val="0"/>
              <w:adjustRightInd w:val="0"/>
              <w:jc w:val="both"/>
              <w:rPr>
                <w:rFonts w:cs="Times New Roman"/>
                <w:sz w:val="24"/>
                <w:szCs w:val="24"/>
                <w:lang w:val="en-US"/>
              </w:rPr>
            </w:pPr>
            <w:r w:rsidRPr="00560D98">
              <w:rPr>
                <w:rFonts w:cs="Times New Roman"/>
                <w:sz w:val="24"/>
                <w:szCs w:val="24"/>
                <w:lang w:val="en-US"/>
              </w:rPr>
              <w:lastRenderedPageBreak/>
              <w:t xml:space="preserve">Directory of open access to </w:t>
            </w:r>
            <w:r w:rsidRPr="00560D98">
              <w:rPr>
                <w:rFonts w:cs="Times New Roman"/>
                <w:sz w:val="24"/>
                <w:szCs w:val="24"/>
                <w:lang w:val="en-US"/>
              </w:rPr>
              <w:lastRenderedPageBreak/>
              <w:t>the full-text collection of periodicals</w:t>
            </w:r>
          </w:p>
          <w:p w:rsidR="00963EE5" w:rsidRPr="00560D98" w:rsidRDefault="00963EE5" w:rsidP="008C5EEE">
            <w:pPr>
              <w:autoSpaceDE w:val="0"/>
              <w:autoSpaceDN w:val="0"/>
              <w:adjustRightInd w:val="0"/>
              <w:jc w:val="both"/>
              <w:rPr>
                <w:rFonts w:cs="Times New Roman"/>
                <w:sz w:val="24"/>
                <w:szCs w:val="24"/>
                <w:lang w:val="en-US"/>
              </w:rPr>
            </w:pPr>
          </w:p>
        </w:tc>
        <w:tc>
          <w:tcPr>
            <w:tcW w:w="2126" w:type="dxa"/>
            <w:shd w:val="clear" w:color="auto" w:fill="auto"/>
          </w:tcPr>
          <w:p w:rsidR="00963EE5" w:rsidRPr="00560D98" w:rsidRDefault="00963EE5" w:rsidP="008C5EEE">
            <w:pPr>
              <w:autoSpaceDE w:val="0"/>
              <w:autoSpaceDN w:val="0"/>
              <w:adjustRightInd w:val="0"/>
              <w:jc w:val="both"/>
              <w:rPr>
                <w:color w:val="000000"/>
                <w:sz w:val="24"/>
                <w:szCs w:val="24"/>
                <w:lang w:val="en-US"/>
              </w:rPr>
            </w:pPr>
            <w:r w:rsidRPr="00560D98">
              <w:rPr>
                <w:rFonts w:cs="Times New Roman"/>
                <w:sz w:val="24"/>
                <w:szCs w:val="24"/>
                <w:lang w:val="en-US"/>
              </w:rPr>
              <w:lastRenderedPageBreak/>
              <w:t xml:space="preserve">From any computer </w:t>
            </w:r>
            <w:r w:rsidRPr="00560D98">
              <w:rPr>
                <w:rFonts w:cs="Times New Roman"/>
                <w:sz w:val="24"/>
                <w:szCs w:val="24"/>
                <w:lang w:val="en-US"/>
              </w:rPr>
              <w:lastRenderedPageBreak/>
              <w:t>and mobile device.</w:t>
            </w:r>
          </w:p>
          <w:p w:rsidR="00963EE5" w:rsidRPr="00560D98" w:rsidRDefault="00963EE5" w:rsidP="008C5EEE">
            <w:pPr>
              <w:autoSpaceDE w:val="0"/>
              <w:autoSpaceDN w:val="0"/>
              <w:adjustRightInd w:val="0"/>
              <w:rPr>
                <w:rFonts w:cs="Times New Roman"/>
                <w:sz w:val="24"/>
                <w:szCs w:val="24"/>
                <w:lang w:val="en-US"/>
              </w:rPr>
            </w:pPr>
            <w:r w:rsidRPr="00560D98">
              <w:rPr>
                <w:color w:val="000000"/>
                <w:sz w:val="24"/>
                <w:szCs w:val="24"/>
                <w:lang w:val="en-US"/>
              </w:rPr>
              <w:t xml:space="preserve">Access </w:t>
            </w:r>
            <w:proofErr w:type="spellStart"/>
            <w:r w:rsidRPr="00560D98">
              <w:rPr>
                <w:color w:val="000000"/>
                <w:sz w:val="24"/>
                <w:szCs w:val="24"/>
                <w:lang w:val="en-US"/>
              </w:rPr>
              <w:t>mode:</w:t>
            </w:r>
            <w:hyperlink r:id="rId53" w:history="1">
              <w:r w:rsidRPr="00560D98">
                <w:rPr>
                  <w:color w:val="0000FF"/>
                  <w:sz w:val="22"/>
                  <w:szCs w:val="24"/>
                  <w:u w:val="single"/>
                  <w:lang w:val="en-US"/>
                </w:rPr>
                <w:t>http</w:t>
              </w:r>
              <w:proofErr w:type="spellEnd"/>
              <w:r w:rsidRPr="00560D98">
                <w:rPr>
                  <w:color w:val="0000FF"/>
                  <w:sz w:val="22"/>
                  <w:szCs w:val="24"/>
                  <w:u w:val="single"/>
                  <w:lang w:val="en-US"/>
                </w:rPr>
                <w:t>://www.doaj.org</w:t>
              </w:r>
            </w:hyperlink>
          </w:p>
        </w:tc>
        <w:tc>
          <w:tcPr>
            <w:tcW w:w="1701" w:type="dxa"/>
          </w:tcPr>
          <w:p w:rsidR="00963EE5" w:rsidRPr="001B35F8" w:rsidRDefault="00963EE5" w:rsidP="001535CB">
            <w:pPr>
              <w:autoSpaceDE w:val="0"/>
              <w:autoSpaceDN w:val="0"/>
              <w:adjustRightInd w:val="0"/>
              <w:jc w:val="center"/>
              <w:rPr>
                <w:rFonts w:cs="Times New Roman"/>
                <w:sz w:val="24"/>
                <w:szCs w:val="24"/>
              </w:rPr>
            </w:pPr>
            <w:proofErr w:type="spellStart"/>
            <w:r w:rsidRPr="001B35F8">
              <w:rPr>
                <w:rFonts w:cs="Times New Roman"/>
                <w:bCs/>
                <w:sz w:val="24"/>
                <w:szCs w:val="24"/>
              </w:rPr>
              <w:lastRenderedPageBreak/>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r w:rsidR="00963EE5" w:rsidRPr="001B35F8" w:rsidTr="001535CB">
        <w:tc>
          <w:tcPr>
            <w:tcW w:w="675" w:type="dxa"/>
            <w:shd w:val="clear" w:color="auto" w:fill="auto"/>
          </w:tcPr>
          <w:p w:rsidR="00963EE5" w:rsidRPr="001B35F8" w:rsidRDefault="00963EE5" w:rsidP="008C5EEE">
            <w:pPr>
              <w:jc w:val="center"/>
              <w:rPr>
                <w:rFonts w:eastAsia="Calibri" w:cs="Times New Roman"/>
                <w:sz w:val="24"/>
                <w:szCs w:val="24"/>
                <w:lang w:eastAsia="en-US"/>
              </w:rPr>
            </w:pPr>
            <w:r w:rsidRPr="001B35F8">
              <w:rPr>
                <w:rFonts w:eastAsia="Calibri" w:cs="Times New Roman"/>
                <w:sz w:val="24"/>
                <w:szCs w:val="24"/>
                <w:lang w:eastAsia="en-US"/>
              </w:rPr>
              <w:lastRenderedPageBreak/>
              <w:t>3.</w:t>
            </w:r>
          </w:p>
        </w:tc>
        <w:tc>
          <w:tcPr>
            <w:tcW w:w="2410" w:type="dxa"/>
            <w:shd w:val="clear" w:color="auto" w:fill="auto"/>
          </w:tcPr>
          <w:p w:rsidR="00963EE5" w:rsidRPr="001B35F8" w:rsidRDefault="00963EE5" w:rsidP="008C5EEE">
            <w:pPr>
              <w:autoSpaceDE w:val="0"/>
              <w:autoSpaceDN w:val="0"/>
              <w:adjustRightInd w:val="0"/>
              <w:jc w:val="both"/>
              <w:rPr>
                <w:rFonts w:cs="Times New Roman"/>
                <w:b/>
                <w:bCs/>
                <w:sz w:val="24"/>
                <w:szCs w:val="24"/>
                <w:lang w:val="en-US"/>
              </w:rPr>
            </w:pPr>
            <w:r w:rsidRPr="001B35F8">
              <w:rPr>
                <w:rFonts w:cs="Times New Roman"/>
                <w:b/>
                <w:bCs/>
                <w:sz w:val="24"/>
                <w:szCs w:val="24"/>
                <w:lang w:val="en-US"/>
              </w:rPr>
              <w:t>Directory of open access books (DOAB)</w:t>
            </w:r>
          </w:p>
          <w:p w:rsidR="00963EE5" w:rsidRPr="001B35F8" w:rsidRDefault="00B04F52" w:rsidP="008C5EEE">
            <w:pPr>
              <w:autoSpaceDE w:val="0"/>
              <w:autoSpaceDN w:val="0"/>
              <w:adjustRightInd w:val="0"/>
              <w:jc w:val="both"/>
              <w:rPr>
                <w:rFonts w:cs="Times New Roman"/>
                <w:bCs/>
                <w:sz w:val="24"/>
                <w:szCs w:val="24"/>
              </w:rPr>
            </w:pPr>
            <w:hyperlink r:id="rId54" w:history="1">
              <w:r w:rsidR="00963EE5" w:rsidRPr="001B35F8">
                <w:rPr>
                  <w:rFonts w:cs="Times New Roman"/>
                  <w:bCs/>
                  <w:color w:val="0000FF"/>
                  <w:sz w:val="22"/>
                  <w:szCs w:val="24"/>
                  <w:u w:val="single"/>
                  <w:lang w:val="en-US"/>
                </w:rPr>
                <w:t>http://www.doabooks.org</w:t>
              </w:r>
            </w:hyperlink>
          </w:p>
        </w:tc>
        <w:tc>
          <w:tcPr>
            <w:tcW w:w="2977" w:type="dxa"/>
            <w:shd w:val="clear" w:color="auto" w:fill="auto"/>
          </w:tcPr>
          <w:p w:rsidR="00963EE5" w:rsidRPr="00560D98" w:rsidRDefault="00963EE5" w:rsidP="008C5EEE">
            <w:pPr>
              <w:autoSpaceDE w:val="0"/>
              <w:autoSpaceDN w:val="0"/>
              <w:adjustRightInd w:val="0"/>
              <w:jc w:val="both"/>
              <w:rPr>
                <w:rFonts w:cs="Times New Roman"/>
                <w:bCs/>
                <w:sz w:val="24"/>
                <w:szCs w:val="24"/>
                <w:lang w:val="en-US"/>
              </w:rPr>
            </w:pPr>
            <w:r w:rsidRPr="00560D98">
              <w:rPr>
                <w:rFonts w:cs="Times New Roman"/>
                <w:bCs/>
                <w:sz w:val="24"/>
                <w:szCs w:val="24"/>
                <w:lang w:val="en-US"/>
              </w:rPr>
              <w:t>Directory of open access to the full-text collection of scientific books</w:t>
            </w:r>
          </w:p>
          <w:p w:rsidR="00963EE5" w:rsidRPr="00560D98" w:rsidRDefault="00963EE5" w:rsidP="008C5EEE">
            <w:pPr>
              <w:autoSpaceDE w:val="0"/>
              <w:autoSpaceDN w:val="0"/>
              <w:adjustRightInd w:val="0"/>
              <w:jc w:val="both"/>
              <w:rPr>
                <w:rFonts w:cs="Times New Roman"/>
                <w:bCs/>
                <w:sz w:val="24"/>
                <w:szCs w:val="24"/>
                <w:lang w:val="en-US"/>
              </w:rPr>
            </w:pPr>
          </w:p>
        </w:tc>
        <w:tc>
          <w:tcPr>
            <w:tcW w:w="2126" w:type="dxa"/>
            <w:shd w:val="clear" w:color="auto" w:fill="auto"/>
          </w:tcPr>
          <w:p w:rsidR="00963EE5" w:rsidRPr="00560D98" w:rsidRDefault="00963EE5" w:rsidP="008C5EEE">
            <w:pPr>
              <w:autoSpaceDE w:val="0"/>
              <w:autoSpaceDN w:val="0"/>
              <w:adjustRightInd w:val="0"/>
              <w:rPr>
                <w:rFonts w:cs="Times New Roman"/>
                <w:sz w:val="24"/>
                <w:szCs w:val="24"/>
                <w:lang w:val="en-US"/>
              </w:rPr>
            </w:pPr>
            <w:r w:rsidRPr="00560D98">
              <w:rPr>
                <w:rFonts w:cs="Times New Roman"/>
                <w:sz w:val="24"/>
                <w:szCs w:val="24"/>
                <w:lang w:val="en-US"/>
              </w:rPr>
              <w:t xml:space="preserve">From any computer and mobile device. Access </w:t>
            </w:r>
            <w:proofErr w:type="spellStart"/>
            <w:r w:rsidRPr="00560D98">
              <w:rPr>
                <w:rFonts w:cs="Times New Roman"/>
                <w:sz w:val="24"/>
                <w:szCs w:val="24"/>
                <w:lang w:val="en-US"/>
              </w:rPr>
              <w:t>mode:</w:t>
            </w:r>
            <w:hyperlink r:id="rId55" w:history="1">
              <w:r w:rsidRPr="00560D98">
                <w:rPr>
                  <w:rFonts w:cs="Times New Roman"/>
                  <w:bCs/>
                  <w:color w:val="0000FF"/>
                  <w:sz w:val="22"/>
                  <w:szCs w:val="24"/>
                  <w:u w:val="single"/>
                  <w:lang w:val="en-US"/>
                </w:rPr>
                <w:t>http</w:t>
              </w:r>
              <w:proofErr w:type="spellEnd"/>
              <w:r w:rsidRPr="00560D98">
                <w:rPr>
                  <w:rFonts w:cs="Times New Roman"/>
                  <w:bCs/>
                  <w:color w:val="0000FF"/>
                  <w:sz w:val="22"/>
                  <w:szCs w:val="24"/>
                  <w:u w:val="single"/>
                  <w:lang w:val="en-US"/>
                </w:rPr>
                <w:t>://www.doabooks.org</w:t>
              </w:r>
            </w:hyperlink>
          </w:p>
        </w:tc>
        <w:tc>
          <w:tcPr>
            <w:tcW w:w="1701" w:type="dxa"/>
          </w:tcPr>
          <w:p w:rsidR="00963EE5" w:rsidRPr="001B35F8" w:rsidRDefault="00963EE5" w:rsidP="001535CB">
            <w:pPr>
              <w:autoSpaceDE w:val="0"/>
              <w:autoSpaceDN w:val="0"/>
              <w:adjustRightInd w:val="0"/>
              <w:jc w:val="center"/>
              <w:rPr>
                <w:rFonts w:cs="Times New Roman"/>
                <w:sz w:val="24"/>
                <w:szCs w:val="24"/>
              </w:rPr>
            </w:pPr>
            <w:proofErr w:type="spellStart"/>
            <w:r w:rsidRPr="001B35F8">
              <w:rPr>
                <w:rFonts w:cs="Times New Roman"/>
                <w:bCs/>
                <w:sz w:val="24"/>
                <w:szCs w:val="24"/>
              </w:rPr>
              <w:t>Not</w:t>
            </w:r>
            <w:proofErr w:type="spellEnd"/>
            <w:r w:rsidRPr="001B35F8">
              <w:rPr>
                <w:rFonts w:cs="Times New Roman"/>
                <w:bCs/>
                <w:sz w:val="24"/>
                <w:szCs w:val="24"/>
              </w:rPr>
              <w:t xml:space="preserve"> </w:t>
            </w:r>
            <w:proofErr w:type="spellStart"/>
            <w:r w:rsidRPr="001B35F8">
              <w:rPr>
                <w:rFonts w:cs="Times New Roman"/>
                <w:bCs/>
                <w:sz w:val="24"/>
                <w:szCs w:val="24"/>
              </w:rPr>
              <w:t>limited</w:t>
            </w:r>
            <w:proofErr w:type="spellEnd"/>
          </w:p>
        </w:tc>
      </w:tr>
    </w:tbl>
    <w:p w:rsidR="00963EE5" w:rsidRPr="001B35F8" w:rsidRDefault="00963EE5" w:rsidP="00963EE5">
      <w:pPr>
        <w:autoSpaceDE w:val="0"/>
        <w:autoSpaceDN w:val="0"/>
        <w:adjustRightInd w:val="0"/>
        <w:ind w:firstLine="709"/>
        <w:jc w:val="both"/>
        <w:rPr>
          <w:rFonts w:cs="Times New Roman"/>
          <w:b/>
          <w:sz w:val="24"/>
          <w:szCs w:val="24"/>
        </w:rPr>
      </w:pPr>
    </w:p>
    <w:p w:rsidR="00963EE5" w:rsidRPr="001B35F8" w:rsidRDefault="00963EE5" w:rsidP="00963EE5">
      <w:pPr>
        <w:tabs>
          <w:tab w:val="right" w:leader="underscore" w:pos="9639"/>
        </w:tabs>
        <w:ind w:firstLine="567"/>
        <w:jc w:val="both"/>
        <w:rPr>
          <w:rFonts w:cs="Times New Roman"/>
          <w:b/>
          <w:bCs/>
          <w:sz w:val="24"/>
          <w:szCs w:val="24"/>
        </w:rPr>
      </w:pPr>
      <w:r>
        <w:rPr>
          <w:rFonts w:cs="Times New Roman"/>
          <w:b/>
          <w:bCs/>
          <w:sz w:val="24"/>
          <w:szCs w:val="24"/>
        </w:rPr>
        <w:t xml:space="preserve">8. </w:t>
      </w:r>
      <w:proofErr w:type="spellStart"/>
      <w:r>
        <w:rPr>
          <w:rFonts w:cs="Times New Roman"/>
          <w:b/>
          <w:bCs/>
          <w:sz w:val="24"/>
          <w:szCs w:val="24"/>
        </w:rPr>
        <w:t>Logistics</w:t>
      </w:r>
      <w:proofErr w:type="spellEnd"/>
      <w:r>
        <w:rPr>
          <w:rFonts w:cs="Times New Roman"/>
          <w:b/>
          <w:bCs/>
          <w:sz w:val="24"/>
          <w:szCs w:val="24"/>
        </w:rPr>
        <w:t xml:space="preserve"> </w:t>
      </w:r>
      <w:proofErr w:type="spellStart"/>
      <w:r>
        <w:rPr>
          <w:rFonts w:cs="Times New Roman"/>
          <w:b/>
          <w:bCs/>
          <w:sz w:val="24"/>
          <w:szCs w:val="24"/>
        </w:rPr>
        <w:t>support</w:t>
      </w:r>
      <w:proofErr w:type="spellEnd"/>
      <w:r>
        <w:rPr>
          <w:rFonts w:cs="Times New Roman"/>
          <w:b/>
          <w:bCs/>
          <w:sz w:val="24"/>
          <w:szCs w:val="24"/>
        </w:rPr>
        <w:t xml:space="preserve"> </w:t>
      </w:r>
      <w:proofErr w:type="spellStart"/>
      <w:r>
        <w:rPr>
          <w:rFonts w:cs="Times New Roman"/>
          <w:b/>
          <w:bCs/>
          <w:sz w:val="24"/>
          <w:szCs w:val="24"/>
        </w:rPr>
        <w:t>of</w:t>
      </w:r>
      <w:proofErr w:type="spellEnd"/>
      <w:r>
        <w:rPr>
          <w:rFonts w:cs="Times New Roman"/>
          <w:b/>
          <w:bCs/>
          <w:sz w:val="24"/>
          <w:szCs w:val="24"/>
        </w:rPr>
        <w:t xml:space="preserve"> </w:t>
      </w:r>
      <w:proofErr w:type="spellStart"/>
      <w:r>
        <w:rPr>
          <w:rFonts w:cs="Times New Roman"/>
          <w:b/>
          <w:bCs/>
          <w:sz w:val="24"/>
          <w:szCs w:val="24"/>
        </w:rPr>
        <w:t>discipline</w:t>
      </w:r>
      <w:proofErr w:type="spellEnd"/>
      <w:r>
        <w:rPr>
          <w:rFonts w:cs="Times New Roman"/>
          <w:b/>
          <w:bCs/>
          <w:sz w:val="24"/>
          <w:szCs w:val="24"/>
        </w:rPr>
        <w:t>.</w:t>
      </w:r>
    </w:p>
    <w:p w:rsidR="00963EE5" w:rsidRPr="00560D98" w:rsidRDefault="00963EE5" w:rsidP="00963EE5">
      <w:pPr>
        <w:widowControl w:val="0"/>
        <w:shd w:val="clear" w:color="auto" w:fill="FFFFFF"/>
        <w:ind w:firstLine="567"/>
        <w:jc w:val="both"/>
        <w:rPr>
          <w:rFonts w:cs="Times New Roman"/>
          <w:sz w:val="24"/>
          <w:szCs w:val="24"/>
          <w:lang w:val="en-US"/>
        </w:rPr>
      </w:pPr>
      <w:r w:rsidRPr="00560D98">
        <w:rPr>
          <w:rFonts w:cs="Times New Roman"/>
          <w:b/>
          <w:bCs/>
          <w:sz w:val="24"/>
          <w:szCs w:val="24"/>
          <w:lang w:val="en-US"/>
        </w:rPr>
        <w:t xml:space="preserve">8.1. List of </w:t>
      </w:r>
      <w:proofErr w:type="spellStart"/>
      <w:r w:rsidRPr="00560D98">
        <w:rPr>
          <w:rFonts w:cs="Times New Roman"/>
          <w:b/>
          <w:bCs/>
          <w:sz w:val="24"/>
          <w:szCs w:val="24"/>
          <w:lang w:val="en-US"/>
        </w:rPr>
        <w:t>organizations</w:t>
      </w:r>
      <w:r w:rsidRPr="00560D98">
        <w:rPr>
          <w:rFonts w:cs="Times New Roman"/>
          <w:sz w:val="24"/>
          <w:szCs w:val="24"/>
          <w:lang w:val="en-US"/>
        </w:rPr>
        <w:t>used</w:t>
      </w:r>
      <w:proofErr w:type="spellEnd"/>
      <w:r w:rsidRPr="00560D98">
        <w:rPr>
          <w:rFonts w:cs="Times New Roman"/>
          <w:sz w:val="24"/>
          <w:szCs w:val="24"/>
          <w:lang w:val="en-US"/>
        </w:rPr>
        <w:t xml:space="preserve"> in the practice.</w:t>
      </w:r>
    </w:p>
    <w:p w:rsidR="00963EE5" w:rsidRPr="00560D98" w:rsidRDefault="00963EE5" w:rsidP="00963EE5">
      <w:pPr>
        <w:widowControl w:val="0"/>
        <w:shd w:val="clear" w:color="auto" w:fill="FFFFFF"/>
        <w:ind w:firstLine="567"/>
        <w:jc w:val="both"/>
        <w:rPr>
          <w:rFonts w:cs="Times New Roman"/>
          <w:sz w:val="24"/>
          <w:szCs w:val="24"/>
          <w:lang w:val="en-US"/>
        </w:rPr>
      </w:pPr>
      <w:r w:rsidRPr="00560D98">
        <w:rPr>
          <w:rFonts w:cs="Times New Roman"/>
          <w:sz w:val="24"/>
          <w:szCs w:val="24"/>
          <w:lang w:val="en-US"/>
        </w:rPr>
        <w:t>Structural divisions of medical and pharmaceutical organizations engaged in medical and pharmaceutical activities.</w:t>
      </w:r>
    </w:p>
    <w:p w:rsidR="00963EE5" w:rsidRPr="00560D98" w:rsidRDefault="00963EE5" w:rsidP="00963EE5">
      <w:pPr>
        <w:widowControl w:val="0"/>
        <w:shd w:val="clear" w:color="auto" w:fill="FFFFFF"/>
        <w:ind w:firstLine="567"/>
        <w:jc w:val="both"/>
        <w:rPr>
          <w:rFonts w:cs="Times New Roman"/>
          <w:b/>
          <w:bCs/>
          <w:sz w:val="24"/>
          <w:szCs w:val="24"/>
          <w:lang w:val="en-US"/>
        </w:rPr>
      </w:pPr>
    </w:p>
    <w:p w:rsidR="00963EE5" w:rsidRPr="00560D98" w:rsidRDefault="00963EE5" w:rsidP="00963EE5">
      <w:pPr>
        <w:widowControl w:val="0"/>
        <w:shd w:val="clear" w:color="auto" w:fill="FFFFFF"/>
        <w:ind w:firstLine="567"/>
        <w:jc w:val="both"/>
        <w:rPr>
          <w:rFonts w:cs="Times New Roman"/>
          <w:sz w:val="24"/>
          <w:szCs w:val="24"/>
          <w:lang w:val="en-US"/>
        </w:rPr>
      </w:pPr>
      <w:r w:rsidRPr="00560D98">
        <w:rPr>
          <w:rFonts w:cs="Times New Roman"/>
          <w:b/>
          <w:bCs/>
          <w:sz w:val="24"/>
          <w:szCs w:val="24"/>
          <w:lang w:val="en-US"/>
        </w:rPr>
        <w:t>8.2. List of premises</w:t>
      </w:r>
      <w:r w:rsidR="00B04F52">
        <w:rPr>
          <w:rFonts w:cs="Times New Roman"/>
          <w:b/>
          <w:bCs/>
          <w:sz w:val="24"/>
          <w:szCs w:val="24"/>
          <w:lang w:val="en-US"/>
        </w:rPr>
        <w:t xml:space="preserve"> </w:t>
      </w:r>
      <w:r w:rsidRPr="00560D98">
        <w:rPr>
          <w:rFonts w:cs="Times New Roman"/>
          <w:sz w:val="24"/>
          <w:szCs w:val="24"/>
          <w:lang w:val="en-US"/>
        </w:rPr>
        <w:t>necessary for conducting classroom lessons in the discipline.</w:t>
      </w:r>
    </w:p>
    <w:p w:rsidR="00963EE5" w:rsidRPr="00560D98" w:rsidRDefault="00963EE5" w:rsidP="00963EE5">
      <w:pPr>
        <w:widowControl w:val="0"/>
        <w:shd w:val="clear" w:color="auto" w:fill="FFFFFF"/>
        <w:ind w:firstLine="567"/>
        <w:jc w:val="both"/>
        <w:rPr>
          <w:rFonts w:cs="Times New Roman"/>
          <w:sz w:val="24"/>
          <w:szCs w:val="24"/>
          <w:lang w:val="en-US"/>
        </w:rPr>
      </w:pPr>
      <w:r w:rsidRPr="00560D98">
        <w:rPr>
          <w:rFonts w:cs="Times New Roman"/>
          <w:sz w:val="24"/>
          <w:szCs w:val="24"/>
          <w:lang w:val="en-US"/>
        </w:rPr>
        <w:t>1. An audience for lectures and practical classes, equipped with multimedia and other teaching aids that allow the use of simulation technologies, with standard sets of professional models (sets of clinical trial protocols, formulary lists of health care facilities, price lists of distribution companies, sets of quality of life questionnaires), allowing students to master the skills and abilities provided for by professional activity individually.</w:t>
      </w:r>
    </w:p>
    <w:p w:rsidR="00963EE5" w:rsidRPr="00560D98" w:rsidRDefault="00963EE5" w:rsidP="00963EE5">
      <w:pPr>
        <w:widowControl w:val="0"/>
        <w:shd w:val="clear" w:color="auto" w:fill="FFFFFF"/>
        <w:ind w:firstLine="567"/>
        <w:jc w:val="both"/>
        <w:rPr>
          <w:rFonts w:cs="Times New Roman"/>
          <w:sz w:val="24"/>
          <w:szCs w:val="24"/>
          <w:lang w:val="en-US"/>
        </w:rPr>
      </w:pPr>
      <w:r w:rsidRPr="00560D98">
        <w:rPr>
          <w:rFonts w:cs="Times New Roman"/>
          <w:sz w:val="24"/>
          <w:szCs w:val="24"/>
          <w:lang w:val="en-US"/>
        </w:rPr>
        <w:t>2. Simulation center "Training Pharmacy", equipped with simulation equipment that simulates the activities of a pharmacy and its structural divisions (acceptance of goods, storage of goods, di</w:t>
      </w:r>
      <w:r w:rsidRPr="00560D98">
        <w:rPr>
          <w:rFonts w:cs="Times New Roman"/>
          <w:sz w:val="24"/>
          <w:szCs w:val="24"/>
          <w:lang w:val="en-US"/>
        </w:rPr>
        <w:t>s</w:t>
      </w:r>
      <w:r w:rsidRPr="00560D98">
        <w:rPr>
          <w:rFonts w:cs="Times New Roman"/>
          <w:sz w:val="24"/>
          <w:szCs w:val="24"/>
          <w:lang w:val="en-US"/>
        </w:rPr>
        <w:t>pensing, pharmaceutical examination of a prescription) in an amount that allows students to master the skills and abilities provided for by professional activities individually</w:t>
      </w:r>
    </w:p>
    <w:p w:rsidR="00963EE5" w:rsidRPr="00560D98" w:rsidRDefault="00963EE5" w:rsidP="00963EE5">
      <w:pPr>
        <w:widowControl w:val="0"/>
        <w:shd w:val="clear" w:color="auto" w:fill="FFFFFF"/>
        <w:ind w:firstLine="567"/>
        <w:jc w:val="both"/>
        <w:rPr>
          <w:rFonts w:cs="Times New Roman"/>
          <w:sz w:val="24"/>
          <w:szCs w:val="24"/>
          <w:lang w:val="en-US"/>
        </w:rPr>
      </w:pPr>
      <w:r w:rsidRPr="00560D98">
        <w:rPr>
          <w:rFonts w:cs="Times New Roman"/>
          <w:sz w:val="24"/>
          <w:szCs w:val="24"/>
          <w:lang w:val="en-US"/>
        </w:rPr>
        <w:t>3. Premises for independent work of students, equipped with computer equipment with the ability to connect to the Internet and provide access to the electronic information and educational e</w:t>
      </w:r>
      <w:r w:rsidRPr="00560D98">
        <w:rPr>
          <w:rFonts w:cs="Times New Roman"/>
          <w:sz w:val="24"/>
          <w:szCs w:val="24"/>
          <w:lang w:val="en-US"/>
        </w:rPr>
        <w:t>n</w:t>
      </w:r>
      <w:r w:rsidRPr="00560D98">
        <w:rPr>
          <w:rFonts w:cs="Times New Roman"/>
          <w:sz w:val="24"/>
          <w:szCs w:val="24"/>
          <w:lang w:val="en-US"/>
        </w:rPr>
        <w:t>vironment of the University.</w:t>
      </w:r>
    </w:p>
    <w:p w:rsidR="00963EE5" w:rsidRPr="00560D98" w:rsidRDefault="00963EE5" w:rsidP="00963EE5">
      <w:pPr>
        <w:widowControl w:val="0"/>
        <w:shd w:val="clear" w:color="auto" w:fill="FFFFFF"/>
        <w:ind w:firstLine="567"/>
        <w:jc w:val="both"/>
        <w:rPr>
          <w:rFonts w:cs="Times New Roman"/>
          <w:sz w:val="24"/>
          <w:szCs w:val="24"/>
          <w:lang w:val="en-US"/>
        </w:rPr>
      </w:pPr>
    </w:p>
    <w:p w:rsidR="00963EE5" w:rsidRPr="00560D98" w:rsidRDefault="00963EE5" w:rsidP="00963EE5">
      <w:pPr>
        <w:widowControl w:val="0"/>
        <w:shd w:val="clear" w:color="auto" w:fill="FFFFFF"/>
        <w:ind w:firstLine="567"/>
        <w:jc w:val="both"/>
        <w:rPr>
          <w:rFonts w:cs="Times New Roman"/>
          <w:sz w:val="24"/>
          <w:szCs w:val="24"/>
          <w:lang w:val="en-US"/>
        </w:rPr>
      </w:pPr>
      <w:r w:rsidRPr="00560D98">
        <w:rPr>
          <w:rFonts w:cs="Times New Roman"/>
          <w:b/>
          <w:bCs/>
          <w:sz w:val="24"/>
          <w:szCs w:val="24"/>
          <w:lang w:val="en-US"/>
        </w:rPr>
        <w:t>8.3. Equipment list</w:t>
      </w:r>
      <w:r w:rsidR="00B04F52">
        <w:rPr>
          <w:rFonts w:cs="Times New Roman"/>
          <w:b/>
          <w:bCs/>
          <w:sz w:val="24"/>
          <w:szCs w:val="24"/>
          <w:lang w:val="en-US"/>
        </w:rPr>
        <w:t xml:space="preserve"> </w:t>
      </w:r>
      <w:r w:rsidRPr="00560D98">
        <w:rPr>
          <w:rFonts w:cs="Times New Roman"/>
          <w:sz w:val="24"/>
          <w:szCs w:val="24"/>
          <w:lang w:val="en-US"/>
        </w:rPr>
        <w:t>used in the practice.</w:t>
      </w:r>
    </w:p>
    <w:p w:rsidR="00963EE5" w:rsidRPr="00560D98" w:rsidRDefault="00963EE5" w:rsidP="00963EE5">
      <w:pPr>
        <w:widowControl w:val="0"/>
        <w:shd w:val="clear" w:color="auto" w:fill="FFFFFF"/>
        <w:ind w:firstLine="567"/>
        <w:jc w:val="both"/>
        <w:rPr>
          <w:rFonts w:cs="Times New Roman"/>
          <w:sz w:val="24"/>
          <w:szCs w:val="24"/>
          <w:lang w:val="en-US"/>
        </w:rPr>
      </w:pPr>
      <w:r w:rsidRPr="00560D98">
        <w:rPr>
          <w:rFonts w:cs="Times New Roman"/>
          <w:sz w:val="24"/>
          <w:szCs w:val="24"/>
          <w:lang w:val="en-US"/>
        </w:rPr>
        <w:t>1. Multimedia complex (laptop, projector, screen, TV)</w:t>
      </w:r>
    </w:p>
    <w:p w:rsidR="00963EE5" w:rsidRDefault="00963EE5" w:rsidP="00963EE5">
      <w:pPr>
        <w:widowControl w:val="0"/>
        <w:shd w:val="clear" w:color="auto" w:fill="FFFFFF"/>
        <w:ind w:firstLine="567"/>
        <w:jc w:val="both"/>
        <w:rPr>
          <w:rFonts w:cs="Times New Roman"/>
          <w:sz w:val="24"/>
          <w:szCs w:val="24"/>
          <w:lang w:val="en-US"/>
        </w:rPr>
      </w:pPr>
      <w:r w:rsidRPr="00560D98">
        <w:rPr>
          <w:rFonts w:cs="Times New Roman"/>
          <w:sz w:val="24"/>
          <w:szCs w:val="24"/>
          <w:lang w:val="en-US"/>
        </w:rPr>
        <w:t>2. Computer class (15 computers) with installed applications and Internet access.</w:t>
      </w:r>
    </w:p>
    <w:p w:rsidR="00B04F52" w:rsidRDefault="00B04F52" w:rsidP="00963EE5">
      <w:pPr>
        <w:widowControl w:val="0"/>
        <w:shd w:val="clear" w:color="auto" w:fill="FFFFFF"/>
        <w:ind w:firstLine="567"/>
        <w:jc w:val="both"/>
        <w:rPr>
          <w:rFonts w:cs="Times New Roman"/>
          <w:sz w:val="24"/>
          <w:szCs w:val="24"/>
          <w:lang w:val="en-US"/>
        </w:rPr>
      </w:pPr>
    </w:p>
    <w:p w:rsidR="00B04F52" w:rsidRPr="00560D98" w:rsidRDefault="00B04F52" w:rsidP="00963EE5">
      <w:pPr>
        <w:widowControl w:val="0"/>
        <w:shd w:val="clear" w:color="auto" w:fill="FFFFFF"/>
        <w:ind w:firstLine="567"/>
        <w:jc w:val="both"/>
        <w:rPr>
          <w:rFonts w:cs="Times New Roman"/>
          <w:sz w:val="24"/>
          <w:szCs w:val="24"/>
          <w:lang w:val="en-US"/>
        </w:rPr>
      </w:pPr>
    </w:p>
    <w:bookmarkEnd w:id="3"/>
    <w:p w:rsidR="00963EE5" w:rsidRPr="00560D98" w:rsidRDefault="00963EE5" w:rsidP="00963EE5">
      <w:pPr>
        <w:autoSpaceDE w:val="0"/>
        <w:autoSpaceDN w:val="0"/>
        <w:adjustRightInd w:val="0"/>
        <w:ind w:firstLine="567"/>
        <w:jc w:val="both"/>
        <w:rPr>
          <w:sz w:val="24"/>
          <w:szCs w:val="24"/>
          <w:lang w:val="en-US"/>
        </w:rPr>
      </w:pPr>
    </w:p>
    <w:p w:rsidR="00B04F52" w:rsidRPr="00B04F52" w:rsidRDefault="00B04F52" w:rsidP="00B04F52">
      <w:pPr>
        <w:widowControl w:val="0"/>
        <w:ind w:firstLine="709"/>
        <w:jc w:val="both"/>
        <w:rPr>
          <w:rFonts w:cs="Times New Roman"/>
          <w:b/>
          <w:sz w:val="22"/>
          <w:szCs w:val="22"/>
          <w:lang w:val="en-US" w:eastAsia="en-US"/>
        </w:rPr>
      </w:pPr>
      <w:r>
        <w:rPr>
          <w:rFonts w:cs="Times New Roman"/>
          <w:b/>
          <w:sz w:val="22"/>
          <w:szCs w:val="22"/>
          <w:lang w:val="en" w:eastAsia="en-US"/>
        </w:rPr>
        <w:t>9</w:t>
      </w:r>
      <w:r w:rsidRPr="00B04F52">
        <w:rPr>
          <w:rFonts w:cs="Times New Roman"/>
          <w:b/>
          <w:sz w:val="22"/>
          <w:szCs w:val="22"/>
          <w:lang w:val="en" w:eastAsia="en-US"/>
        </w:rPr>
        <w:t xml:space="preserve">. A set of licensed and freely distributed software, including domestic production </w:t>
      </w:r>
    </w:p>
    <w:p w:rsidR="00B04F52" w:rsidRPr="00B04F52" w:rsidRDefault="00B04F52" w:rsidP="00B04F52">
      <w:pPr>
        <w:widowControl w:val="0"/>
        <w:shd w:val="clear" w:color="auto" w:fill="FFFFFF"/>
        <w:ind w:firstLine="709"/>
        <w:jc w:val="center"/>
        <w:rPr>
          <w:rFonts w:cs="Times New Roman"/>
          <w:b/>
          <w:sz w:val="22"/>
          <w:szCs w:val="22"/>
          <w:lang w:val="en-US" w:eastAsia="en-US"/>
        </w:rPr>
      </w:pPr>
    </w:p>
    <w:tbl>
      <w:tblPr>
        <w:tblW w:w="9630" w:type="dxa"/>
        <w:tblInd w:w="113" w:type="dxa"/>
        <w:tblLayout w:type="fixed"/>
        <w:tblLook w:val="04A0" w:firstRow="1" w:lastRow="0" w:firstColumn="1" w:lastColumn="0" w:noHBand="0" w:noVBand="1"/>
      </w:tblPr>
      <w:tblGrid>
        <w:gridCol w:w="548"/>
        <w:gridCol w:w="1789"/>
        <w:gridCol w:w="1074"/>
        <w:gridCol w:w="1904"/>
        <w:gridCol w:w="1482"/>
        <w:gridCol w:w="1275"/>
        <w:gridCol w:w="1558"/>
      </w:tblGrid>
      <w:tr w:rsidR="00B04F52" w:rsidRPr="00B04F52" w:rsidTr="00B04F52">
        <w:trPr>
          <w:trHeight w:val="510"/>
        </w:trPr>
        <w:tc>
          <w:tcPr>
            <w:tcW w:w="547" w:type="dxa"/>
            <w:tcBorders>
              <w:top w:val="single" w:sz="4" w:space="0" w:color="auto"/>
              <w:left w:val="single" w:sz="4" w:space="0" w:color="auto"/>
              <w:bottom w:val="single" w:sz="4" w:space="0" w:color="auto"/>
              <w:right w:val="single" w:sz="4" w:space="0" w:color="auto"/>
            </w:tcBorders>
            <w:hideMark/>
          </w:tcPr>
          <w:p w:rsidR="00B04F52" w:rsidRPr="00B04F52" w:rsidRDefault="00B04F52" w:rsidP="00B04F52">
            <w:pPr>
              <w:widowControl w:val="0"/>
              <w:spacing w:line="256" w:lineRule="auto"/>
              <w:rPr>
                <w:rFonts w:cs="Times New Roman"/>
                <w:b/>
                <w:bCs/>
                <w:color w:val="000000"/>
                <w:sz w:val="22"/>
                <w:szCs w:val="22"/>
                <w:lang w:eastAsia="en-US"/>
              </w:rPr>
            </w:pPr>
            <w:r w:rsidRPr="00B04F52">
              <w:rPr>
                <w:rFonts w:cs="Times New Roman"/>
                <w:b/>
                <w:bCs/>
                <w:color w:val="000000"/>
                <w:sz w:val="22"/>
                <w:szCs w:val="22"/>
                <w:lang w:val="en" w:eastAsia="en-US"/>
              </w:rPr>
              <w:t xml:space="preserve"> Item no.</w:t>
            </w:r>
          </w:p>
        </w:tc>
        <w:tc>
          <w:tcPr>
            <w:tcW w:w="1790" w:type="dxa"/>
            <w:tcBorders>
              <w:top w:val="single" w:sz="4" w:space="0" w:color="auto"/>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b/>
                <w:bCs/>
                <w:color w:val="000000"/>
                <w:sz w:val="22"/>
                <w:szCs w:val="22"/>
                <w:lang w:eastAsia="en-US"/>
              </w:rPr>
            </w:pPr>
            <w:r w:rsidRPr="00B04F52">
              <w:rPr>
                <w:rFonts w:cs="Times New Roman"/>
                <w:b/>
                <w:bCs/>
                <w:color w:val="000000"/>
                <w:sz w:val="22"/>
                <w:szCs w:val="22"/>
                <w:lang w:val="en" w:eastAsia="en-US"/>
              </w:rPr>
              <w:t>Software</w:t>
            </w:r>
          </w:p>
        </w:tc>
        <w:tc>
          <w:tcPr>
            <w:tcW w:w="1074" w:type="dxa"/>
            <w:tcBorders>
              <w:top w:val="single" w:sz="4" w:space="0" w:color="auto"/>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b/>
                <w:bCs/>
                <w:color w:val="000000"/>
                <w:sz w:val="22"/>
                <w:szCs w:val="22"/>
                <w:lang w:eastAsia="en-US"/>
              </w:rPr>
            </w:pPr>
            <w:r w:rsidRPr="00B04F52">
              <w:rPr>
                <w:rFonts w:cs="Times New Roman"/>
                <w:b/>
                <w:bCs/>
                <w:color w:val="000000"/>
                <w:sz w:val="22"/>
                <w:szCs w:val="22"/>
                <w:lang w:val="en" w:eastAsia="en-US"/>
              </w:rPr>
              <w:t>number of l</w:t>
            </w:r>
            <w:r w:rsidRPr="00B04F52">
              <w:rPr>
                <w:rFonts w:cs="Times New Roman"/>
                <w:b/>
                <w:bCs/>
                <w:color w:val="000000"/>
                <w:sz w:val="22"/>
                <w:szCs w:val="22"/>
                <w:lang w:val="en" w:eastAsia="en-US"/>
              </w:rPr>
              <w:t>i</w:t>
            </w:r>
            <w:r w:rsidRPr="00B04F52">
              <w:rPr>
                <w:rFonts w:cs="Times New Roman"/>
                <w:b/>
                <w:bCs/>
                <w:color w:val="000000"/>
                <w:sz w:val="22"/>
                <w:szCs w:val="22"/>
                <w:lang w:val="en" w:eastAsia="en-US"/>
              </w:rPr>
              <w:t>censes</w:t>
            </w:r>
          </w:p>
        </w:tc>
        <w:tc>
          <w:tcPr>
            <w:tcW w:w="1905" w:type="dxa"/>
            <w:tcBorders>
              <w:top w:val="single" w:sz="4" w:space="0" w:color="auto"/>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b/>
                <w:bCs/>
                <w:color w:val="000000"/>
                <w:sz w:val="22"/>
                <w:szCs w:val="22"/>
                <w:lang w:eastAsia="en-US"/>
              </w:rPr>
            </w:pPr>
            <w:r w:rsidRPr="00B04F52">
              <w:rPr>
                <w:rFonts w:cs="Times New Roman"/>
                <w:b/>
                <w:bCs/>
                <w:color w:val="000000"/>
                <w:sz w:val="22"/>
                <w:szCs w:val="22"/>
                <w:lang w:val="en" w:eastAsia="en-US"/>
              </w:rPr>
              <w:t>Type of software</w:t>
            </w:r>
          </w:p>
        </w:tc>
        <w:tc>
          <w:tcPr>
            <w:tcW w:w="1483" w:type="dxa"/>
            <w:tcBorders>
              <w:top w:val="single" w:sz="4" w:space="0" w:color="auto"/>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b/>
                <w:bCs/>
                <w:color w:val="000000"/>
                <w:sz w:val="22"/>
                <w:szCs w:val="22"/>
                <w:lang w:eastAsia="en-US"/>
              </w:rPr>
            </w:pPr>
            <w:r w:rsidRPr="00B04F52">
              <w:rPr>
                <w:rFonts w:cs="Times New Roman"/>
                <w:b/>
                <w:bCs/>
                <w:color w:val="000000"/>
                <w:sz w:val="22"/>
                <w:szCs w:val="22"/>
                <w:lang w:val="en" w:eastAsia="en-US"/>
              </w:rPr>
              <w:t>Manufactu</w:t>
            </w:r>
            <w:r w:rsidRPr="00B04F52">
              <w:rPr>
                <w:rFonts w:cs="Times New Roman"/>
                <w:b/>
                <w:bCs/>
                <w:color w:val="000000"/>
                <w:sz w:val="22"/>
                <w:szCs w:val="22"/>
                <w:lang w:val="en" w:eastAsia="en-US"/>
              </w:rPr>
              <w:t>r</w:t>
            </w:r>
            <w:r w:rsidRPr="00B04F52">
              <w:rPr>
                <w:rFonts w:cs="Times New Roman"/>
                <w:b/>
                <w:bCs/>
                <w:color w:val="000000"/>
                <w:sz w:val="22"/>
                <w:szCs w:val="22"/>
                <w:lang w:val="en" w:eastAsia="en-US"/>
              </w:rPr>
              <w:t>er</w:t>
            </w:r>
          </w:p>
        </w:tc>
        <w:tc>
          <w:tcPr>
            <w:tcW w:w="1276" w:type="dxa"/>
            <w:tcBorders>
              <w:top w:val="single" w:sz="4" w:space="0" w:color="auto"/>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b/>
                <w:bCs/>
                <w:color w:val="000000"/>
                <w:sz w:val="22"/>
                <w:szCs w:val="22"/>
                <w:lang w:val="en-US" w:eastAsia="en-US"/>
              </w:rPr>
            </w:pPr>
            <w:r w:rsidRPr="00B04F52">
              <w:rPr>
                <w:rFonts w:cs="Times New Roman"/>
                <w:b/>
                <w:bCs/>
                <w:color w:val="000000"/>
                <w:sz w:val="22"/>
                <w:szCs w:val="22"/>
                <w:lang w:val="en" w:eastAsia="en-US"/>
              </w:rPr>
              <w:t>Number in the unified register of Russian software</w:t>
            </w:r>
          </w:p>
        </w:tc>
        <w:tc>
          <w:tcPr>
            <w:tcW w:w="1559" w:type="dxa"/>
            <w:tcBorders>
              <w:top w:val="single" w:sz="4" w:space="0" w:color="auto"/>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b/>
                <w:bCs/>
                <w:color w:val="000000"/>
                <w:sz w:val="22"/>
                <w:szCs w:val="22"/>
                <w:lang w:eastAsia="en-US"/>
              </w:rPr>
            </w:pPr>
            <w:r w:rsidRPr="00B04F52">
              <w:rPr>
                <w:rFonts w:cs="Times New Roman"/>
                <w:b/>
                <w:bCs/>
                <w:color w:val="000000"/>
                <w:sz w:val="22"/>
                <w:szCs w:val="22"/>
                <w:lang w:val="en" w:eastAsia="en-US"/>
              </w:rPr>
              <w:t xml:space="preserve"> Contract No. and date </w:t>
            </w:r>
          </w:p>
        </w:tc>
      </w:tr>
      <w:tr w:rsidR="00B04F52" w:rsidRPr="00B04F52" w:rsidTr="00B04F52">
        <w:trPr>
          <w:trHeight w:val="255"/>
        </w:trPr>
        <w:tc>
          <w:tcPr>
            <w:tcW w:w="547" w:type="dxa"/>
            <w:tcBorders>
              <w:top w:val="nil"/>
              <w:left w:val="single" w:sz="4" w:space="0" w:color="auto"/>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1</w:t>
            </w:r>
          </w:p>
        </w:tc>
        <w:tc>
          <w:tcPr>
            <w:tcW w:w="1790"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proofErr w:type="spellStart"/>
            <w:r w:rsidRPr="00B04F52">
              <w:rPr>
                <w:rFonts w:cs="Times New Roman"/>
                <w:color w:val="000000"/>
                <w:sz w:val="22"/>
                <w:szCs w:val="22"/>
                <w:lang w:val="en" w:eastAsia="en-US"/>
              </w:rPr>
              <w:t>Wtware</w:t>
            </w:r>
            <w:proofErr w:type="spellEnd"/>
          </w:p>
        </w:tc>
        <w:tc>
          <w:tcPr>
            <w:tcW w:w="1074"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100</w:t>
            </w:r>
          </w:p>
        </w:tc>
        <w:tc>
          <w:tcPr>
            <w:tcW w:w="1905"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Thin Client Ope</w:t>
            </w:r>
            <w:r w:rsidRPr="00B04F52">
              <w:rPr>
                <w:rFonts w:cs="Times New Roman"/>
                <w:color w:val="000000"/>
                <w:sz w:val="22"/>
                <w:szCs w:val="22"/>
                <w:lang w:val="en" w:eastAsia="en-US"/>
              </w:rPr>
              <w:t>r</w:t>
            </w:r>
            <w:r w:rsidRPr="00B04F52">
              <w:rPr>
                <w:rFonts w:cs="Times New Roman"/>
                <w:color w:val="000000"/>
                <w:sz w:val="22"/>
                <w:szCs w:val="22"/>
                <w:lang w:val="en" w:eastAsia="en-US"/>
              </w:rPr>
              <w:t>ating System</w:t>
            </w:r>
          </w:p>
        </w:tc>
        <w:tc>
          <w:tcPr>
            <w:tcW w:w="1483"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proofErr w:type="spellStart"/>
            <w:r w:rsidRPr="00B04F52">
              <w:rPr>
                <w:rFonts w:cs="Times New Roman"/>
                <w:color w:val="000000"/>
                <w:sz w:val="22"/>
                <w:szCs w:val="22"/>
                <w:lang w:val="en" w:eastAsia="en-US"/>
              </w:rPr>
              <w:t>Kovalev</w:t>
            </w:r>
            <w:proofErr w:type="spellEnd"/>
            <w:r w:rsidRPr="00B04F52">
              <w:rPr>
                <w:rFonts w:cs="Times New Roman"/>
                <w:color w:val="000000"/>
                <w:sz w:val="22"/>
                <w:szCs w:val="22"/>
                <w:lang w:val="en" w:eastAsia="en-US"/>
              </w:rPr>
              <w:t xml:space="preserve"> </w:t>
            </w:r>
            <w:proofErr w:type="spellStart"/>
            <w:r w:rsidRPr="00B04F52">
              <w:rPr>
                <w:rFonts w:cs="Times New Roman"/>
                <w:color w:val="000000"/>
                <w:sz w:val="22"/>
                <w:szCs w:val="22"/>
                <w:lang w:val="en" w:eastAsia="en-US"/>
              </w:rPr>
              <w:t>A</w:t>
            </w:r>
            <w:r w:rsidRPr="00B04F52">
              <w:rPr>
                <w:rFonts w:cs="Times New Roman"/>
                <w:color w:val="000000"/>
                <w:sz w:val="22"/>
                <w:szCs w:val="22"/>
                <w:lang w:val="en" w:eastAsia="en-US"/>
              </w:rPr>
              <w:t>n</w:t>
            </w:r>
            <w:r w:rsidRPr="00B04F52">
              <w:rPr>
                <w:rFonts w:cs="Times New Roman"/>
                <w:color w:val="000000"/>
                <w:sz w:val="22"/>
                <w:szCs w:val="22"/>
                <w:lang w:val="en" w:eastAsia="en-US"/>
              </w:rPr>
              <w:t>drey</w:t>
            </w:r>
            <w:proofErr w:type="spellEnd"/>
            <w:r w:rsidRPr="00B04F52">
              <w:rPr>
                <w:rFonts w:cs="Times New Roman"/>
                <w:color w:val="000000"/>
                <w:sz w:val="22"/>
                <w:szCs w:val="22"/>
                <w:lang w:val="en" w:eastAsia="en-US"/>
              </w:rPr>
              <w:t xml:space="preserve"> </w:t>
            </w:r>
            <w:proofErr w:type="spellStart"/>
            <w:r w:rsidRPr="00B04F52">
              <w:rPr>
                <w:rFonts w:cs="Times New Roman"/>
                <w:color w:val="000000"/>
                <w:sz w:val="22"/>
                <w:szCs w:val="22"/>
                <w:lang w:val="en" w:eastAsia="en-US"/>
              </w:rPr>
              <w:t>Alexa</w:t>
            </w:r>
            <w:r w:rsidRPr="00B04F52">
              <w:rPr>
                <w:rFonts w:cs="Times New Roman"/>
                <w:color w:val="000000"/>
                <w:sz w:val="22"/>
                <w:szCs w:val="22"/>
                <w:lang w:val="en" w:eastAsia="en-US"/>
              </w:rPr>
              <w:t>n</w:t>
            </w:r>
            <w:r w:rsidRPr="00B04F52">
              <w:rPr>
                <w:rFonts w:cs="Times New Roman"/>
                <w:color w:val="000000"/>
                <w:sz w:val="22"/>
                <w:szCs w:val="22"/>
                <w:lang w:val="en" w:eastAsia="en-US"/>
              </w:rPr>
              <w:t>drovich</w:t>
            </w:r>
            <w:proofErr w:type="spellEnd"/>
          </w:p>
        </w:tc>
        <w:tc>
          <w:tcPr>
            <w:tcW w:w="1276"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1960</w:t>
            </w:r>
          </w:p>
        </w:tc>
        <w:tc>
          <w:tcPr>
            <w:tcW w:w="1559"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2471/05-18 from 28.05.2018</w:t>
            </w:r>
          </w:p>
        </w:tc>
      </w:tr>
      <w:tr w:rsidR="00B04F52" w:rsidRPr="00B04F52" w:rsidTr="00B04F52">
        <w:trPr>
          <w:trHeight w:val="1020"/>
        </w:trPr>
        <w:tc>
          <w:tcPr>
            <w:tcW w:w="547" w:type="dxa"/>
            <w:tcBorders>
              <w:top w:val="nil"/>
              <w:left w:val="single" w:sz="4" w:space="0" w:color="auto"/>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2</w:t>
            </w:r>
          </w:p>
        </w:tc>
        <w:tc>
          <w:tcPr>
            <w:tcW w:w="1790"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sz w:val="22"/>
                <w:szCs w:val="22"/>
                <w:lang w:val="en-US" w:eastAsia="en-US"/>
              </w:rPr>
            </w:pPr>
            <w:proofErr w:type="spellStart"/>
            <w:r w:rsidRPr="00B04F52">
              <w:rPr>
                <w:rFonts w:cs="Times New Roman"/>
                <w:sz w:val="22"/>
                <w:szCs w:val="22"/>
                <w:lang w:val="en" w:eastAsia="en-US"/>
              </w:rPr>
              <w:t>MyOffice</w:t>
            </w:r>
            <w:proofErr w:type="spellEnd"/>
            <w:r w:rsidRPr="00B04F52">
              <w:rPr>
                <w:rFonts w:cs="Times New Roman"/>
                <w:sz w:val="22"/>
                <w:szCs w:val="22"/>
                <w:lang w:val="en" w:eastAsia="en-US"/>
              </w:rPr>
              <w:t xml:space="preserve"> is Standard. A co</w:t>
            </w:r>
            <w:r w:rsidRPr="00B04F52">
              <w:rPr>
                <w:rFonts w:cs="Times New Roman"/>
                <w:sz w:val="22"/>
                <w:szCs w:val="22"/>
                <w:lang w:val="en" w:eastAsia="en-US"/>
              </w:rPr>
              <w:t>r</w:t>
            </w:r>
            <w:r w:rsidRPr="00B04F52">
              <w:rPr>
                <w:rFonts w:cs="Times New Roman"/>
                <w:sz w:val="22"/>
                <w:szCs w:val="22"/>
                <w:lang w:val="en" w:eastAsia="en-US"/>
              </w:rPr>
              <w:t>porate user l</w:t>
            </w:r>
            <w:r w:rsidRPr="00B04F52">
              <w:rPr>
                <w:rFonts w:cs="Times New Roman"/>
                <w:sz w:val="22"/>
                <w:szCs w:val="22"/>
                <w:lang w:val="en" w:eastAsia="en-US"/>
              </w:rPr>
              <w:t>i</w:t>
            </w:r>
            <w:r w:rsidRPr="00B04F52">
              <w:rPr>
                <w:rFonts w:cs="Times New Roman"/>
                <w:sz w:val="22"/>
                <w:szCs w:val="22"/>
                <w:lang w:val="en" w:eastAsia="en-US"/>
              </w:rPr>
              <w:t>cense for educ</w:t>
            </w:r>
            <w:r w:rsidRPr="00B04F52">
              <w:rPr>
                <w:rFonts w:cs="Times New Roman"/>
                <w:sz w:val="22"/>
                <w:szCs w:val="22"/>
                <w:lang w:val="en" w:eastAsia="en-US"/>
              </w:rPr>
              <w:t>a</w:t>
            </w:r>
            <w:r w:rsidRPr="00B04F52">
              <w:rPr>
                <w:rFonts w:cs="Times New Roman"/>
                <w:sz w:val="22"/>
                <w:szCs w:val="22"/>
                <w:lang w:val="en" w:eastAsia="en-US"/>
              </w:rPr>
              <w:t>tional organiz</w:t>
            </w:r>
            <w:r w:rsidRPr="00B04F52">
              <w:rPr>
                <w:rFonts w:cs="Times New Roman"/>
                <w:sz w:val="22"/>
                <w:szCs w:val="22"/>
                <w:lang w:val="en" w:eastAsia="en-US"/>
              </w:rPr>
              <w:t>a</w:t>
            </w:r>
            <w:r w:rsidRPr="00B04F52">
              <w:rPr>
                <w:rFonts w:cs="Times New Roman"/>
                <w:sz w:val="22"/>
                <w:szCs w:val="22"/>
                <w:lang w:val="en" w:eastAsia="en-US"/>
              </w:rPr>
              <w:t>tions, with no expiration date, with the right to receive updates for 1 year.</w:t>
            </w:r>
          </w:p>
        </w:tc>
        <w:tc>
          <w:tcPr>
            <w:tcW w:w="1074"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220</w:t>
            </w:r>
          </w:p>
        </w:tc>
        <w:tc>
          <w:tcPr>
            <w:tcW w:w="1905"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Office Application</w:t>
            </w:r>
          </w:p>
        </w:tc>
        <w:tc>
          <w:tcPr>
            <w:tcW w:w="1483"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LLC "NEW CLOUD TECHNOLOGIES"</w:t>
            </w:r>
          </w:p>
        </w:tc>
        <w:tc>
          <w:tcPr>
            <w:tcW w:w="1276"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283</w:t>
            </w:r>
          </w:p>
        </w:tc>
        <w:tc>
          <w:tcPr>
            <w:tcW w:w="1559"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val="en-US" w:eastAsia="en-US"/>
              </w:rPr>
            </w:pPr>
            <w:proofErr w:type="gramStart"/>
            <w:r w:rsidRPr="00B04F52">
              <w:rPr>
                <w:rFonts w:cs="Times New Roman"/>
                <w:color w:val="000000"/>
                <w:sz w:val="22"/>
                <w:szCs w:val="22"/>
                <w:lang w:val="en" w:eastAsia="en-US"/>
              </w:rPr>
              <w:t>without</w:t>
            </w:r>
            <w:proofErr w:type="gramEnd"/>
            <w:r w:rsidRPr="00B04F52">
              <w:rPr>
                <w:rFonts w:cs="Times New Roman"/>
                <w:color w:val="000000"/>
                <w:sz w:val="22"/>
                <w:szCs w:val="22"/>
                <w:lang w:val="en" w:eastAsia="en-US"/>
              </w:rPr>
              <w:t xml:space="preserve"> limit</w:t>
            </w:r>
            <w:r w:rsidRPr="00B04F52">
              <w:rPr>
                <w:rFonts w:cs="Times New Roman"/>
                <w:color w:val="000000"/>
                <w:sz w:val="22"/>
                <w:szCs w:val="22"/>
                <w:lang w:val="en" w:eastAsia="en-US"/>
              </w:rPr>
              <w:t>a</w:t>
            </w:r>
            <w:r w:rsidRPr="00B04F52">
              <w:rPr>
                <w:rFonts w:cs="Times New Roman"/>
                <w:color w:val="000000"/>
                <w:sz w:val="22"/>
                <w:szCs w:val="22"/>
                <w:lang w:val="en" w:eastAsia="en-US"/>
              </w:rPr>
              <w:t>tion, with the right to receive updates for 1 year.</w:t>
            </w:r>
          </w:p>
        </w:tc>
      </w:tr>
      <w:tr w:rsidR="00B04F52" w:rsidRPr="00B04F52" w:rsidTr="00B04F52">
        <w:trPr>
          <w:trHeight w:val="510"/>
        </w:trPr>
        <w:tc>
          <w:tcPr>
            <w:tcW w:w="547" w:type="dxa"/>
            <w:tcBorders>
              <w:top w:val="nil"/>
              <w:left w:val="single" w:sz="4" w:space="0" w:color="auto"/>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lastRenderedPageBreak/>
              <w:t>3</w:t>
            </w:r>
          </w:p>
        </w:tc>
        <w:tc>
          <w:tcPr>
            <w:tcW w:w="1790"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proofErr w:type="spellStart"/>
            <w:r w:rsidRPr="00B04F52">
              <w:rPr>
                <w:rFonts w:cs="Times New Roman"/>
                <w:color w:val="000000"/>
                <w:sz w:val="22"/>
                <w:szCs w:val="22"/>
                <w:lang w:val="en" w:eastAsia="en-US"/>
              </w:rPr>
              <w:t>LibreOffice</w:t>
            </w:r>
            <w:proofErr w:type="spellEnd"/>
          </w:p>
        </w:tc>
        <w:tc>
          <w:tcPr>
            <w:tcW w:w="1074"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eastAsia="en-US"/>
              </w:rPr>
              <w:t> </w:t>
            </w:r>
          </w:p>
        </w:tc>
        <w:tc>
          <w:tcPr>
            <w:tcW w:w="1905"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Office Application</w:t>
            </w:r>
          </w:p>
        </w:tc>
        <w:tc>
          <w:tcPr>
            <w:tcW w:w="1483"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The Doc</w:t>
            </w:r>
            <w:r w:rsidRPr="00B04F52">
              <w:rPr>
                <w:rFonts w:cs="Times New Roman"/>
                <w:color w:val="000000"/>
                <w:sz w:val="22"/>
                <w:szCs w:val="22"/>
                <w:lang w:val="en" w:eastAsia="en-US"/>
              </w:rPr>
              <w:t>u</w:t>
            </w:r>
            <w:r w:rsidRPr="00B04F52">
              <w:rPr>
                <w:rFonts w:cs="Times New Roman"/>
                <w:color w:val="000000"/>
                <w:sz w:val="22"/>
                <w:szCs w:val="22"/>
                <w:lang w:val="en" w:eastAsia="en-US"/>
              </w:rPr>
              <w:t>ment Found</w:t>
            </w:r>
            <w:r w:rsidRPr="00B04F52">
              <w:rPr>
                <w:rFonts w:cs="Times New Roman"/>
                <w:color w:val="000000"/>
                <w:sz w:val="22"/>
                <w:szCs w:val="22"/>
                <w:lang w:val="en" w:eastAsia="en-US"/>
              </w:rPr>
              <w:t>a</w:t>
            </w:r>
            <w:r w:rsidRPr="00B04F52">
              <w:rPr>
                <w:rFonts w:cs="Times New Roman"/>
                <w:color w:val="000000"/>
                <w:sz w:val="22"/>
                <w:szCs w:val="22"/>
                <w:lang w:val="en" w:eastAsia="en-US"/>
              </w:rPr>
              <w:t>tion</w:t>
            </w:r>
          </w:p>
        </w:tc>
        <w:tc>
          <w:tcPr>
            <w:tcW w:w="1276"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Freely di</w:t>
            </w:r>
            <w:r w:rsidRPr="00B04F52">
              <w:rPr>
                <w:rFonts w:cs="Times New Roman"/>
                <w:color w:val="000000"/>
                <w:sz w:val="22"/>
                <w:szCs w:val="22"/>
                <w:lang w:val="en" w:eastAsia="en-US"/>
              </w:rPr>
              <w:t>s</w:t>
            </w:r>
            <w:r w:rsidRPr="00B04F52">
              <w:rPr>
                <w:rFonts w:cs="Times New Roman"/>
                <w:color w:val="000000"/>
                <w:sz w:val="22"/>
                <w:szCs w:val="22"/>
                <w:lang w:val="en" w:eastAsia="en-US"/>
              </w:rPr>
              <w:t>tributed software</w:t>
            </w:r>
          </w:p>
        </w:tc>
        <w:tc>
          <w:tcPr>
            <w:tcW w:w="1559"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eastAsia="en-US"/>
              </w:rPr>
              <w:t> </w:t>
            </w:r>
          </w:p>
        </w:tc>
      </w:tr>
      <w:tr w:rsidR="00B04F52" w:rsidRPr="00B04F52" w:rsidTr="00B04F52">
        <w:trPr>
          <w:trHeight w:val="510"/>
        </w:trPr>
        <w:tc>
          <w:tcPr>
            <w:tcW w:w="547" w:type="dxa"/>
            <w:tcBorders>
              <w:top w:val="nil"/>
              <w:left w:val="single" w:sz="4" w:space="0" w:color="auto"/>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4</w:t>
            </w:r>
          </w:p>
        </w:tc>
        <w:tc>
          <w:tcPr>
            <w:tcW w:w="1790"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Windows 10 E</w:t>
            </w:r>
            <w:r w:rsidRPr="00B04F52">
              <w:rPr>
                <w:rFonts w:cs="Times New Roman"/>
                <w:color w:val="000000"/>
                <w:sz w:val="22"/>
                <w:szCs w:val="22"/>
                <w:lang w:val="en" w:eastAsia="en-US"/>
              </w:rPr>
              <w:t>d</w:t>
            </w:r>
            <w:r w:rsidRPr="00B04F52">
              <w:rPr>
                <w:rFonts w:cs="Times New Roman"/>
                <w:color w:val="000000"/>
                <w:sz w:val="22"/>
                <w:szCs w:val="22"/>
                <w:lang w:val="en" w:eastAsia="en-US"/>
              </w:rPr>
              <w:t>ucation</w:t>
            </w:r>
          </w:p>
        </w:tc>
        <w:tc>
          <w:tcPr>
            <w:tcW w:w="1074"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700</w:t>
            </w:r>
          </w:p>
        </w:tc>
        <w:tc>
          <w:tcPr>
            <w:tcW w:w="1905"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Operating systems</w:t>
            </w:r>
          </w:p>
        </w:tc>
        <w:tc>
          <w:tcPr>
            <w:tcW w:w="1483"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Microsoft</w:t>
            </w:r>
          </w:p>
        </w:tc>
        <w:tc>
          <w:tcPr>
            <w:tcW w:w="1276"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val="en-US" w:eastAsia="en-US"/>
              </w:rPr>
            </w:pPr>
            <w:r w:rsidRPr="00B04F52">
              <w:rPr>
                <w:rFonts w:cs="Times New Roman"/>
                <w:color w:val="000000"/>
                <w:sz w:val="22"/>
                <w:szCs w:val="22"/>
                <w:lang w:val="en" w:eastAsia="en-US"/>
              </w:rPr>
              <w:t xml:space="preserve">Azure </w:t>
            </w:r>
            <w:proofErr w:type="spellStart"/>
            <w:r w:rsidRPr="00B04F52">
              <w:rPr>
                <w:rFonts w:cs="Times New Roman"/>
                <w:color w:val="000000"/>
                <w:sz w:val="22"/>
                <w:szCs w:val="22"/>
                <w:lang w:val="en" w:eastAsia="en-US"/>
              </w:rPr>
              <w:t>Dev</w:t>
            </w:r>
            <w:proofErr w:type="spellEnd"/>
            <w:r w:rsidRPr="00B04F52">
              <w:rPr>
                <w:rFonts w:cs="Times New Roman"/>
                <w:color w:val="000000"/>
                <w:sz w:val="22"/>
                <w:szCs w:val="22"/>
                <w:lang w:val="en" w:eastAsia="en-US"/>
              </w:rPr>
              <w:t xml:space="preserve"> Tools for Teaching Subscri</w:t>
            </w:r>
            <w:r w:rsidRPr="00B04F52">
              <w:rPr>
                <w:rFonts w:cs="Times New Roman"/>
                <w:color w:val="000000"/>
                <w:sz w:val="22"/>
                <w:szCs w:val="22"/>
                <w:lang w:val="en" w:eastAsia="en-US"/>
              </w:rPr>
              <w:t>p</w:t>
            </w:r>
            <w:r w:rsidRPr="00B04F52">
              <w:rPr>
                <w:rFonts w:cs="Times New Roman"/>
                <w:color w:val="000000"/>
                <w:sz w:val="22"/>
                <w:szCs w:val="22"/>
                <w:lang w:val="en" w:eastAsia="en-US"/>
              </w:rPr>
              <w:t>tion</w:t>
            </w:r>
          </w:p>
        </w:tc>
        <w:tc>
          <w:tcPr>
            <w:tcW w:w="1559"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val="en-US" w:eastAsia="en-US"/>
              </w:rPr>
            </w:pPr>
            <w:r w:rsidRPr="00B04F52">
              <w:rPr>
                <w:rFonts w:cs="Times New Roman"/>
                <w:color w:val="000000"/>
                <w:sz w:val="22"/>
                <w:szCs w:val="22"/>
                <w:lang w:val="en-US" w:eastAsia="en-US"/>
              </w:rPr>
              <w:t> </w:t>
            </w:r>
          </w:p>
        </w:tc>
      </w:tr>
      <w:tr w:rsidR="00B04F52" w:rsidRPr="00B04F52" w:rsidTr="00B04F52">
        <w:trPr>
          <w:trHeight w:val="255"/>
        </w:trPr>
        <w:tc>
          <w:tcPr>
            <w:tcW w:w="547" w:type="dxa"/>
            <w:tcBorders>
              <w:top w:val="nil"/>
              <w:left w:val="single" w:sz="4" w:space="0" w:color="auto"/>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5</w:t>
            </w:r>
          </w:p>
        </w:tc>
        <w:tc>
          <w:tcPr>
            <w:tcW w:w="1790"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proofErr w:type="spellStart"/>
            <w:r w:rsidRPr="00B04F52">
              <w:rPr>
                <w:rFonts w:cs="Times New Roman"/>
                <w:color w:val="000000"/>
                <w:sz w:val="22"/>
                <w:szCs w:val="22"/>
                <w:lang w:val="en" w:eastAsia="en-US"/>
              </w:rPr>
              <w:t>Yandex</w:t>
            </w:r>
            <w:proofErr w:type="spellEnd"/>
            <w:r w:rsidRPr="00B04F52">
              <w:rPr>
                <w:rFonts w:cs="Times New Roman"/>
                <w:color w:val="000000"/>
                <w:sz w:val="22"/>
                <w:szCs w:val="22"/>
                <w:lang w:val="en" w:eastAsia="en-US"/>
              </w:rPr>
              <w:t>. Browser</w:t>
            </w:r>
          </w:p>
        </w:tc>
        <w:tc>
          <w:tcPr>
            <w:tcW w:w="1074"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eastAsia="en-US"/>
              </w:rPr>
              <w:t> </w:t>
            </w:r>
          </w:p>
        </w:tc>
        <w:tc>
          <w:tcPr>
            <w:tcW w:w="1905"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val="en-US" w:eastAsia="en-US"/>
              </w:rPr>
            </w:pPr>
            <w:r w:rsidRPr="00B04F52">
              <w:rPr>
                <w:rFonts w:cs="Times New Roman"/>
                <w:color w:val="000000"/>
                <w:sz w:val="22"/>
                <w:szCs w:val="22"/>
                <w:lang w:val="en" w:eastAsia="en-US"/>
              </w:rPr>
              <w:t>Browser</w:t>
            </w:r>
          </w:p>
        </w:tc>
        <w:tc>
          <w:tcPr>
            <w:tcW w:w="1483"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w:t>
            </w:r>
            <w:proofErr w:type="spellStart"/>
            <w:r w:rsidRPr="00B04F52">
              <w:rPr>
                <w:rFonts w:cs="Times New Roman"/>
                <w:color w:val="000000"/>
                <w:sz w:val="22"/>
                <w:szCs w:val="22"/>
                <w:lang w:val="en" w:eastAsia="en-US"/>
              </w:rPr>
              <w:t>Yandex</w:t>
            </w:r>
            <w:proofErr w:type="spellEnd"/>
            <w:r w:rsidRPr="00B04F52">
              <w:rPr>
                <w:rFonts w:cs="Times New Roman"/>
                <w:color w:val="000000"/>
                <w:sz w:val="22"/>
                <w:szCs w:val="22"/>
                <w:lang w:val="en" w:eastAsia="en-US"/>
              </w:rPr>
              <w:t>»</w:t>
            </w:r>
          </w:p>
        </w:tc>
        <w:tc>
          <w:tcPr>
            <w:tcW w:w="1276"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3722</w:t>
            </w:r>
          </w:p>
        </w:tc>
        <w:tc>
          <w:tcPr>
            <w:tcW w:w="1559" w:type="dxa"/>
            <w:tcBorders>
              <w:top w:val="nil"/>
              <w:left w:val="nil"/>
              <w:bottom w:val="single" w:sz="4" w:space="0" w:color="auto"/>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eastAsia="en-US"/>
              </w:rPr>
              <w:t> </w:t>
            </w:r>
          </w:p>
        </w:tc>
      </w:tr>
      <w:tr w:rsidR="00B04F52" w:rsidRPr="00B04F52" w:rsidTr="00B04F52">
        <w:trPr>
          <w:trHeight w:val="255"/>
        </w:trPr>
        <w:tc>
          <w:tcPr>
            <w:tcW w:w="547" w:type="dxa"/>
            <w:tcBorders>
              <w:top w:val="nil"/>
              <w:left w:val="single" w:sz="4" w:space="0" w:color="auto"/>
              <w:bottom w:val="nil"/>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eastAsia="en-US"/>
              </w:rPr>
            </w:pPr>
            <w:r w:rsidRPr="00B04F52">
              <w:rPr>
                <w:rFonts w:cs="Times New Roman"/>
                <w:color w:val="000000"/>
                <w:sz w:val="22"/>
                <w:szCs w:val="22"/>
                <w:lang w:val="en" w:eastAsia="en-US"/>
              </w:rPr>
              <w:t>6</w:t>
            </w:r>
          </w:p>
        </w:tc>
        <w:tc>
          <w:tcPr>
            <w:tcW w:w="1790" w:type="dxa"/>
            <w:tcBorders>
              <w:top w:val="nil"/>
              <w:left w:val="nil"/>
              <w:bottom w:val="nil"/>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val="en-US" w:eastAsia="en-US"/>
              </w:rPr>
            </w:pPr>
            <w:r w:rsidRPr="00B04F52">
              <w:rPr>
                <w:rFonts w:cs="Times New Roman"/>
                <w:color w:val="000000"/>
                <w:sz w:val="22"/>
                <w:szCs w:val="22"/>
                <w:shd w:val="clear" w:color="auto" w:fill="FFFFFF"/>
                <w:lang w:val="en" w:eastAsia="en-US"/>
              </w:rPr>
              <w:t>Subscription to MS Office Pro for 170 PCs for FGBOU VO "PIMU" of the Ministry of Health of Russia</w:t>
            </w:r>
          </w:p>
        </w:tc>
        <w:tc>
          <w:tcPr>
            <w:tcW w:w="1074" w:type="dxa"/>
            <w:tcBorders>
              <w:top w:val="nil"/>
              <w:left w:val="nil"/>
              <w:bottom w:val="nil"/>
              <w:right w:val="single" w:sz="4" w:space="0" w:color="auto"/>
            </w:tcBorders>
            <w:vAlign w:val="bottom"/>
            <w:hideMark/>
          </w:tcPr>
          <w:p w:rsidR="00B04F52" w:rsidRPr="00B04F52" w:rsidRDefault="00B04F52" w:rsidP="00B04F52">
            <w:pPr>
              <w:spacing w:line="256" w:lineRule="auto"/>
              <w:jc w:val="right"/>
              <w:rPr>
                <w:rFonts w:cs="Times New Roman"/>
                <w:color w:val="000000"/>
                <w:sz w:val="24"/>
                <w:szCs w:val="24"/>
                <w:lang w:eastAsia="en-US"/>
              </w:rPr>
            </w:pPr>
            <w:r w:rsidRPr="00B04F52">
              <w:rPr>
                <w:rFonts w:cs="Times New Roman"/>
                <w:color w:val="000000"/>
                <w:sz w:val="24"/>
                <w:szCs w:val="24"/>
                <w:lang w:val="en" w:eastAsia="en-US"/>
              </w:rPr>
              <w:t>170</w:t>
            </w:r>
          </w:p>
        </w:tc>
        <w:tc>
          <w:tcPr>
            <w:tcW w:w="1905" w:type="dxa"/>
            <w:tcBorders>
              <w:top w:val="nil"/>
              <w:left w:val="nil"/>
              <w:bottom w:val="nil"/>
              <w:right w:val="single" w:sz="4" w:space="0" w:color="auto"/>
            </w:tcBorders>
            <w:vAlign w:val="bottom"/>
            <w:hideMark/>
          </w:tcPr>
          <w:p w:rsidR="00B04F52" w:rsidRPr="00B04F52" w:rsidRDefault="00B04F52" w:rsidP="00B04F52">
            <w:pPr>
              <w:spacing w:line="256" w:lineRule="auto"/>
              <w:rPr>
                <w:rFonts w:cs="Times New Roman"/>
                <w:color w:val="000000"/>
                <w:sz w:val="24"/>
                <w:szCs w:val="24"/>
                <w:lang w:eastAsia="en-US"/>
              </w:rPr>
            </w:pPr>
            <w:r w:rsidRPr="00B04F52">
              <w:rPr>
                <w:rFonts w:cs="Times New Roman"/>
                <w:color w:val="000000"/>
                <w:sz w:val="24"/>
                <w:szCs w:val="24"/>
                <w:lang w:val="en" w:eastAsia="en-US"/>
              </w:rPr>
              <w:t>Office Applic</w:t>
            </w:r>
            <w:r w:rsidRPr="00B04F52">
              <w:rPr>
                <w:rFonts w:cs="Times New Roman"/>
                <w:color w:val="000000"/>
                <w:sz w:val="24"/>
                <w:szCs w:val="24"/>
                <w:lang w:val="en" w:eastAsia="en-US"/>
              </w:rPr>
              <w:t>a</w:t>
            </w:r>
            <w:r w:rsidRPr="00B04F52">
              <w:rPr>
                <w:rFonts w:cs="Times New Roman"/>
                <w:color w:val="000000"/>
                <w:sz w:val="24"/>
                <w:szCs w:val="24"/>
                <w:lang w:val="en" w:eastAsia="en-US"/>
              </w:rPr>
              <w:t>tion</w:t>
            </w:r>
          </w:p>
        </w:tc>
        <w:tc>
          <w:tcPr>
            <w:tcW w:w="1483" w:type="dxa"/>
            <w:tcBorders>
              <w:top w:val="nil"/>
              <w:left w:val="nil"/>
              <w:bottom w:val="nil"/>
              <w:right w:val="single" w:sz="4" w:space="0" w:color="auto"/>
            </w:tcBorders>
            <w:vAlign w:val="bottom"/>
            <w:hideMark/>
          </w:tcPr>
          <w:p w:rsidR="00B04F52" w:rsidRPr="00B04F52" w:rsidRDefault="00B04F52" w:rsidP="00B04F52">
            <w:pPr>
              <w:spacing w:line="256" w:lineRule="auto"/>
              <w:rPr>
                <w:rFonts w:cs="Times New Roman"/>
                <w:color w:val="000000"/>
                <w:sz w:val="24"/>
                <w:szCs w:val="24"/>
                <w:lang w:eastAsia="en-US"/>
              </w:rPr>
            </w:pPr>
            <w:r w:rsidRPr="00B04F52">
              <w:rPr>
                <w:rFonts w:cs="Times New Roman"/>
                <w:color w:val="000000"/>
                <w:sz w:val="24"/>
                <w:szCs w:val="24"/>
                <w:lang w:val="en" w:eastAsia="en-US"/>
              </w:rPr>
              <w:t>Microsoft</w:t>
            </w:r>
          </w:p>
        </w:tc>
        <w:tc>
          <w:tcPr>
            <w:tcW w:w="1276" w:type="dxa"/>
            <w:tcBorders>
              <w:top w:val="nil"/>
              <w:left w:val="nil"/>
              <w:bottom w:val="nil"/>
              <w:right w:val="single" w:sz="4" w:space="0" w:color="auto"/>
            </w:tcBorders>
          </w:tcPr>
          <w:p w:rsidR="00B04F52" w:rsidRPr="00B04F52" w:rsidRDefault="00B04F52" w:rsidP="00B04F52">
            <w:pPr>
              <w:widowControl w:val="0"/>
              <w:spacing w:line="256" w:lineRule="auto"/>
              <w:rPr>
                <w:rFonts w:cs="Times New Roman"/>
                <w:color w:val="000000"/>
                <w:sz w:val="22"/>
                <w:szCs w:val="22"/>
                <w:lang w:eastAsia="en-US"/>
              </w:rPr>
            </w:pPr>
          </w:p>
        </w:tc>
        <w:tc>
          <w:tcPr>
            <w:tcW w:w="1559" w:type="dxa"/>
            <w:tcBorders>
              <w:top w:val="nil"/>
              <w:left w:val="nil"/>
              <w:bottom w:val="nil"/>
              <w:right w:val="single" w:sz="4" w:space="0" w:color="auto"/>
            </w:tcBorders>
            <w:hideMark/>
          </w:tcPr>
          <w:p w:rsidR="00B04F52" w:rsidRPr="00B04F52" w:rsidRDefault="00B04F52" w:rsidP="00B04F52">
            <w:pPr>
              <w:widowControl w:val="0"/>
              <w:spacing w:line="256" w:lineRule="auto"/>
              <w:rPr>
                <w:rFonts w:cs="Times New Roman"/>
                <w:color w:val="000000"/>
                <w:sz w:val="22"/>
                <w:szCs w:val="22"/>
                <w:lang w:val="en-US" w:eastAsia="en-US"/>
              </w:rPr>
            </w:pPr>
            <w:r w:rsidRPr="00B04F52">
              <w:rPr>
                <w:rFonts w:cs="Times New Roman"/>
                <w:color w:val="000000"/>
                <w:sz w:val="22"/>
                <w:szCs w:val="22"/>
                <w:lang w:val="en" w:eastAsia="en-US"/>
              </w:rPr>
              <w:t>23618/HN10030 LLC "</w:t>
            </w:r>
            <w:proofErr w:type="spellStart"/>
            <w:r w:rsidRPr="00B04F52">
              <w:rPr>
                <w:rFonts w:cs="Times New Roman"/>
                <w:color w:val="000000"/>
                <w:sz w:val="22"/>
                <w:szCs w:val="22"/>
                <w:lang w:val="en" w:eastAsia="en-US"/>
              </w:rPr>
              <w:t>Sof</w:t>
            </w:r>
            <w:r w:rsidRPr="00B04F52">
              <w:rPr>
                <w:rFonts w:cs="Times New Roman"/>
                <w:color w:val="000000"/>
                <w:sz w:val="22"/>
                <w:szCs w:val="22"/>
                <w:lang w:val="en" w:eastAsia="en-US"/>
              </w:rPr>
              <w:t>t</w:t>
            </w:r>
            <w:r w:rsidRPr="00B04F52">
              <w:rPr>
                <w:rFonts w:cs="Times New Roman"/>
                <w:color w:val="000000"/>
                <w:sz w:val="22"/>
                <w:szCs w:val="22"/>
                <w:lang w:val="en" w:eastAsia="en-US"/>
              </w:rPr>
              <w:t>line</w:t>
            </w:r>
            <w:proofErr w:type="spellEnd"/>
            <w:r w:rsidRPr="00B04F52">
              <w:rPr>
                <w:rFonts w:cs="Times New Roman"/>
                <w:color w:val="000000"/>
                <w:sz w:val="22"/>
                <w:szCs w:val="22"/>
                <w:lang w:val="en" w:eastAsia="en-US"/>
              </w:rPr>
              <w:t xml:space="preserve"> Trade" from 04.12.2020</w:t>
            </w:r>
          </w:p>
        </w:tc>
      </w:tr>
      <w:tr w:rsidR="00B04F52" w:rsidRPr="00B04F52" w:rsidTr="00B04F52">
        <w:trPr>
          <w:trHeight w:val="255"/>
        </w:trPr>
        <w:tc>
          <w:tcPr>
            <w:tcW w:w="547" w:type="dxa"/>
            <w:tcBorders>
              <w:top w:val="nil"/>
              <w:left w:val="single" w:sz="4" w:space="0" w:color="auto"/>
              <w:bottom w:val="single" w:sz="4" w:space="0" w:color="auto"/>
              <w:right w:val="single" w:sz="4" w:space="0" w:color="auto"/>
            </w:tcBorders>
          </w:tcPr>
          <w:p w:rsidR="00B04F52" w:rsidRPr="00B04F52" w:rsidRDefault="00B04F52" w:rsidP="00B04F52">
            <w:pPr>
              <w:widowControl w:val="0"/>
              <w:spacing w:line="256" w:lineRule="auto"/>
              <w:rPr>
                <w:rFonts w:cs="Times New Roman"/>
                <w:color w:val="000000"/>
                <w:sz w:val="22"/>
                <w:szCs w:val="22"/>
                <w:lang w:val="en-US" w:eastAsia="en-US"/>
              </w:rPr>
            </w:pPr>
          </w:p>
          <w:p w:rsidR="00B04F52" w:rsidRPr="00B04F52" w:rsidRDefault="00B04F52" w:rsidP="00B04F52">
            <w:pPr>
              <w:widowControl w:val="0"/>
              <w:spacing w:line="256" w:lineRule="auto"/>
              <w:rPr>
                <w:rFonts w:cs="Times New Roman"/>
                <w:color w:val="000000"/>
                <w:sz w:val="22"/>
                <w:szCs w:val="22"/>
                <w:lang w:val="en-US" w:eastAsia="en-US"/>
              </w:rPr>
            </w:pPr>
          </w:p>
          <w:p w:rsidR="00B04F52" w:rsidRPr="00B04F52" w:rsidRDefault="00B04F52" w:rsidP="00B04F52">
            <w:pPr>
              <w:widowControl w:val="0"/>
              <w:spacing w:line="256" w:lineRule="auto"/>
              <w:rPr>
                <w:rFonts w:cs="Times New Roman"/>
                <w:color w:val="000000"/>
                <w:sz w:val="22"/>
                <w:szCs w:val="22"/>
                <w:lang w:val="en-US" w:eastAsia="en-US"/>
              </w:rPr>
            </w:pPr>
          </w:p>
        </w:tc>
        <w:tc>
          <w:tcPr>
            <w:tcW w:w="1790" w:type="dxa"/>
            <w:tcBorders>
              <w:top w:val="nil"/>
              <w:left w:val="nil"/>
              <w:bottom w:val="single" w:sz="4" w:space="0" w:color="auto"/>
              <w:right w:val="single" w:sz="4" w:space="0" w:color="auto"/>
            </w:tcBorders>
          </w:tcPr>
          <w:p w:rsidR="00B04F52" w:rsidRPr="00B04F52" w:rsidRDefault="00B04F52" w:rsidP="00B04F52">
            <w:pPr>
              <w:widowControl w:val="0"/>
              <w:spacing w:line="256" w:lineRule="auto"/>
              <w:rPr>
                <w:rFonts w:cs="Times New Roman"/>
                <w:color w:val="000000"/>
                <w:sz w:val="22"/>
                <w:szCs w:val="22"/>
                <w:shd w:val="clear" w:color="auto" w:fill="FFFFFF"/>
                <w:lang w:val="en-US" w:eastAsia="en-US"/>
              </w:rPr>
            </w:pPr>
          </w:p>
        </w:tc>
        <w:tc>
          <w:tcPr>
            <w:tcW w:w="1074" w:type="dxa"/>
            <w:tcBorders>
              <w:top w:val="nil"/>
              <w:left w:val="nil"/>
              <w:bottom w:val="single" w:sz="4" w:space="0" w:color="auto"/>
              <w:right w:val="single" w:sz="4" w:space="0" w:color="auto"/>
            </w:tcBorders>
            <w:vAlign w:val="bottom"/>
          </w:tcPr>
          <w:p w:rsidR="00B04F52" w:rsidRPr="00B04F52" w:rsidRDefault="00B04F52" w:rsidP="00B04F52">
            <w:pPr>
              <w:spacing w:line="256" w:lineRule="auto"/>
              <w:jc w:val="right"/>
              <w:rPr>
                <w:rFonts w:cs="Times New Roman"/>
                <w:color w:val="000000"/>
                <w:sz w:val="24"/>
                <w:szCs w:val="24"/>
                <w:lang w:val="en-US" w:eastAsia="en-US"/>
              </w:rPr>
            </w:pPr>
          </w:p>
        </w:tc>
        <w:tc>
          <w:tcPr>
            <w:tcW w:w="1905" w:type="dxa"/>
            <w:tcBorders>
              <w:top w:val="nil"/>
              <w:left w:val="nil"/>
              <w:bottom w:val="single" w:sz="4" w:space="0" w:color="auto"/>
              <w:right w:val="single" w:sz="4" w:space="0" w:color="auto"/>
            </w:tcBorders>
            <w:vAlign w:val="bottom"/>
          </w:tcPr>
          <w:p w:rsidR="00B04F52" w:rsidRPr="00B04F52" w:rsidRDefault="00B04F52" w:rsidP="00B04F52">
            <w:pPr>
              <w:spacing w:line="256" w:lineRule="auto"/>
              <w:rPr>
                <w:rFonts w:cs="Times New Roman"/>
                <w:color w:val="000000"/>
                <w:sz w:val="24"/>
                <w:szCs w:val="24"/>
                <w:lang w:val="en-US" w:eastAsia="en-US"/>
              </w:rPr>
            </w:pPr>
          </w:p>
        </w:tc>
        <w:tc>
          <w:tcPr>
            <w:tcW w:w="1483" w:type="dxa"/>
            <w:tcBorders>
              <w:top w:val="nil"/>
              <w:left w:val="nil"/>
              <w:bottom w:val="single" w:sz="4" w:space="0" w:color="auto"/>
              <w:right w:val="single" w:sz="4" w:space="0" w:color="auto"/>
            </w:tcBorders>
            <w:vAlign w:val="bottom"/>
          </w:tcPr>
          <w:p w:rsidR="00B04F52" w:rsidRPr="00B04F52" w:rsidRDefault="00B04F52" w:rsidP="00B04F52">
            <w:pPr>
              <w:spacing w:line="256" w:lineRule="auto"/>
              <w:rPr>
                <w:rFonts w:cs="Times New Roman"/>
                <w:color w:val="000000"/>
                <w:sz w:val="24"/>
                <w:szCs w:val="24"/>
                <w:lang w:val="en-US" w:eastAsia="en-US"/>
              </w:rPr>
            </w:pPr>
          </w:p>
        </w:tc>
        <w:tc>
          <w:tcPr>
            <w:tcW w:w="1276" w:type="dxa"/>
            <w:tcBorders>
              <w:top w:val="nil"/>
              <w:left w:val="nil"/>
              <w:bottom w:val="single" w:sz="4" w:space="0" w:color="auto"/>
              <w:right w:val="single" w:sz="4" w:space="0" w:color="auto"/>
            </w:tcBorders>
          </w:tcPr>
          <w:p w:rsidR="00B04F52" w:rsidRPr="00B04F52" w:rsidRDefault="00B04F52" w:rsidP="00B04F52">
            <w:pPr>
              <w:widowControl w:val="0"/>
              <w:spacing w:line="256" w:lineRule="auto"/>
              <w:rPr>
                <w:rFonts w:cs="Times New Roman"/>
                <w:color w:val="000000"/>
                <w:sz w:val="22"/>
                <w:szCs w:val="22"/>
                <w:lang w:val="en-US" w:eastAsia="en-US"/>
              </w:rPr>
            </w:pPr>
          </w:p>
        </w:tc>
        <w:tc>
          <w:tcPr>
            <w:tcW w:w="1559" w:type="dxa"/>
            <w:tcBorders>
              <w:top w:val="nil"/>
              <w:left w:val="nil"/>
              <w:bottom w:val="single" w:sz="4" w:space="0" w:color="auto"/>
              <w:right w:val="single" w:sz="4" w:space="0" w:color="auto"/>
            </w:tcBorders>
          </w:tcPr>
          <w:p w:rsidR="00B04F52" w:rsidRPr="00B04F52" w:rsidRDefault="00B04F52" w:rsidP="00B04F52">
            <w:pPr>
              <w:widowControl w:val="0"/>
              <w:spacing w:line="256" w:lineRule="auto"/>
              <w:rPr>
                <w:rFonts w:cs="Times New Roman"/>
                <w:color w:val="000000"/>
                <w:sz w:val="22"/>
                <w:szCs w:val="22"/>
                <w:lang w:val="en-US" w:eastAsia="en-US"/>
              </w:rPr>
            </w:pPr>
          </w:p>
        </w:tc>
      </w:tr>
    </w:tbl>
    <w:p w:rsidR="00B04F52" w:rsidRPr="00B04F52" w:rsidRDefault="00B04F52" w:rsidP="00B04F52">
      <w:pPr>
        <w:widowControl w:val="0"/>
        <w:shd w:val="clear" w:color="auto" w:fill="FFFFFF"/>
        <w:spacing w:after="200" w:line="276" w:lineRule="auto"/>
        <w:jc w:val="both"/>
        <w:rPr>
          <w:rFonts w:cs="Times New Roman"/>
          <w:i/>
          <w:sz w:val="22"/>
          <w:szCs w:val="22"/>
          <w:lang w:val="en-US" w:eastAsia="en-US"/>
        </w:rPr>
      </w:pPr>
    </w:p>
    <w:p w:rsidR="00B04F52" w:rsidRPr="00B04F52" w:rsidRDefault="00B04F52" w:rsidP="00B04F52">
      <w:pPr>
        <w:widowControl w:val="0"/>
        <w:rPr>
          <w:rFonts w:ascii="Liberation Serif" w:hAnsi="Liberation Serif" w:cs="Liberation Serif"/>
          <w:kern w:val="2"/>
          <w:sz w:val="22"/>
          <w:szCs w:val="22"/>
          <w:lang w:val="en-US" w:bidi="hi-IN"/>
        </w:rPr>
      </w:pPr>
    </w:p>
    <w:p w:rsidR="00B04F52" w:rsidRPr="00B04F52" w:rsidRDefault="00B04F52" w:rsidP="00B04F52">
      <w:pPr>
        <w:spacing w:after="160" w:line="259" w:lineRule="auto"/>
        <w:rPr>
          <w:rFonts w:cs="Times New Roman"/>
          <w:b/>
          <w:sz w:val="24"/>
          <w:szCs w:val="24"/>
          <w:lang w:val="en" w:eastAsia="en-US"/>
        </w:rPr>
      </w:pPr>
      <w:r w:rsidRPr="00B04F52">
        <w:rPr>
          <w:rFonts w:cs="Times New Roman"/>
          <w:b/>
          <w:sz w:val="24"/>
          <w:szCs w:val="24"/>
          <w:lang w:val="en" w:eastAsia="en-US"/>
        </w:rPr>
        <w:br w:type="page"/>
      </w:r>
    </w:p>
    <w:p w:rsidR="00B04F52" w:rsidRPr="00B04F52" w:rsidRDefault="00B04F52" w:rsidP="00B04F52">
      <w:pPr>
        <w:widowControl w:val="0"/>
        <w:jc w:val="center"/>
        <w:rPr>
          <w:rFonts w:cs="Times New Roman"/>
          <w:b/>
          <w:sz w:val="24"/>
          <w:szCs w:val="24"/>
          <w:lang w:val="en-US" w:eastAsia="en-US"/>
        </w:rPr>
      </w:pPr>
      <w:r w:rsidRPr="00B04F52">
        <w:rPr>
          <w:rFonts w:cs="Times New Roman"/>
          <w:b/>
          <w:sz w:val="24"/>
          <w:szCs w:val="24"/>
          <w:lang w:val="en" w:eastAsia="en-US"/>
        </w:rPr>
        <w:lastRenderedPageBreak/>
        <w:t>10. List of changes to the working program (to be filled out by the template)</w:t>
      </w:r>
    </w:p>
    <w:p w:rsidR="00B04F52" w:rsidRPr="00B04F52" w:rsidRDefault="00B04F52" w:rsidP="00B04F52">
      <w:pPr>
        <w:widowControl w:val="0"/>
        <w:jc w:val="center"/>
        <w:rPr>
          <w:rFonts w:cs="Times New Roman"/>
          <w:b/>
          <w:sz w:val="24"/>
          <w:szCs w:val="24"/>
          <w:lang w:val="en-US" w:eastAsia="en-US"/>
        </w:rPr>
      </w:pPr>
    </w:p>
    <w:p w:rsidR="00B04F52" w:rsidRPr="00B04F52" w:rsidRDefault="00B04F52" w:rsidP="00B04F52">
      <w:pPr>
        <w:widowControl w:val="0"/>
        <w:jc w:val="center"/>
        <w:rPr>
          <w:rFonts w:cs="Times New Roman"/>
          <w:b/>
          <w:sz w:val="24"/>
          <w:szCs w:val="24"/>
          <w:lang w:val="en-US" w:eastAsia="en-US"/>
        </w:rPr>
      </w:pPr>
    </w:p>
    <w:p w:rsidR="00B04F52" w:rsidRPr="00B04F52" w:rsidRDefault="00B04F52" w:rsidP="00B04F52">
      <w:pPr>
        <w:widowControl w:val="0"/>
        <w:jc w:val="center"/>
        <w:rPr>
          <w:rFonts w:cs="Times New Roman"/>
          <w:b/>
          <w:sz w:val="24"/>
          <w:szCs w:val="24"/>
          <w:lang w:val="en-US" w:eastAsia="en-US"/>
        </w:rPr>
      </w:pPr>
    </w:p>
    <w:p w:rsidR="00B04F52" w:rsidRPr="00B04F52" w:rsidRDefault="00B04F52" w:rsidP="00B04F52">
      <w:pPr>
        <w:widowControl w:val="0"/>
        <w:autoSpaceDE w:val="0"/>
        <w:autoSpaceDN w:val="0"/>
        <w:adjustRightInd w:val="0"/>
        <w:jc w:val="center"/>
        <w:rPr>
          <w:rFonts w:cs="Times New Roman"/>
          <w:sz w:val="22"/>
          <w:szCs w:val="22"/>
          <w:lang w:val="en-US" w:eastAsia="en-US"/>
        </w:rPr>
      </w:pPr>
      <w:r w:rsidRPr="00B04F52">
        <w:rPr>
          <w:rFonts w:cs="Times New Roman"/>
          <w:sz w:val="22"/>
          <w:szCs w:val="22"/>
          <w:lang w:val="en" w:eastAsia="en-US"/>
        </w:rPr>
        <w:t>Federal State Budgetary Educational Institution of Higher Education</w:t>
      </w:r>
    </w:p>
    <w:p w:rsidR="00B04F52" w:rsidRPr="00B04F52" w:rsidRDefault="00B04F52" w:rsidP="00B04F52">
      <w:pPr>
        <w:widowControl w:val="0"/>
        <w:jc w:val="center"/>
        <w:rPr>
          <w:rFonts w:cs="Times New Roman"/>
          <w:sz w:val="22"/>
          <w:szCs w:val="22"/>
          <w:lang w:val="en-US" w:eastAsia="en-US"/>
        </w:rPr>
      </w:pPr>
      <w:r w:rsidRPr="00B04F52">
        <w:rPr>
          <w:rFonts w:cs="Times New Roman"/>
          <w:sz w:val="22"/>
          <w:szCs w:val="22"/>
          <w:lang w:val="en" w:eastAsia="en-US"/>
        </w:rPr>
        <w:t>"</w:t>
      </w:r>
      <w:proofErr w:type="spellStart"/>
      <w:r w:rsidRPr="00B04F52">
        <w:rPr>
          <w:rFonts w:cs="Times New Roman"/>
          <w:sz w:val="22"/>
          <w:szCs w:val="22"/>
          <w:lang w:val="en" w:eastAsia="en-US"/>
        </w:rPr>
        <w:t>Privolzhsky</w:t>
      </w:r>
      <w:proofErr w:type="spellEnd"/>
      <w:r w:rsidRPr="00B04F52">
        <w:rPr>
          <w:rFonts w:cs="Times New Roman"/>
          <w:sz w:val="22"/>
          <w:szCs w:val="22"/>
          <w:lang w:val="en" w:eastAsia="en-US"/>
        </w:rPr>
        <w:t xml:space="preserve"> Research Medical University"</w:t>
      </w:r>
    </w:p>
    <w:p w:rsidR="00B04F52" w:rsidRPr="00B04F52" w:rsidRDefault="00B04F52" w:rsidP="00B04F52">
      <w:pPr>
        <w:widowControl w:val="0"/>
        <w:jc w:val="center"/>
        <w:rPr>
          <w:rFonts w:cs="Times New Roman"/>
          <w:sz w:val="22"/>
          <w:szCs w:val="22"/>
          <w:lang w:val="en-US" w:eastAsia="en-US"/>
        </w:rPr>
      </w:pPr>
      <w:r w:rsidRPr="00B04F52">
        <w:rPr>
          <w:rFonts w:cs="Times New Roman"/>
          <w:sz w:val="22"/>
          <w:szCs w:val="22"/>
          <w:lang w:val="en" w:eastAsia="en-US"/>
        </w:rPr>
        <w:t>Ministry of Health of the Russian Federation</w:t>
      </w:r>
    </w:p>
    <w:p w:rsidR="00B04F52" w:rsidRPr="00B04F52" w:rsidRDefault="00B04F52" w:rsidP="00B04F52">
      <w:pPr>
        <w:widowControl w:val="0"/>
        <w:jc w:val="center"/>
        <w:rPr>
          <w:rFonts w:cs="Times New Roman"/>
          <w:sz w:val="22"/>
          <w:szCs w:val="22"/>
          <w:lang w:val="en-US" w:eastAsia="en-US"/>
        </w:rPr>
      </w:pPr>
      <w:r w:rsidRPr="00B04F52">
        <w:rPr>
          <w:rFonts w:cs="Times New Roman"/>
          <w:sz w:val="22"/>
          <w:szCs w:val="22"/>
          <w:lang w:val="en" w:eastAsia="en-US"/>
        </w:rPr>
        <w:t>(FSBEI HE "PRMU" of the Ministry of Health of Russia)</w:t>
      </w:r>
    </w:p>
    <w:p w:rsidR="00B04F52" w:rsidRPr="00B04F52" w:rsidRDefault="00B04F52" w:rsidP="00B04F52">
      <w:pPr>
        <w:widowControl w:val="0"/>
        <w:ind w:firstLine="709"/>
        <w:jc w:val="center"/>
        <w:rPr>
          <w:rFonts w:cs="Times New Roman"/>
          <w:b/>
          <w:sz w:val="24"/>
          <w:szCs w:val="24"/>
          <w:lang w:val="en-US" w:eastAsia="en-US"/>
        </w:rPr>
      </w:pPr>
    </w:p>
    <w:p w:rsidR="00B04F52" w:rsidRPr="00B04F52" w:rsidRDefault="00B04F52" w:rsidP="00B04F52">
      <w:pPr>
        <w:widowControl w:val="0"/>
        <w:jc w:val="center"/>
        <w:rPr>
          <w:rFonts w:eastAsia="Courier New" w:cs="Times New Roman"/>
          <w:color w:val="000000"/>
          <w:sz w:val="24"/>
          <w:szCs w:val="24"/>
          <w:lang w:val="en-US"/>
        </w:rPr>
      </w:pPr>
    </w:p>
    <w:p w:rsidR="00B04F52" w:rsidRPr="00B04F52" w:rsidRDefault="00B04F52" w:rsidP="00B04F52">
      <w:pPr>
        <w:widowControl w:val="0"/>
        <w:jc w:val="center"/>
        <w:rPr>
          <w:rFonts w:eastAsia="Courier New" w:cs="Times New Roman"/>
          <w:color w:val="000000"/>
          <w:sz w:val="24"/>
          <w:szCs w:val="24"/>
          <w:lang w:val="en-US"/>
        </w:rPr>
      </w:pPr>
    </w:p>
    <w:p w:rsidR="00B04F52" w:rsidRPr="00B04F52" w:rsidRDefault="00B04F52" w:rsidP="00B04F52">
      <w:pPr>
        <w:widowControl w:val="0"/>
        <w:pBdr>
          <w:bottom w:val="single" w:sz="12" w:space="1" w:color="auto"/>
        </w:pBdr>
        <w:jc w:val="center"/>
        <w:rPr>
          <w:rFonts w:eastAsia="Courier New" w:cs="Times New Roman"/>
          <w:color w:val="000000"/>
          <w:sz w:val="24"/>
          <w:szCs w:val="24"/>
          <w:lang w:val="en-US"/>
        </w:rPr>
      </w:pPr>
      <w:r w:rsidRPr="00B04F52">
        <w:rPr>
          <w:rFonts w:eastAsia="Courier New" w:cs="Times New Roman"/>
          <w:color w:val="000000"/>
          <w:sz w:val="24"/>
          <w:szCs w:val="24"/>
          <w:lang w:val="en"/>
        </w:rPr>
        <w:t>Department of</w:t>
      </w:r>
    </w:p>
    <w:p w:rsidR="00B04F52" w:rsidRPr="00B04F52" w:rsidRDefault="00B04F52" w:rsidP="00B04F52">
      <w:pPr>
        <w:widowControl w:val="0"/>
        <w:pBdr>
          <w:bottom w:val="single" w:sz="12" w:space="1" w:color="auto"/>
        </w:pBdr>
        <w:jc w:val="center"/>
        <w:rPr>
          <w:rFonts w:eastAsia="Courier New" w:cs="Times New Roman"/>
          <w:i/>
          <w:color w:val="000000"/>
          <w:sz w:val="24"/>
          <w:szCs w:val="24"/>
          <w:lang w:val="en-US"/>
        </w:rPr>
      </w:pPr>
      <w:r w:rsidRPr="00B04F52">
        <w:rPr>
          <w:rFonts w:eastAsia="Courier New" w:cs="Times New Roman"/>
          <w:i/>
          <w:color w:val="000000"/>
          <w:sz w:val="24"/>
          <w:szCs w:val="24"/>
          <w:lang w:val="en"/>
        </w:rPr>
        <w:t>Name of the department</w:t>
      </w:r>
    </w:p>
    <w:p w:rsidR="00B04F52" w:rsidRPr="00B04F52" w:rsidRDefault="00B04F52" w:rsidP="00B04F52">
      <w:pPr>
        <w:widowControl w:val="0"/>
        <w:jc w:val="center"/>
        <w:rPr>
          <w:rFonts w:eastAsia="Courier New" w:cs="Times New Roman"/>
          <w:color w:val="000000"/>
          <w:sz w:val="24"/>
          <w:szCs w:val="24"/>
          <w:lang w:val="en-US"/>
        </w:rPr>
      </w:pPr>
    </w:p>
    <w:p w:rsidR="00B04F52" w:rsidRPr="00B04F52" w:rsidRDefault="00B04F52" w:rsidP="00B04F52">
      <w:pPr>
        <w:widowControl w:val="0"/>
        <w:jc w:val="center"/>
        <w:rPr>
          <w:rFonts w:eastAsia="Courier New" w:cs="Times New Roman"/>
          <w:b/>
          <w:color w:val="000000"/>
          <w:sz w:val="24"/>
          <w:szCs w:val="24"/>
          <w:lang w:val="en-US"/>
        </w:rPr>
      </w:pPr>
      <w:r w:rsidRPr="00B04F52">
        <w:rPr>
          <w:rFonts w:eastAsia="Courier New" w:cs="Times New Roman"/>
          <w:b/>
          <w:color w:val="000000"/>
          <w:sz w:val="24"/>
          <w:szCs w:val="24"/>
          <w:lang w:val="en"/>
        </w:rPr>
        <w:t>CHANGE REGISTRATION SHEET</w:t>
      </w:r>
    </w:p>
    <w:p w:rsidR="00B04F52" w:rsidRPr="00B04F52" w:rsidRDefault="00B04F52" w:rsidP="00B04F52">
      <w:pPr>
        <w:widowControl w:val="0"/>
        <w:jc w:val="center"/>
        <w:rPr>
          <w:rFonts w:eastAsia="Courier New" w:cs="Times New Roman"/>
          <w:b/>
          <w:color w:val="000000"/>
          <w:sz w:val="24"/>
          <w:szCs w:val="24"/>
          <w:lang w:val="en-US"/>
        </w:rPr>
      </w:pPr>
    </w:p>
    <w:p w:rsidR="00B04F52" w:rsidRPr="00B04F52" w:rsidRDefault="00B04F52" w:rsidP="00B04F52">
      <w:pPr>
        <w:widowControl w:val="0"/>
        <w:pBdr>
          <w:bottom w:val="single" w:sz="12" w:space="1" w:color="auto"/>
        </w:pBdr>
        <w:jc w:val="center"/>
        <w:rPr>
          <w:rFonts w:eastAsia="Courier New" w:cs="Times New Roman"/>
          <w:color w:val="000000"/>
          <w:sz w:val="24"/>
          <w:szCs w:val="24"/>
          <w:lang w:val="en-US"/>
        </w:rPr>
      </w:pPr>
      <w:proofErr w:type="gramStart"/>
      <w:r w:rsidRPr="00B04F52">
        <w:rPr>
          <w:rFonts w:eastAsia="Courier New" w:cs="Times New Roman"/>
          <w:color w:val="000000"/>
          <w:sz w:val="24"/>
          <w:szCs w:val="24"/>
          <w:lang w:val="en"/>
        </w:rPr>
        <w:t>working</w:t>
      </w:r>
      <w:proofErr w:type="gramEnd"/>
      <w:r w:rsidRPr="00B04F52">
        <w:rPr>
          <w:rFonts w:eastAsia="Courier New" w:cs="Times New Roman"/>
          <w:color w:val="000000"/>
          <w:sz w:val="24"/>
          <w:szCs w:val="24"/>
          <w:lang w:val="en"/>
        </w:rPr>
        <w:t xml:space="preserve"> program for the academic discipline</w:t>
      </w:r>
    </w:p>
    <w:p w:rsidR="00B04F52" w:rsidRPr="00B04F52" w:rsidRDefault="00B04F52" w:rsidP="00B04F52">
      <w:pPr>
        <w:widowControl w:val="0"/>
        <w:jc w:val="center"/>
        <w:rPr>
          <w:rFonts w:eastAsia="Courier New" w:cs="Courier New"/>
          <w:i/>
          <w:color w:val="000000"/>
          <w:szCs w:val="28"/>
          <w:lang w:val="en-US"/>
        </w:rPr>
      </w:pPr>
      <w:r w:rsidRPr="00560D98">
        <w:rPr>
          <w:rFonts w:cs="Times New Roman"/>
          <w:b/>
          <w:bCs/>
          <w:sz w:val="24"/>
          <w:szCs w:val="24"/>
          <w:lang w:val="en-US"/>
        </w:rPr>
        <w:t>PRACTICE IN PHARMACEUTICAL TECHNOLOGY</w:t>
      </w:r>
    </w:p>
    <w:p w:rsidR="00B04F52" w:rsidRPr="00B04F52" w:rsidRDefault="00B04F52" w:rsidP="00B04F52">
      <w:pPr>
        <w:widowControl w:val="0"/>
        <w:jc w:val="center"/>
        <w:rPr>
          <w:rFonts w:eastAsia="Courier New" w:cs="Courier New"/>
          <w:color w:val="000000"/>
          <w:szCs w:val="28"/>
          <w:lang w:val="en-US"/>
        </w:rPr>
      </w:pPr>
    </w:p>
    <w:p w:rsidR="00B04F52" w:rsidRPr="00B04F52" w:rsidRDefault="00B04F52" w:rsidP="00B04F52">
      <w:pPr>
        <w:widowControl w:val="0"/>
        <w:rPr>
          <w:rFonts w:cs="Times New Roman"/>
          <w:sz w:val="24"/>
          <w:szCs w:val="24"/>
          <w:lang w:val="en-US" w:eastAsia="en-US"/>
        </w:rPr>
      </w:pPr>
      <w:r w:rsidRPr="00B04F52">
        <w:rPr>
          <w:rFonts w:cs="Times New Roman"/>
          <w:sz w:val="24"/>
          <w:szCs w:val="24"/>
          <w:lang w:val="en" w:eastAsia="en-US"/>
        </w:rPr>
        <w:t>Field of study / specialty / scientific specialty: ____________________</w:t>
      </w:r>
    </w:p>
    <w:p w:rsidR="00B04F52" w:rsidRPr="00B04F52" w:rsidRDefault="00B04F52" w:rsidP="00B04F52">
      <w:pPr>
        <w:widowControl w:val="0"/>
        <w:tabs>
          <w:tab w:val="left" w:pos="993"/>
        </w:tabs>
        <w:ind w:firstLine="709"/>
        <w:rPr>
          <w:rFonts w:cs="Times New Roman"/>
          <w:sz w:val="20"/>
          <w:lang w:val="en-US" w:eastAsia="en-US"/>
        </w:rPr>
      </w:pPr>
      <w:r w:rsidRPr="00B04F52">
        <w:rPr>
          <w:rFonts w:eastAsia="Courier New" w:cs="Times New Roman"/>
          <w:i/>
          <w:sz w:val="20"/>
          <w:lang w:val="en"/>
        </w:rPr>
        <w:t xml:space="preserve">                                                                                                                                  (</w:t>
      </w:r>
      <w:proofErr w:type="gramStart"/>
      <w:r w:rsidRPr="00B04F52">
        <w:rPr>
          <w:rFonts w:eastAsia="Courier New" w:cs="Times New Roman"/>
          <w:i/>
          <w:sz w:val="20"/>
          <w:lang w:val="en"/>
        </w:rPr>
        <w:t>code</w:t>
      </w:r>
      <w:proofErr w:type="gramEnd"/>
      <w:r w:rsidRPr="00B04F52">
        <w:rPr>
          <w:rFonts w:eastAsia="Courier New" w:cs="Times New Roman"/>
          <w:i/>
          <w:sz w:val="20"/>
          <w:lang w:val="en"/>
        </w:rPr>
        <w:t>, name)</w:t>
      </w:r>
    </w:p>
    <w:p w:rsidR="00B04F52" w:rsidRPr="00B04F52" w:rsidRDefault="00B04F52" w:rsidP="00B04F52">
      <w:pPr>
        <w:widowControl w:val="0"/>
        <w:rPr>
          <w:rFonts w:cs="Times New Roman"/>
          <w:sz w:val="20"/>
          <w:lang w:val="en-US" w:eastAsia="en-US"/>
        </w:rPr>
      </w:pPr>
      <w:r w:rsidRPr="00B04F52">
        <w:rPr>
          <w:rFonts w:cs="Times New Roman"/>
          <w:sz w:val="24"/>
          <w:szCs w:val="24"/>
          <w:lang w:val="en" w:eastAsia="en-US"/>
        </w:rPr>
        <w:t>Training profile: ___________________________________________</w:t>
      </w:r>
    </w:p>
    <w:p w:rsidR="00B04F52" w:rsidRPr="00B04F52" w:rsidRDefault="00B04F52" w:rsidP="00B04F52">
      <w:pPr>
        <w:widowControl w:val="0"/>
        <w:rPr>
          <w:rFonts w:cs="Times New Roman"/>
          <w:i/>
          <w:sz w:val="20"/>
          <w:lang w:val="en-US" w:eastAsia="en-US"/>
        </w:rPr>
      </w:pPr>
      <w:r w:rsidRPr="00B04F52">
        <w:rPr>
          <w:rFonts w:cs="Times New Roman"/>
          <w:sz w:val="20"/>
          <w:lang w:val="en" w:eastAsia="en-US"/>
        </w:rPr>
        <w:t xml:space="preserve">                                                 (</w:t>
      </w:r>
      <w:proofErr w:type="gramStart"/>
      <w:r w:rsidRPr="00B04F52">
        <w:rPr>
          <w:rFonts w:cs="Times New Roman"/>
          <w:i/>
          <w:sz w:val="20"/>
          <w:lang w:val="en" w:eastAsia="en-US"/>
        </w:rPr>
        <w:t>name</w:t>
      </w:r>
      <w:proofErr w:type="gramEnd"/>
      <w:r w:rsidRPr="00B04F52">
        <w:rPr>
          <w:rFonts w:cs="Times New Roman"/>
          <w:i/>
          <w:sz w:val="20"/>
          <w:lang w:val="en" w:eastAsia="en-US"/>
        </w:rPr>
        <w:t xml:space="preserve">) - </w:t>
      </w:r>
      <w:proofErr w:type="gramStart"/>
      <w:r w:rsidRPr="00B04F52">
        <w:rPr>
          <w:rFonts w:cs="Times New Roman"/>
          <w:i/>
          <w:sz w:val="20"/>
          <w:lang w:val="en" w:eastAsia="en-US"/>
        </w:rPr>
        <w:t>for</w:t>
      </w:r>
      <w:proofErr w:type="gramEnd"/>
      <w:r w:rsidRPr="00B04F52">
        <w:rPr>
          <w:rFonts w:cs="Times New Roman"/>
          <w:i/>
          <w:sz w:val="20"/>
          <w:lang w:val="en" w:eastAsia="en-US"/>
        </w:rPr>
        <w:t xml:space="preserve"> master's degree programs</w:t>
      </w:r>
    </w:p>
    <w:p w:rsidR="00B04F52" w:rsidRPr="00B04F52" w:rsidRDefault="00B04F52" w:rsidP="00B04F52">
      <w:pPr>
        <w:widowControl w:val="0"/>
        <w:rPr>
          <w:rFonts w:cs="Times New Roman"/>
          <w:i/>
          <w:sz w:val="20"/>
          <w:lang w:val="en-US" w:eastAsia="en-US"/>
        </w:rPr>
      </w:pPr>
    </w:p>
    <w:p w:rsidR="00B04F52" w:rsidRPr="00B04F52" w:rsidRDefault="00B04F52" w:rsidP="00B04F52">
      <w:pPr>
        <w:widowControl w:val="0"/>
        <w:rPr>
          <w:rFonts w:cs="Times New Roman"/>
          <w:sz w:val="24"/>
          <w:szCs w:val="24"/>
          <w:lang w:val="en-US" w:eastAsia="en-US"/>
        </w:rPr>
      </w:pPr>
      <w:r w:rsidRPr="00B04F52">
        <w:rPr>
          <w:rFonts w:cs="Times New Roman"/>
          <w:sz w:val="24"/>
          <w:szCs w:val="24"/>
          <w:lang w:val="en" w:eastAsia="en-US"/>
        </w:rPr>
        <w:t>Mode of study: ____________________________________________</w:t>
      </w:r>
    </w:p>
    <w:p w:rsidR="00B04F52" w:rsidRPr="00B04F52" w:rsidRDefault="00B04F52" w:rsidP="00B04F52">
      <w:pPr>
        <w:widowControl w:val="0"/>
        <w:rPr>
          <w:rFonts w:cs="Times New Roman"/>
          <w:i/>
          <w:sz w:val="20"/>
          <w:lang w:val="en-US" w:eastAsia="en-US"/>
        </w:rPr>
      </w:pPr>
      <w:r w:rsidRPr="00B04F52">
        <w:rPr>
          <w:rFonts w:cs="Times New Roman"/>
          <w:sz w:val="24"/>
          <w:szCs w:val="24"/>
          <w:lang w:val="en" w:eastAsia="en-US"/>
        </w:rPr>
        <w:t xml:space="preserve">                                                 </w:t>
      </w:r>
      <w:proofErr w:type="gramStart"/>
      <w:r w:rsidRPr="00B04F52">
        <w:rPr>
          <w:rFonts w:cs="Times New Roman"/>
          <w:i/>
          <w:sz w:val="20"/>
          <w:lang w:val="en" w:eastAsia="en-US"/>
        </w:rPr>
        <w:t>full-time/mixed</w:t>
      </w:r>
      <w:proofErr w:type="gramEnd"/>
      <w:r w:rsidRPr="00B04F52">
        <w:rPr>
          <w:rFonts w:cs="Times New Roman"/>
          <w:i/>
          <w:sz w:val="20"/>
          <w:lang w:val="en" w:eastAsia="en-US"/>
        </w:rPr>
        <w:t xml:space="preserve"> attendance mode/extramural</w:t>
      </w:r>
    </w:p>
    <w:p w:rsidR="00B04F52" w:rsidRPr="00B04F52" w:rsidRDefault="00B04F52" w:rsidP="00B04F52">
      <w:pPr>
        <w:widowControl w:val="0"/>
        <w:jc w:val="center"/>
        <w:rPr>
          <w:rFonts w:cs="Times New Roman"/>
          <w:sz w:val="24"/>
          <w:szCs w:val="24"/>
          <w:lang w:val="en-US" w:eastAsia="en-US"/>
        </w:rPr>
      </w:pPr>
    </w:p>
    <w:p w:rsidR="00B04F52" w:rsidRPr="00B04F52" w:rsidRDefault="00B04F52" w:rsidP="00B04F52">
      <w:pPr>
        <w:widowControl w:val="0"/>
        <w:jc w:val="center"/>
        <w:rPr>
          <w:rFonts w:cs="Times New Roman"/>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
        <w:gridCol w:w="2095"/>
        <w:gridCol w:w="3502"/>
        <w:gridCol w:w="1568"/>
        <w:gridCol w:w="1553"/>
      </w:tblGrid>
      <w:tr w:rsidR="00B04F52" w:rsidRPr="00B04F52" w:rsidTr="00B04F52">
        <w:tc>
          <w:tcPr>
            <w:tcW w:w="627" w:type="dxa"/>
          </w:tcPr>
          <w:p w:rsidR="00B04F52" w:rsidRPr="00B04F52" w:rsidRDefault="00B04F52" w:rsidP="00B04F52">
            <w:pPr>
              <w:widowControl w:val="0"/>
              <w:jc w:val="center"/>
              <w:rPr>
                <w:rFonts w:eastAsia="Courier New" w:cs="Courier New"/>
                <w:color w:val="000000"/>
                <w:sz w:val="20"/>
              </w:rPr>
            </w:pPr>
            <w:r w:rsidRPr="00B04F52">
              <w:rPr>
                <w:rFonts w:eastAsia="Courier New" w:cs="Courier New"/>
                <w:color w:val="000000"/>
                <w:sz w:val="20"/>
                <w:lang w:val="en"/>
              </w:rPr>
              <w:t>Position</w:t>
            </w:r>
          </w:p>
        </w:tc>
        <w:tc>
          <w:tcPr>
            <w:tcW w:w="2095" w:type="dxa"/>
          </w:tcPr>
          <w:p w:rsidR="00B04F52" w:rsidRPr="00B04F52" w:rsidRDefault="00B04F52" w:rsidP="00B04F52">
            <w:pPr>
              <w:widowControl w:val="0"/>
              <w:jc w:val="center"/>
              <w:rPr>
                <w:rFonts w:eastAsia="Courier New" w:cs="Courier New"/>
                <w:color w:val="000000"/>
                <w:sz w:val="20"/>
                <w:lang w:val="en-US"/>
              </w:rPr>
            </w:pPr>
            <w:r w:rsidRPr="00B04F52">
              <w:rPr>
                <w:rFonts w:eastAsia="Courier New" w:cs="Courier New"/>
                <w:color w:val="000000"/>
                <w:sz w:val="20"/>
                <w:lang w:val="en"/>
              </w:rPr>
              <w:t>Number and name of the program section</w:t>
            </w:r>
          </w:p>
        </w:tc>
        <w:tc>
          <w:tcPr>
            <w:tcW w:w="3502" w:type="dxa"/>
          </w:tcPr>
          <w:p w:rsidR="00B04F52" w:rsidRPr="00B04F52" w:rsidRDefault="00B04F52" w:rsidP="00B04F52">
            <w:pPr>
              <w:widowControl w:val="0"/>
              <w:jc w:val="center"/>
              <w:rPr>
                <w:rFonts w:eastAsia="Courier New" w:cs="Courier New"/>
                <w:color w:val="000000"/>
                <w:sz w:val="20"/>
                <w:lang w:val="en-US"/>
              </w:rPr>
            </w:pPr>
            <w:r w:rsidRPr="00B04F52">
              <w:rPr>
                <w:rFonts w:eastAsia="Courier New" w:cs="Courier New"/>
                <w:color w:val="000000"/>
                <w:sz w:val="20"/>
                <w:lang w:val="en"/>
              </w:rPr>
              <w:t>Contents of the changes made</w:t>
            </w:r>
          </w:p>
        </w:tc>
        <w:tc>
          <w:tcPr>
            <w:tcW w:w="1568" w:type="dxa"/>
          </w:tcPr>
          <w:p w:rsidR="00B04F52" w:rsidRPr="00B04F52" w:rsidRDefault="00B04F52" w:rsidP="00B04F52">
            <w:pPr>
              <w:widowControl w:val="0"/>
              <w:jc w:val="center"/>
              <w:rPr>
                <w:rFonts w:eastAsia="Courier New" w:cs="Courier New"/>
                <w:color w:val="000000"/>
                <w:sz w:val="20"/>
                <w:lang w:val="en-US"/>
              </w:rPr>
            </w:pPr>
            <w:r w:rsidRPr="00B04F52">
              <w:rPr>
                <w:rFonts w:eastAsia="Courier New" w:cs="Courier New"/>
                <w:color w:val="000000"/>
                <w:sz w:val="20"/>
                <w:lang w:val="en"/>
              </w:rPr>
              <w:t>Effective date of the changes</w:t>
            </w:r>
          </w:p>
        </w:tc>
        <w:tc>
          <w:tcPr>
            <w:tcW w:w="1553" w:type="dxa"/>
          </w:tcPr>
          <w:p w:rsidR="00B04F52" w:rsidRPr="00B04F52" w:rsidRDefault="00B04F52" w:rsidP="00B04F52">
            <w:pPr>
              <w:widowControl w:val="0"/>
              <w:jc w:val="center"/>
              <w:rPr>
                <w:rFonts w:eastAsia="Courier New" w:cs="Courier New"/>
                <w:color w:val="000000"/>
                <w:sz w:val="20"/>
              </w:rPr>
            </w:pPr>
            <w:r w:rsidRPr="00B04F52">
              <w:rPr>
                <w:rFonts w:eastAsia="Courier New" w:cs="Courier New"/>
                <w:color w:val="000000"/>
                <w:sz w:val="20"/>
                <w:lang w:val="en"/>
              </w:rPr>
              <w:t>C</w:t>
            </w:r>
            <w:proofErr w:type="spellStart"/>
            <w:r w:rsidRPr="00B04F52">
              <w:rPr>
                <w:rFonts w:eastAsia="Courier New" w:cs="Courier New"/>
                <w:color w:val="000000"/>
                <w:sz w:val="20"/>
                <w:lang w:val="en-US"/>
              </w:rPr>
              <w:t>ontributo</w:t>
            </w:r>
            <w:proofErr w:type="spellEnd"/>
            <w:r w:rsidRPr="00B04F52">
              <w:rPr>
                <w:rFonts w:eastAsia="Courier New" w:cs="Courier New"/>
                <w:color w:val="000000"/>
                <w:sz w:val="20"/>
                <w:lang w:val="en"/>
              </w:rPr>
              <w:t>r’s signature</w:t>
            </w:r>
          </w:p>
        </w:tc>
      </w:tr>
      <w:tr w:rsidR="00B04F52" w:rsidRPr="00B04F52" w:rsidTr="00B04F52">
        <w:tc>
          <w:tcPr>
            <w:tcW w:w="627" w:type="dxa"/>
          </w:tcPr>
          <w:p w:rsidR="00B04F52" w:rsidRPr="00B04F52" w:rsidRDefault="00B04F52" w:rsidP="00B04F52">
            <w:pPr>
              <w:widowControl w:val="0"/>
              <w:jc w:val="center"/>
              <w:rPr>
                <w:rFonts w:eastAsia="Courier New" w:cs="Courier New"/>
                <w:color w:val="000000"/>
                <w:sz w:val="24"/>
                <w:szCs w:val="24"/>
              </w:rPr>
            </w:pPr>
            <w:r w:rsidRPr="00B04F52">
              <w:rPr>
                <w:rFonts w:eastAsia="Courier New" w:cs="Courier New"/>
                <w:color w:val="000000"/>
                <w:sz w:val="24"/>
                <w:szCs w:val="24"/>
                <w:lang w:val="en"/>
              </w:rPr>
              <w:t>1</w:t>
            </w:r>
          </w:p>
        </w:tc>
        <w:tc>
          <w:tcPr>
            <w:tcW w:w="2095" w:type="dxa"/>
          </w:tcPr>
          <w:p w:rsidR="00B04F52" w:rsidRPr="00B04F52" w:rsidRDefault="00B04F52" w:rsidP="00B04F52">
            <w:pPr>
              <w:widowControl w:val="0"/>
              <w:jc w:val="center"/>
              <w:rPr>
                <w:rFonts w:eastAsia="Courier New" w:cs="Courier New"/>
                <w:i/>
                <w:color w:val="000000"/>
                <w:sz w:val="24"/>
                <w:szCs w:val="24"/>
              </w:rPr>
            </w:pPr>
          </w:p>
          <w:p w:rsidR="00B04F52" w:rsidRPr="00B04F52" w:rsidRDefault="00B04F52" w:rsidP="00B04F52">
            <w:pPr>
              <w:widowControl w:val="0"/>
              <w:jc w:val="center"/>
              <w:rPr>
                <w:rFonts w:eastAsia="Courier New" w:cs="Courier New"/>
                <w:i/>
                <w:color w:val="000000"/>
                <w:sz w:val="24"/>
                <w:szCs w:val="24"/>
              </w:rPr>
            </w:pPr>
          </w:p>
        </w:tc>
        <w:tc>
          <w:tcPr>
            <w:tcW w:w="3502" w:type="dxa"/>
          </w:tcPr>
          <w:p w:rsidR="00B04F52" w:rsidRPr="00B04F52" w:rsidRDefault="00B04F52" w:rsidP="00B04F52">
            <w:pPr>
              <w:widowControl w:val="0"/>
              <w:jc w:val="center"/>
              <w:rPr>
                <w:rFonts w:eastAsia="Courier New" w:cs="Courier New"/>
                <w:i/>
                <w:color w:val="000000"/>
                <w:sz w:val="24"/>
                <w:szCs w:val="24"/>
              </w:rPr>
            </w:pPr>
          </w:p>
        </w:tc>
        <w:tc>
          <w:tcPr>
            <w:tcW w:w="1568" w:type="dxa"/>
          </w:tcPr>
          <w:p w:rsidR="00B04F52" w:rsidRPr="00B04F52" w:rsidRDefault="00B04F52" w:rsidP="00B04F52">
            <w:pPr>
              <w:widowControl w:val="0"/>
              <w:jc w:val="center"/>
              <w:rPr>
                <w:rFonts w:eastAsia="Courier New" w:cs="Courier New"/>
                <w:i/>
                <w:color w:val="000000"/>
                <w:sz w:val="24"/>
                <w:szCs w:val="24"/>
              </w:rPr>
            </w:pPr>
          </w:p>
        </w:tc>
        <w:tc>
          <w:tcPr>
            <w:tcW w:w="1553" w:type="dxa"/>
          </w:tcPr>
          <w:p w:rsidR="00B04F52" w:rsidRPr="00B04F52" w:rsidRDefault="00B04F52" w:rsidP="00B04F52">
            <w:pPr>
              <w:widowControl w:val="0"/>
              <w:jc w:val="center"/>
              <w:rPr>
                <w:rFonts w:eastAsia="Courier New" w:cs="Courier New"/>
                <w:i/>
                <w:color w:val="000000"/>
                <w:sz w:val="24"/>
                <w:szCs w:val="24"/>
              </w:rPr>
            </w:pPr>
          </w:p>
        </w:tc>
      </w:tr>
    </w:tbl>
    <w:p w:rsidR="00B04F52" w:rsidRPr="00B04F52" w:rsidRDefault="00B04F52" w:rsidP="00B04F52">
      <w:pPr>
        <w:widowControl w:val="0"/>
        <w:jc w:val="center"/>
        <w:rPr>
          <w:rFonts w:eastAsia="Courier New" w:cs="Courier New"/>
          <w:sz w:val="24"/>
          <w:szCs w:val="24"/>
        </w:rPr>
      </w:pPr>
    </w:p>
    <w:p w:rsidR="00B04F52" w:rsidRPr="00B04F52" w:rsidRDefault="00B04F52" w:rsidP="00B04F52">
      <w:pPr>
        <w:widowControl w:val="0"/>
        <w:jc w:val="center"/>
        <w:rPr>
          <w:rFonts w:eastAsia="Courier New" w:cs="Courier New"/>
          <w:sz w:val="24"/>
          <w:szCs w:val="24"/>
        </w:rPr>
      </w:pPr>
    </w:p>
    <w:p w:rsidR="00B04F52" w:rsidRPr="00B04F52" w:rsidRDefault="00B04F52" w:rsidP="00B04F52">
      <w:pPr>
        <w:widowControl w:val="0"/>
        <w:jc w:val="center"/>
        <w:rPr>
          <w:rFonts w:eastAsia="Courier New" w:cs="Courier New"/>
          <w:sz w:val="24"/>
          <w:szCs w:val="24"/>
        </w:rPr>
      </w:pPr>
    </w:p>
    <w:p w:rsidR="00B04F52" w:rsidRPr="00B04F52" w:rsidRDefault="00B04F52" w:rsidP="00B04F52">
      <w:pPr>
        <w:widowControl w:val="0"/>
        <w:jc w:val="center"/>
        <w:rPr>
          <w:rFonts w:eastAsia="Courier New" w:cs="Courier New"/>
          <w:sz w:val="24"/>
          <w:szCs w:val="24"/>
        </w:rPr>
      </w:pPr>
    </w:p>
    <w:p w:rsidR="00B04F52" w:rsidRPr="00B04F52" w:rsidRDefault="00B04F52" w:rsidP="00B04F52">
      <w:pPr>
        <w:widowControl w:val="0"/>
        <w:rPr>
          <w:rFonts w:eastAsia="Courier New" w:cs="Courier New"/>
          <w:color w:val="000000"/>
          <w:sz w:val="24"/>
          <w:szCs w:val="24"/>
        </w:rPr>
      </w:pPr>
      <w:r w:rsidRPr="00B04F52">
        <w:rPr>
          <w:rFonts w:eastAsia="Courier New" w:cs="Courier New"/>
          <w:color w:val="000000"/>
          <w:sz w:val="24"/>
          <w:szCs w:val="24"/>
          <w:lang w:val="en"/>
        </w:rPr>
        <w:t>Approved at the department meeting</w:t>
      </w:r>
    </w:p>
    <w:p w:rsidR="00B04F52" w:rsidRPr="00B04F52" w:rsidRDefault="00B04F52" w:rsidP="00B04F52">
      <w:pPr>
        <w:widowControl w:val="0"/>
        <w:rPr>
          <w:rFonts w:eastAsia="Courier New" w:cs="Courier New"/>
          <w:color w:val="000000"/>
          <w:sz w:val="24"/>
          <w:szCs w:val="24"/>
        </w:rPr>
      </w:pPr>
      <w:r w:rsidRPr="00B04F52">
        <w:rPr>
          <w:rFonts w:eastAsia="Courier New" w:cs="Courier New"/>
          <w:color w:val="000000"/>
          <w:sz w:val="24"/>
          <w:szCs w:val="24"/>
          <w:lang w:val="en"/>
        </w:rPr>
        <w:t xml:space="preserve">Protocol No. _____of __________________20__  </w:t>
      </w:r>
    </w:p>
    <w:p w:rsidR="00B04F52" w:rsidRPr="00B04F52" w:rsidRDefault="00B04F52" w:rsidP="00B04F52">
      <w:pPr>
        <w:widowControl w:val="0"/>
        <w:rPr>
          <w:rFonts w:eastAsia="Courier New" w:cs="Courier New"/>
          <w:color w:val="000000"/>
          <w:sz w:val="24"/>
          <w:szCs w:val="24"/>
        </w:rPr>
      </w:pPr>
    </w:p>
    <w:p w:rsidR="00B04F52" w:rsidRPr="00B04F52" w:rsidRDefault="00B04F52" w:rsidP="00B04F52">
      <w:pPr>
        <w:widowControl w:val="0"/>
        <w:rPr>
          <w:rFonts w:eastAsia="Courier New" w:cs="Courier New"/>
          <w:color w:val="000000"/>
          <w:sz w:val="24"/>
          <w:szCs w:val="24"/>
          <w:lang w:val="en-US"/>
        </w:rPr>
      </w:pPr>
      <w:r w:rsidRPr="00B04F52">
        <w:rPr>
          <w:rFonts w:eastAsia="Courier New" w:cs="Courier New"/>
          <w:color w:val="000000"/>
          <w:sz w:val="24"/>
          <w:szCs w:val="24"/>
          <w:lang w:val="en"/>
        </w:rPr>
        <w:t>Head of the Department</w:t>
      </w:r>
    </w:p>
    <w:p w:rsidR="00B04F52" w:rsidRPr="00B04F52" w:rsidRDefault="00B04F52" w:rsidP="00B04F52">
      <w:pPr>
        <w:widowControl w:val="0"/>
        <w:rPr>
          <w:rFonts w:eastAsia="Courier New" w:cs="Courier New"/>
          <w:color w:val="000000"/>
          <w:sz w:val="24"/>
          <w:szCs w:val="24"/>
          <w:lang w:val="en-US"/>
        </w:rPr>
      </w:pPr>
      <w:r w:rsidRPr="00B04F52">
        <w:rPr>
          <w:rFonts w:eastAsia="Courier New" w:cs="Courier New"/>
          <w:color w:val="000000"/>
          <w:sz w:val="24"/>
          <w:szCs w:val="24"/>
          <w:lang w:val="en"/>
        </w:rPr>
        <w:t xml:space="preserve">_______________________________   ___________________/__________________ </w:t>
      </w:r>
    </w:p>
    <w:p w:rsidR="00B04F52" w:rsidRPr="00B04F52" w:rsidRDefault="00B04F52" w:rsidP="00B04F52">
      <w:pPr>
        <w:widowControl w:val="0"/>
        <w:rPr>
          <w:rFonts w:eastAsia="Courier New" w:cs="Courier New"/>
          <w:color w:val="000000"/>
          <w:sz w:val="20"/>
          <w:lang w:val="en"/>
        </w:rPr>
      </w:pPr>
      <w:r w:rsidRPr="00B04F52">
        <w:rPr>
          <w:rFonts w:eastAsia="Courier New" w:cs="Courier New"/>
          <w:color w:val="000000"/>
          <w:sz w:val="20"/>
          <w:lang w:val="en"/>
        </w:rPr>
        <w:t xml:space="preserve">    </w:t>
      </w:r>
      <w:proofErr w:type="gramStart"/>
      <w:r w:rsidRPr="00B04F52">
        <w:rPr>
          <w:rFonts w:eastAsia="Courier New" w:cs="Courier New"/>
          <w:color w:val="000000"/>
          <w:sz w:val="20"/>
          <w:lang w:val="en"/>
        </w:rPr>
        <w:t>department</w:t>
      </w:r>
      <w:proofErr w:type="gramEnd"/>
      <w:r w:rsidRPr="00B04F52">
        <w:rPr>
          <w:rFonts w:eastAsia="Courier New" w:cs="Courier New"/>
          <w:color w:val="000000"/>
          <w:sz w:val="20"/>
          <w:lang w:val="en"/>
        </w:rPr>
        <w:t xml:space="preserve"> name, academic title</w:t>
      </w:r>
      <w:r w:rsidRPr="00B04F52">
        <w:rPr>
          <w:rFonts w:eastAsia="Courier New" w:cs="Courier New"/>
          <w:color w:val="000000"/>
          <w:sz w:val="20"/>
          <w:lang w:val="en"/>
        </w:rPr>
        <w:tab/>
      </w:r>
      <w:r w:rsidRPr="00B04F52">
        <w:rPr>
          <w:rFonts w:eastAsia="Courier New" w:cs="Courier New"/>
          <w:color w:val="000000"/>
          <w:sz w:val="20"/>
          <w:lang w:val="en"/>
        </w:rPr>
        <w:tab/>
      </w:r>
      <w:r w:rsidRPr="00B04F52">
        <w:rPr>
          <w:rFonts w:eastAsia="Courier New" w:cs="Courier New"/>
          <w:color w:val="000000"/>
          <w:sz w:val="20"/>
          <w:lang w:val="en"/>
        </w:rPr>
        <w:tab/>
      </w:r>
      <w:r w:rsidRPr="00B04F52">
        <w:rPr>
          <w:rFonts w:eastAsia="Courier New" w:cs="Courier New"/>
          <w:color w:val="000000"/>
          <w:sz w:val="20"/>
          <w:lang w:val="en"/>
        </w:rPr>
        <w:tab/>
        <w:t xml:space="preserve">signature    </w:t>
      </w:r>
      <w:r w:rsidRPr="00B04F52">
        <w:rPr>
          <w:rFonts w:eastAsia="Courier New" w:cs="Courier New"/>
          <w:color w:val="000000"/>
          <w:sz w:val="20"/>
          <w:lang w:val="en"/>
        </w:rPr>
        <w:tab/>
      </w:r>
      <w:r w:rsidRPr="00B04F52">
        <w:rPr>
          <w:rFonts w:eastAsia="Courier New" w:cs="Courier New"/>
          <w:color w:val="000000"/>
          <w:sz w:val="20"/>
          <w:lang w:val="en"/>
        </w:rPr>
        <w:tab/>
        <w:t>print name</w:t>
      </w:r>
    </w:p>
    <w:p w:rsidR="00963EE5" w:rsidRPr="00B04F52" w:rsidRDefault="00963EE5" w:rsidP="00963EE5">
      <w:pPr>
        <w:autoSpaceDE w:val="0"/>
        <w:autoSpaceDN w:val="0"/>
        <w:adjustRightInd w:val="0"/>
        <w:ind w:firstLine="709"/>
        <w:jc w:val="both"/>
        <w:rPr>
          <w:sz w:val="24"/>
          <w:szCs w:val="24"/>
          <w:lang w:val="en"/>
        </w:rPr>
      </w:pPr>
    </w:p>
    <w:p w:rsidR="00963EE5" w:rsidRPr="00560D98" w:rsidRDefault="00963EE5" w:rsidP="000B72E9">
      <w:pPr>
        <w:widowControl w:val="0"/>
        <w:shd w:val="clear" w:color="auto" w:fill="FFFFFF"/>
        <w:ind w:firstLine="567"/>
        <w:jc w:val="both"/>
        <w:rPr>
          <w:rFonts w:cs="Times New Roman"/>
          <w:i/>
          <w:szCs w:val="28"/>
          <w:lang w:val="en-US"/>
        </w:rPr>
      </w:pPr>
    </w:p>
    <w:p w:rsidR="00B33865" w:rsidRPr="00560D98" w:rsidRDefault="00B33865">
      <w:pPr>
        <w:rPr>
          <w:rFonts w:cs="Times New Roman"/>
          <w:i/>
          <w:szCs w:val="28"/>
          <w:lang w:val="en-US"/>
        </w:rPr>
      </w:pPr>
    </w:p>
    <w:p w:rsidR="004B1762" w:rsidRPr="00560D98" w:rsidRDefault="004B1762">
      <w:pPr>
        <w:rPr>
          <w:rFonts w:cs="Times New Roman"/>
          <w:i/>
          <w:szCs w:val="28"/>
          <w:lang w:val="en-US"/>
        </w:rPr>
      </w:pPr>
    </w:p>
    <w:sectPr w:rsidR="004B1762" w:rsidRPr="00560D98" w:rsidSect="001354D5">
      <w:pgSz w:w="11907" w:h="16840" w:code="9"/>
      <w:pgMar w:top="851" w:right="1021" w:bottom="284" w:left="1134" w:header="709" w:footer="39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52" w:rsidRDefault="00B04F52">
      <w:r>
        <w:separator/>
      </w:r>
    </w:p>
  </w:endnote>
  <w:endnote w:type="continuationSeparator" w:id="0">
    <w:p w:rsidR="00B04F52" w:rsidRDefault="00B0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80"/>
    <w:family w:val="auto"/>
    <w:notTrueType/>
    <w:pitch w:val="default"/>
    <w:sig w:usb0="00000203" w:usb1="08070000" w:usb2="00000010" w:usb3="00000000" w:csb0="00020005"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52" w:rsidRDefault="00B04F52" w:rsidP="00F01037">
    <w:pPr>
      <w:pStyle w:val="a4"/>
      <w:jc w:val="center"/>
      <w:rPr>
        <w:lang w:val="en-US"/>
      </w:rPr>
    </w:pPr>
  </w:p>
  <w:p w:rsidR="00B04F52" w:rsidRPr="00F01037" w:rsidRDefault="00B04F52" w:rsidP="00F01037">
    <w:pPr>
      <w:pStyle w:val="a4"/>
      <w:jc w:val="center"/>
      <w:rPr>
        <w:lang w:val="en-US"/>
      </w:rPr>
    </w:pPr>
    <w:r>
      <w:fldChar w:fldCharType="begin"/>
    </w:r>
    <w:r>
      <w:instrText xml:space="preserve"> PAGE   \* MERGEFORMAT </w:instrText>
    </w:r>
    <w:r>
      <w:fldChar w:fldCharType="separate"/>
    </w:r>
    <w:r w:rsidR="00247A5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52" w:rsidRDefault="00B04F52">
      <w:r>
        <w:separator/>
      </w:r>
    </w:p>
  </w:footnote>
  <w:footnote w:type="continuationSeparator" w:id="0">
    <w:p w:rsidR="00B04F52" w:rsidRDefault="00B04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6859"/>
    <w:multiLevelType w:val="hybridMultilevel"/>
    <w:tmpl w:val="B64898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6207B23"/>
    <w:multiLevelType w:val="hybridMultilevel"/>
    <w:tmpl w:val="82E64E6A"/>
    <w:lvl w:ilvl="0" w:tplc="8B2ED860">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2A6B78B4"/>
    <w:multiLevelType w:val="hybridMultilevel"/>
    <w:tmpl w:val="68E46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FBC5645"/>
    <w:multiLevelType w:val="hybridMultilevel"/>
    <w:tmpl w:val="A448C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FB23C0"/>
    <w:multiLevelType w:val="hybridMultilevel"/>
    <w:tmpl w:val="4E488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504D01"/>
    <w:multiLevelType w:val="hybridMultilevel"/>
    <w:tmpl w:val="900CB992"/>
    <w:lvl w:ilvl="0" w:tplc="8B2ED860">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52782B"/>
    <w:multiLevelType w:val="hybridMultilevel"/>
    <w:tmpl w:val="70A62F36"/>
    <w:lvl w:ilvl="0" w:tplc="8F94A9D4">
      <w:start w:val="1"/>
      <w:numFmt w:val="bullet"/>
      <w:lvlText w:val=""/>
      <w:lvlJc w:val="left"/>
      <w:pPr>
        <w:ind w:left="1287" w:hanging="360"/>
      </w:pPr>
      <w:rPr>
        <w:rFonts w:ascii="Wingdings" w:hAnsi="Wingdings"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5704F33"/>
    <w:multiLevelType w:val="hybridMultilevel"/>
    <w:tmpl w:val="25F6A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C5402E4"/>
    <w:multiLevelType w:val="hybridMultilevel"/>
    <w:tmpl w:val="4C909802"/>
    <w:lvl w:ilvl="0" w:tplc="AFF270F0">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1426AD"/>
    <w:multiLevelType w:val="hybridMultilevel"/>
    <w:tmpl w:val="F4608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
  </w:num>
  <w:num w:numId="6">
    <w:abstractNumId w:val="8"/>
  </w:num>
  <w:num w:numId="7">
    <w:abstractNumId w:val="7"/>
  </w:num>
  <w:num w:numId="8">
    <w:abstractNumId w:val="9"/>
  </w:num>
  <w:num w:numId="9">
    <w:abstractNumId w:val="0"/>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oNotHyphenateCap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AF"/>
    <w:rsid w:val="00001C1C"/>
    <w:rsid w:val="000028EC"/>
    <w:rsid w:val="00003CE9"/>
    <w:rsid w:val="000042A6"/>
    <w:rsid w:val="000050DA"/>
    <w:rsid w:val="00005EE1"/>
    <w:rsid w:val="00016397"/>
    <w:rsid w:val="0003149A"/>
    <w:rsid w:val="00033DC5"/>
    <w:rsid w:val="000403DB"/>
    <w:rsid w:val="00040BD0"/>
    <w:rsid w:val="0004111E"/>
    <w:rsid w:val="000435F4"/>
    <w:rsid w:val="00044057"/>
    <w:rsid w:val="00046521"/>
    <w:rsid w:val="00050B41"/>
    <w:rsid w:val="00052D40"/>
    <w:rsid w:val="000569FA"/>
    <w:rsid w:val="00057AEF"/>
    <w:rsid w:val="00061C24"/>
    <w:rsid w:val="00063594"/>
    <w:rsid w:val="00064365"/>
    <w:rsid w:val="00064C53"/>
    <w:rsid w:val="000665A1"/>
    <w:rsid w:val="00071377"/>
    <w:rsid w:val="00073648"/>
    <w:rsid w:val="0007512E"/>
    <w:rsid w:val="00075FC2"/>
    <w:rsid w:val="0007796A"/>
    <w:rsid w:val="000803F4"/>
    <w:rsid w:val="000820CF"/>
    <w:rsid w:val="000844C5"/>
    <w:rsid w:val="0009500E"/>
    <w:rsid w:val="0009533F"/>
    <w:rsid w:val="00095350"/>
    <w:rsid w:val="000A4D82"/>
    <w:rsid w:val="000A59C3"/>
    <w:rsid w:val="000A6878"/>
    <w:rsid w:val="000A72A5"/>
    <w:rsid w:val="000B27BD"/>
    <w:rsid w:val="000B3772"/>
    <w:rsid w:val="000B72E9"/>
    <w:rsid w:val="000B7EA7"/>
    <w:rsid w:val="000C0444"/>
    <w:rsid w:val="000C05C2"/>
    <w:rsid w:val="000C2AB6"/>
    <w:rsid w:val="000C5DE4"/>
    <w:rsid w:val="000C6B9B"/>
    <w:rsid w:val="000C71D4"/>
    <w:rsid w:val="000C736E"/>
    <w:rsid w:val="000C7900"/>
    <w:rsid w:val="000D1A17"/>
    <w:rsid w:val="000D3A29"/>
    <w:rsid w:val="000D3C1B"/>
    <w:rsid w:val="000D3C39"/>
    <w:rsid w:val="000D41F5"/>
    <w:rsid w:val="000D6885"/>
    <w:rsid w:val="000E144B"/>
    <w:rsid w:val="000F3FDC"/>
    <w:rsid w:val="000F549E"/>
    <w:rsid w:val="0010209B"/>
    <w:rsid w:val="00107B0A"/>
    <w:rsid w:val="0011015E"/>
    <w:rsid w:val="001112E1"/>
    <w:rsid w:val="00112607"/>
    <w:rsid w:val="0011303D"/>
    <w:rsid w:val="00114629"/>
    <w:rsid w:val="00115E58"/>
    <w:rsid w:val="00116A63"/>
    <w:rsid w:val="00122ECF"/>
    <w:rsid w:val="00126962"/>
    <w:rsid w:val="00130992"/>
    <w:rsid w:val="00131861"/>
    <w:rsid w:val="00133F1A"/>
    <w:rsid w:val="001354D5"/>
    <w:rsid w:val="001450A2"/>
    <w:rsid w:val="00146485"/>
    <w:rsid w:val="001464DF"/>
    <w:rsid w:val="00147040"/>
    <w:rsid w:val="00150E99"/>
    <w:rsid w:val="001531A5"/>
    <w:rsid w:val="001535CB"/>
    <w:rsid w:val="00163957"/>
    <w:rsid w:val="00164018"/>
    <w:rsid w:val="00164FE2"/>
    <w:rsid w:val="00165BF4"/>
    <w:rsid w:val="00166E11"/>
    <w:rsid w:val="00177B44"/>
    <w:rsid w:val="00184400"/>
    <w:rsid w:val="001856FB"/>
    <w:rsid w:val="00195B06"/>
    <w:rsid w:val="00195BE3"/>
    <w:rsid w:val="001A262C"/>
    <w:rsid w:val="001A3F39"/>
    <w:rsid w:val="001A4C84"/>
    <w:rsid w:val="001B18C3"/>
    <w:rsid w:val="001B266F"/>
    <w:rsid w:val="001B3AFE"/>
    <w:rsid w:val="001B3B8C"/>
    <w:rsid w:val="001B4227"/>
    <w:rsid w:val="001B7DF1"/>
    <w:rsid w:val="001C0119"/>
    <w:rsid w:val="001C45F5"/>
    <w:rsid w:val="001D048F"/>
    <w:rsid w:val="001D3C18"/>
    <w:rsid w:val="001D688C"/>
    <w:rsid w:val="001D76BE"/>
    <w:rsid w:val="001E0387"/>
    <w:rsid w:val="001E2C1F"/>
    <w:rsid w:val="001E4A2F"/>
    <w:rsid w:val="001E6A92"/>
    <w:rsid w:val="001F0B87"/>
    <w:rsid w:val="001F18A4"/>
    <w:rsid w:val="001F3207"/>
    <w:rsid w:val="001F6235"/>
    <w:rsid w:val="001F67BE"/>
    <w:rsid w:val="00200C26"/>
    <w:rsid w:val="002036CB"/>
    <w:rsid w:val="00205634"/>
    <w:rsid w:val="0020599A"/>
    <w:rsid w:val="00205B30"/>
    <w:rsid w:val="002062BA"/>
    <w:rsid w:val="00210817"/>
    <w:rsid w:val="002178C5"/>
    <w:rsid w:val="00221AF4"/>
    <w:rsid w:val="00233D37"/>
    <w:rsid w:val="00237DCF"/>
    <w:rsid w:val="00243123"/>
    <w:rsid w:val="00247A56"/>
    <w:rsid w:val="00260066"/>
    <w:rsid w:val="00260B62"/>
    <w:rsid w:val="00262B17"/>
    <w:rsid w:val="00267240"/>
    <w:rsid w:val="00267DFC"/>
    <w:rsid w:val="002708A4"/>
    <w:rsid w:val="00277887"/>
    <w:rsid w:val="0027788F"/>
    <w:rsid w:val="00282E1D"/>
    <w:rsid w:val="00283F06"/>
    <w:rsid w:val="00290944"/>
    <w:rsid w:val="00291398"/>
    <w:rsid w:val="002942E1"/>
    <w:rsid w:val="002A0B2D"/>
    <w:rsid w:val="002A1DA1"/>
    <w:rsid w:val="002A27CD"/>
    <w:rsid w:val="002B43C5"/>
    <w:rsid w:val="002B6903"/>
    <w:rsid w:val="002C1A12"/>
    <w:rsid w:val="002C5DEB"/>
    <w:rsid w:val="002C715B"/>
    <w:rsid w:val="002D1A23"/>
    <w:rsid w:val="002D414E"/>
    <w:rsid w:val="002E5103"/>
    <w:rsid w:val="0030063E"/>
    <w:rsid w:val="00304094"/>
    <w:rsid w:val="00304EFA"/>
    <w:rsid w:val="00305FAF"/>
    <w:rsid w:val="00310DE7"/>
    <w:rsid w:val="00312B43"/>
    <w:rsid w:val="00312D39"/>
    <w:rsid w:val="00320696"/>
    <w:rsid w:val="00327CCA"/>
    <w:rsid w:val="00344694"/>
    <w:rsid w:val="00344FEA"/>
    <w:rsid w:val="00347388"/>
    <w:rsid w:val="003538AC"/>
    <w:rsid w:val="00353AAA"/>
    <w:rsid w:val="003704CD"/>
    <w:rsid w:val="003711E1"/>
    <w:rsid w:val="003816B0"/>
    <w:rsid w:val="00384E91"/>
    <w:rsid w:val="0038710C"/>
    <w:rsid w:val="0038786D"/>
    <w:rsid w:val="003925FB"/>
    <w:rsid w:val="003963CC"/>
    <w:rsid w:val="0039729A"/>
    <w:rsid w:val="003A3A0F"/>
    <w:rsid w:val="003A472D"/>
    <w:rsid w:val="003A7AC8"/>
    <w:rsid w:val="003B0E40"/>
    <w:rsid w:val="003B2A07"/>
    <w:rsid w:val="003B6F81"/>
    <w:rsid w:val="003C5562"/>
    <w:rsid w:val="003D0735"/>
    <w:rsid w:val="003D3063"/>
    <w:rsid w:val="003D4333"/>
    <w:rsid w:val="003E085C"/>
    <w:rsid w:val="003E3106"/>
    <w:rsid w:val="003E6258"/>
    <w:rsid w:val="003F196B"/>
    <w:rsid w:val="003F732A"/>
    <w:rsid w:val="004008C2"/>
    <w:rsid w:val="00402D7A"/>
    <w:rsid w:val="00406445"/>
    <w:rsid w:val="00406C72"/>
    <w:rsid w:val="00407D59"/>
    <w:rsid w:val="0041248F"/>
    <w:rsid w:val="00412D42"/>
    <w:rsid w:val="00412DC7"/>
    <w:rsid w:val="00413C94"/>
    <w:rsid w:val="00414E99"/>
    <w:rsid w:val="0041545A"/>
    <w:rsid w:val="00425FC4"/>
    <w:rsid w:val="00431B2A"/>
    <w:rsid w:val="0043459F"/>
    <w:rsid w:val="004345D3"/>
    <w:rsid w:val="00445C88"/>
    <w:rsid w:val="0044719A"/>
    <w:rsid w:val="0044785D"/>
    <w:rsid w:val="0045333E"/>
    <w:rsid w:val="00455357"/>
    <w:rsid w:val="00464001"/>
    <w:rsid w:val="00466C16"/>
    <w:rsid w:val="00476F5C"/>
    <w:rsid w:val="00482E66"/>
    <w:rsid w:val="00483D2B"/>
    <w:rsid w:val="004866D0"/>
    <w:rsid w:val="00486C86"/>
    <w:rsid w:val="004A103E"/>
    <w:rsid w:val="004A1C30"/>
    <w:rsid w:val="004A3268"/>
    <w:rsid w:val="004A5553"/>
    <w:rsid w:val="004B0A3C"/>
    <w:rsid w:val="004B1762"/>
    <w:rsid w:val="004B1E0B"/>
    <w:rsid w:val="004C221C"/>
    <w:rsid w:val="004C246D"/>
    <w:rsid w:val="004C2652"/>
    <w:rsid w:val="004C58DE"/>
    <w:rsid w:val="004C6766"/>
    <w:rsid w:val="004C6A41"/>
    <w:rsid w:val="004C707A"/>
    <w:rsid w:val="004D458A"/>
    <w:rsid w:val="004D61C7"/>
    <w:rsid w:val="004F42F2"/>
    <w:rsid w:val="00506351"/>
    <w:rsid w:val="005065F4"/>
    <w:rsid w:val="00511631"/>
    <w:rsid w:val="00513DD6"/>
    <w:rsid w:val="00522A2E"/>
    <w:rsid w:val="00525F64"/>
    <w:rsid w:val="00526394"/>
    <w:rsid w:val="005264E5"/>
    <w:rsid w:val="00530B44"/>
    <w:rsid w:val="00530C2D"/>
    <w:rsid w:val="0053144A"/>
    <w:rsid w:val="005330FD"/>
    <w:rsid w:val="0054102E"/>
    <w:rsid w:val="00551F74"/>
    <w:rsid w:val="00553E44"/>
    <w:rsid w:val="00560B53"/>
    <w:rsid w:val="00560D98"/>
    <w:rsid w:val="00564B99"/>
    <w:rsid w:val="00567AA8"/>
    <w:rsid w:val="00570E69"/>
    <w:rsid w:val="00572101"/>
    <w:rsid w:val="005736A0"/>
    <w:rsid w:val="00576C29"/>
    <w:rsid w:val="00577141"/>
    <w:rsid w:val="00580EF3"/>
    <w:rsid w:val="0058387F"/>
    <w:rsid w:val="0059074D"/>
    <w:rsid w:val="00595549"/>
    <w:rsid w:val="00595B7C"/>
    <w:rsid w:val="005963AE"/>
    <w:rsid w:val="005A0AEE"/>
    <w:rsid w:val="005A2593"/>
    <w:rsid w:val="005A4FEC"/>
    <w:rsid w:val="005B1FDC"/>
    <w:rsid w:val="005B28EF"/>
    <w:rsid w:val="005C17E6"/>
    <w:rsid w:val="005C5D9C"/>
    <w:rsid w:val="005C6058"/>
    <w:rsid w:val="005D1C3F"/>
    <w:rsid w:val="005D2FDE"/>
    <w:rsid w:val="005D4B0A"/>
    <w:rsid w:val="005D5FFE"/>
    <w:rsid w:val="005D6A22"/>
    <w:rsid w:val="005E177C"/>
    <w:rsid w:val="005E2CAC"/>
    <w:rsid w:val="005E2F70"/>
    <w:rsid w:val="005E320D"/>
    <w:rsid w:val="005F1DA3"/>
    <w:rsid w:val="005F2E06"/>
    <w:rsid w:val="005F3CF4"/>
    <w:rsid w:val="005F4BAE"/>
    <w:rsid w:val="00600831"/>
    <w:rsid w:val="00603C42"/>
    <w:rsid w:val="006067B4"/>
    <w:rsid w:val="00611CEE"/>
    <w:rsid w:val="0061338E"/>
    <w:rsid w:val="0063013A"/>
    <w:rsid w:val="006305D4"/>
    <w:rsid w:val="006324BD"/>
    <w:rsid w:val="006333DF"/>
    <w:rsid w:val="00635B53"/>
    <w:rsid w:val="006368B0"/>
    <w:rsid w:val="00636F4A"/>
    <w:rsid w:val="006434E3"/>
    <w:rsid w:val="00644886"/>
    <w:rsid w:val="00645CEA"/>
    <w:rsid w:val="00646C54"/>
    <w:rsid w:val="00650779"/>
    <w:rsid w:val="00653435"/>
    <w:rsid w:val="006550EA"/>
    <w:rsid w:val="00666845"/>
    <w:rsid w:val="006678E3"/>
    <w:rsid w:val="0068512B"/>
    <w:rsid w:val="0069129F"/>
    <w:rsid w:val="00691DA4"/>
    <w:rsid w:val="00692573"/>
    <w:rsid w:val="00693CB7"/>
    <w:rsid w:val="0069426D"/>
    <w:rsid w:val="0069623E"/>
    <w:rsid w:val="006965B2"/>
    <w:rsid w:val="006A0C57"/>
    <w:rsid w:val="006A0FFC"/>
    <w:rsid w:val="006A3518"/>
    <w:rsid w:val="006A39D9"/>
    <w:rsid w:val="006A5642"/>
    <w:rsid w:val="006B02A7"/>
    <w:rsid w:val="006B463A"/>
    <w:rsid w:val="006B4F12"/>
    <w:rsid w:val="006B4FF6"/>
    <w:rsid w:val="006B560F"/>
    <w:rsid w:val="006C0A65"/>
    <w:rsid w:val="006C58C7"/>
    <w:rsid w:val="006D0446"/>
    <w:rsid w:val="006D4D52"/>
    <w:rsid w:val="006E17CA"/>
    <w:rsid w:val="006E4EBD"/>
    <w:rsid w:val="006F059A"/>
    <w:rsid w:val="006F513D"/>
    <w:rsid w:val="006F6997"/>
    <w:rsid w:val="00703395"/>
    <w:rsid w:val="0070645C"/>
    <w:rsid w:val="00706A17"/>
    <w:rsid w:val="00707655"/>
    <w:rsid w:val="00707E3D"/>
    <w:rsid w:val="00712FA2"/>
    <w:rsid w:val="007169F4"/>
    <w:rsid w:val="007232D3"/>
    <w:rsid w:val="00726D8F"/>
    <w:rsid w:val="00726E3D"/>
    <w:rsid w:val="00733DC9"/>
    <w:rsid w:val="007439CF"/>
    <w:rsid w:val="00755C47"/>
    <w:rsid w:val="00757D96"/>
    <w:rsid w:val="007612A8"/>
    <w:rsid w:val="0076207C"/>
    <w:rsid w:val="00763280"/>
    <w:rsid w:val="00766248"/>
    <w:rsid w:val="00772274"/>
    <w:rsid w:val="00773D9D"/>
    <w:rsid w:val="00774216"/>
    <w:rsid w:val="007769BD"/>
    <w:rsid w:val="0078248F"/>
    <w:rsid w:val="00783C70"/>
    <w:rsid w:val="00785434"/>
    <w:rsid w:val="00785694"/>
    <w:rsid w:val="00787FD2"/>
    <w:rsid w:val="00790143"/>
    <w:rsid w:val="00791103"/>
    <w:rsid w:val="007926F2"/>
    <w:rsid w:val="00792AA9"/>
    <w:rsid w:val="00792C44"/>
    <w:rsid w:val="0079473B"/>
    <w:rsid w:val="007956D4"/>
    <w:rsid w:val="007A3024"/>
    <w:rsid w:val="007A7153"/>
    <w:rsid w:val="007A7CD4"/>
    <w:rsid w:val="007B1A02"/>
    <w:rsid w:val="007B52F4"/>
    <w:rsid w:val="007B53E0"/>
    <w:rsid w:val="007B542C"/>
    <w:rsid w:val="007C5602"/>
    <w:rsid w:val="007D41DD"/>
    <w:rsid w:val="007D5D60"/>
    <w:rsid w:val="007D61DF"/>
    <w:rsid w:val="007D6C84"/>
    <w:rsid w:val="007D760A"/>
    <w:rsid w:val="007E4F9B"/>
    <w:rsid w:val="007E5A2C"/>
    <w:rsid w:val="007F2B16"/>
    <w:rsid w:val="007F4A2B"/>
    <w:rsid w:val="007F7C6E"/>
    <w:rsid w:val="0080401D"/>
    <w:rsid w:val="0080528B"/>
    <w:rsid w:val="00806F96"/>
    <w:rsid w:val="00815630"/>
    <w:rsid w:val="008214A4"/>
    <w:rsid w:val="0082362C"/>
    <w:rsid w:val="008236BA"/>
    <w:rsid w:val="00826B20"/>
    <w:rsid w:val="00844DF9"/>
    <w:rsid w:val="00845809"/>
    <w:rsid w:val="00845C57"/>
    <w:rsid w:val="00852E50"/>
    <w:rsid w:val="0086597E"/>
    <w:rsid w:val="008719EE"/>
    <w:rsid w:val="00872484"/>
    <w:rsid w:val="008725AF"/>
    <w:rsid w:val="00874ACE"/>
    <w:rsid w:val="00882FEC"/>
    <w:rsid w:val="008839FC"/>
    <w:rsid w:val="008863D0"/>
    <w:rsid w:val="00891242"/>
    <w:rsid w:val="00893A85"/>
    <w:rsid w:val="00894BEC"/>
    <w:rsid w:val="008A2392"/>
    <w:rsid w:val="008B1284"/>
    <w:rsid w:val="008B134E"/>
    <w:rsid w:val="008B298E"/>
    <w:rsid w:val="008C5804"/>
    <w:rsid w:val="008C5C3F"/>
    <w:rsid w:val="008C5EEE"/>
    <w:rsid w:val="008C7A9D"/>
    <w:rsid w:val="008E0297"/>
    <w:rsid w:val="008E0ABF"/>
    <w:rsid w:val="008E12C1"/>
    <w:rsid w:val="008E1B44"/>
    <w:rsid w:val="008E4FB9"/>
    <w:rsid w:val="008E78BC"/>
    <w:rsid w:val="008F07DC"/>
    <w:rsid w:val="008F402D"/>
    <w:rsid w:val="008F43C7"/>
    <w:rsid w:val="008F495A"/>
    <w:rsid w:val="008F5F82"/>
    <w:rsid w:val="0090068F"/>
    <w:rsid w:val="00901319"/>
    <w:rsid w:val="00902817"/>
    <w:rsid w:val="00903379"/>
    <w:rsid w:val="009072C0"/>
    <w:rsid w:val="00907A49"/>
    <w:rsid w:val="0091030C"/>
    <w:rsid w:val="00912977"/>
    <w:rsid w:val="00914591"/>
    <w:rsid w:val="00915012"/>
    <w:rsid w:val="00924162"/>
    <w:rsid w:val="00932046"/>
    <w:rsid w:val="00932BA7"/>
    <w:rsid w:val="009334B5"/>
    <w:rsid w:val="00943256"/>
    <w:rsid w:val="00947540"/>
    <w:rsid w:val="00951714"/>
    <w:rsid w:val="009578B1"/>
    <w:rsid w:val="009631AE"/>
    <w:rsid w:val="009633FE"/>
    <w:rsid w:val="00963EE5"/>
    <w:rsid w:val="009641F4"/>
    <w:rsid w:val="0096551C"/>
    <w:rsid w:val="0097102E"/>
    <w:rsid w:val="009711ED"/>
    <w:rsid w:val="009737D5"/>
    <w:rsid w:val="00980958"/>
    <w:rsid w:val="00980D13"/>
    <w:rsid w:val="0098341E"/>
    <w:rsid w:val="00990FCF"/>
    <w:rsid w:val="00991207"/>
    <w:rsid w:val="009A16F3"/>
    <w:rsid w:val="009A5471"/>
    <w:rsid w:val="009B14BF"/>
    <w:rsid w:val="009B26E4"/>
    <w:rsid w:val="009B3620"/>
    <w:rsid w:val="009B5DCB"/>
    <w:rsid w:val="009B6CB0"/>
    <w:rsid w:val="009C69AC"/>
    <w:rsid w:val="009C7704"/>
    <w:rsid w:val="009D09A1"/>
    <w:rsid w:val="009D42AD"/>
    <w:rsid w:val="009E6E9D"/>
    <w:rsid w:val="009E7002"/>
    <w:rsid w:val="009F07DD"/>
    <w:rsid w:val="009F5FF9"/>
    <w:rsid w:val="009F61B9"/>
    <w:rsid w:val="00A0135E"/>
    <w:rsid w:val="00A06CF6"/>
    <w:rsid w:val="00A076BD"/>
    <w:rsid w:val="00A124AB"/>
    <w:rsid w:val="00A20E85"/>
    <w:rsid w:val="00A2535E"/>
    <w:rsid w:val="00A36D73"/>
    <w:rsid w:val="00A3734A"/>
    <w:rsid w:val="00A517EA"/>
    <w:rsid w:val="00A51F05"/>
    <w:rsid w:val="00A553BA"/>
    <w:rsid w:val="00A625BA"/>
    <w:rsid w:val="00A6615D"/>
    <w:rsid w:val="00A74A41"/>
    <w:rsid w:val="00A76A51"/>
    <w:rsid w:val="00A80F8C"/>
    <w:rsid w:val="00A821E4"/>
    <w:rsid w:val="00A86D8B"/>
    <w:rsid w:val="00A90714"/>
    <w:rsid w:val="00A90E19"/>
    <w:rsid w:val="00A91049"/>
    <w:rsid w:val="00A93EA5"/>
    <w:rsid w:val="00A94B6F"/>
    <w:rsid w:val="00A97F7D"/>
    <w:rsid w:val="00AA1BFF"/>
    <w:rsid w:val="00AA4A4E"/>
    <w:rsid w:val="00AA5DFF"/>
    <w:rsid w:val="00AC691B"/>
    <w:rsid w:val="00AC7CAD"/>
    <w:rsid w:val="00AD08AA"/>
    <w:rsid w:val="00AD690D"/>
    <w:rsid w:val="00AE03A8"/>
    <w:rsid w:val="00AE14F7"/>
    <w:rsid w:val="00AE1F05"/>
    <w:rsid w:val="00AE2987"/>
    <w:rsid w:val="00AE6F7C"/>
    <w:rsid w:val="00AF0F38"/>
    <w:rsid w:val="00AF2187"/>
    <w:rsid w:val="00AF3C6A"/>
    <w:rsid w:val="00AF62E7"/>
    <w:rsid w:val="00B00FA6"/>
    <w:rsid w:val="00B02CFB"/>
    <w:rsid w:val="00B04F52"/>
    <w:rsid w:val="00B0558C"/>
    <w:rsid w:val="00B05FA5"/>
    <w:rsid w:val="00B101E6"/>
    <w:rsid w:val="00B108C0"/>
    <w:rsid w:val="00B14F44"/>
    <w:rsid w:val="00B203F5"/>
    <w:rsid w:val="00B2268E"/>
    <w:rsid w:val="00B226C7"/>
    <w:rsid w:val="00B2515B"/>
    <w:rsid w:val="00B2674E"/>
    <w:rsid w:val="00B31074"/>
    <w:rsid w:val="00B33865"/>
    <w:rsid w:val="00B37FCD"/>
    <w:rsid w:val="00B43BB0"/>
    <w:rsid w:val="00B4663A"/>
    <w:rsid w:val="00B47B27"/>
    <w:rsid w:val="00B55600"/>
    <w:rsid w:val="00B55B87"/>
    <w:rsid w:val="00B63F97"/>
    <w:rsid w:val="00B715C1"/>
    <w:rsid w:val="00B809D1"/>
    <w:rsid w:val="00B822F9"/>
    <w:rsid w:val="00B8350D"/>
    <w:rsid w:val="00B868A4"/>
    <w:rsid w:val="00B87A17"/>
    <w:rsid w:val="00B87A75"/>
    <w:rsid w:val="00B90EE2"/>
    <w:rsid w:val="00B95D88"/>
    <w:rsid w:val="00B963A8"/>
    <w:rsid w:val="00BA137D"/>
    <w:rsid w:val="00BA33D0"/>
    <w:rsid w:val="00BA5779"/>
    <w:rsid w:val="00BA6A35"/>
    <w:rsid w:val="00BB460C"/>
    <w:rsid w:val="00BB6051"/>
    <w:rsid w:val="00BC162C"/>
    <w:rsid w:val="00BC2369"/>
    <w:rsid w:val="00BC3D8A"/>
    <w:rsid w:val="00BC3FCF"/>
    <w:rsid w:val="00BC45C5"/>
    <w:rsid w:val="00BD58CD"/>
    <w:rsid w:val="00BD6984"/>
    <w:rsid w:val="00BE1499"/>
    <w:rsid w:val="00BE1EE4"/>
    <w:rsid w:val="00BE6727"/>
    <w:rsid w:val="00BF16E0"/>
    <w:rsid w:val="00BF2157"/>
    <w:rsid w:val="00C0722B"/>
    <w:rsid w:val="00C20911"/>
    <w:rsid w:val="00C22053"/>
    <w:rsid w:val="00C228BE"/>
    <w:rsid w:val="00C260F3"/>
    <w:rsid w:val="00C27B81"/>
    <w:rsid w:val="00C36108"/>
    <w:rsid w:val="00C420CB"/>
    <w:rsid w:val="00C4382C"/>
    <w:rsid w:val="00C54F31"/>
    <w:rsid w:val="00C57482"/>
    <w:rsid w:val="00C61A37"/>
    <w:rsid w:val="00C63018"/>
    <w:rsid w:val="00C6439F"/>
    <w:rsid w:val="00C70AD3"/>
    <w:rsid w:val="00C71C52"/>
    <w:rsid w:val="00C77C90"/>
    <w:rsid w:val="00C807DD"/>
    <w:rsid w:val="00C8154F"/>
    <w:rsid w:val="00C8306D"/>
    <w:rsid w:val="00C91F2E"/>
    <w:rsid w:val="00CA237F"/>
    <w:rsid w:val="00CA4E7B"/>
    <w:rsid w:val="00CB0E36"/>
    <w:rsid w:val="00CB66DB"/>
    <w:rsid w:val="00CC0164"/>
    <w:rsid w:val="00CC3A6D"/>
    <w:rsid w:val="00CC7F10"/>
    <w:rsid w:val="00CD2940"/>
    <w:rsid w:val="00CE245F"/>
    <w:rsid w:val="00CE3332"/>
    <w:rsid w:val="00CE64EB"/>
    <w:rsid w:val="00CF257B"/>
    <w:rsid w:val="00CF3973"/>
    <w:rsid w:val="00D01368"/>
    <w:rsid w:val="00D2021C"/>
    <w:rsid w:val="00D2166B"/>
    <w:rsid w:val="00D21B9B"/>
    <w:rsid w:val="00D25A8E"/>
    <w:rsid w:val="00D263D5"/>
    <w:rsid w:val="00D26662"/>
    <w:rsid w:val="00D2725A"/>
    <w:rsid w:val="00D30986"/>
    <w:rsid w:val="00D33ABD"/>
    <w:rsid w:val="00D51A9C"/>
    <w:rsid w:val="00D55226"/>
    <w:rsid w:val="00D61122"/>
    <w:rsid w:val="00D65217"/>
    <w:rsid w:val="00D666AD"/>
    <w:rsid w:val="00D71B6E"/>
    <w:rsid w:val="00D727C5"/>
    <w:rsid w:val="00D7421A"/>
    <w:rsid w:val="00D77FCF"/>
    <w:rsid w:val="00D823AA"/>
    <w:rsid w:val="00D82998"/>
    <w:rsid w:val="00D8548B"/>
    <w:rsid w:val="00D85B38"/>
    <w:rsid w:val="00D873F8"/>
    <w:rsid w:val="00D928B6"/>
    <w:rsid w:val="00D935D0"/>
    <w:rsid w:val="00D95D0E"/>
    <w:rsid w:val="00D97DF9"/>
    <w:rsid w:val="00DA2528"/>
    <w:rsid w:val="00DA556D"/>
    <w:rsid w:val="00DA62C0"/>
    <w:rsid w:val="00DB02DB"/>
    <w:rsid w:val="00DB0DE6"/>
    <w:rsid w:val="00DB33E8"/>
    <w:rsid w:val="00DD41D3"/>
    <w:rsid w:val="00DD4841"/>
    <w:rsid w:val="00DD6FC7"/>
    <w:rsid w:val="00DE0B2F"/>
    <w:rsid w:val="00DE609A"/>
    <w:rsid w:val="00DF216D"/>
    <w:rsid w:val="00DF7AB2"/>
    <w:rsid w:val="00E0046B"/>
    <w:rsid w:val="00E00CFF"/>
    <w:rsid w:val="00E05866"/>
    <w:rsid w:val="00E05ADE"/>
    <w:rsid w:val="00E06563"/>
    <w:rsid w:val="00E136E2"/>
    <w:rsid w:val="00E13BBF"/>
    <w:rsid w:val="00E17C12"/>
    <w:rsid w:val="00E20777"/>
    <w:rsid w:val="00E30B94"/>
    <w:rsid w:val="00E34266"/>
    <w:rsid w:val="00E346DA"/>
    <w:rsid w:val="00E35E67"/>
    <w:rsid w:val="00E36805"/>
    <w:rsid w:val="00E36963"/>
    <w:rsid w:val="00E36BD4"/>
    <w:rsid w:val="00E440CD"/>
    <w:rsid w:val="00E45DBC"/>
    <w:rsid w:val="00E52947"/>
    <w:rsid w:val="00E530A2"/>
    <w:rsid w:val="00E538E4"/>
    <w:rsid w:val="00E5775A"/>
    <w:rsid w:val="00E631D8"/>
    <w:rsid w:val="00E63AF0"/>
    <w:rsid w:val="00E734B6"/>
    <w:rsid w:val="00E75BF3"/>
    <w:rsid w:val="00E763DD"/>
    <w:rsid w:val="00E8047C"/>
    <w:rsid w:val="00E81923"/>
    <w:rsid w:val="00E858ED"/>
    <w:rsid w:val="00E86ABE"/>
    <w:rsid w:val="00E86F67"/>
    <w:rsid w:val="00E9031B"/>
    <w:rsid w:val="00E975D1"/>
    <w:rsid w:val="00E97F2A"/>
    <w:rsid w:val="00EA10FE"/>
    <w:rsid w:val="00EA5FB8"/>
    <w:rsid w:val="00EB7D8C"/>
    <w:rsid w:val="00EC2D47"/>
    <w:rsid w:val="00ED07D9"/>
    <w:rsid w:val="00ED1661"/>
    <w:rsid w:val="00ED381D"/>
    <w:rsid w:val="00ED5FF6"/>
    <w:rsid w:val="00EE245A"/>
    <w:rsid w:val="00EE6135"/>
    <w:rsid w:val="00EF1725"/>
    <w:rsid w:val="00F01037"/>
    <w:rsid w:val="00F05CF4"/>
    <w:rsid w:val="00F1075D"/>
    <w:rsid w:val="00F111B2"/>
    <w:rsid w:val="00F16216"/>
    <w:rsid w:val="00F16A6A"/>
    <w:rsid w:val="00F216DF"/>
    <w:rsid w:val="00F21EAB"/>
    <w:rsid w:val="00F25008"/>
    <w:rsid w:val="00F31114"/>
    <w:rsid w:val="00F3256D"/>
    <w:rsid w:val="00F34184"/>
    <w:rsid w:val="00F36B7C"/>
    <w:rsid w:val="00F420B2"/>
    <w:rsid w:val="00F44331"/>
    <w:rsid w:val="00F4455E"/>
    <w:rsid w:val="00F51A39"/>
    <w:rsid w:val="00F545EA"/>
    <w:rsid w:val="00F5660E"/>
    <w:rsid w:val="00F57971"/>
    <w:rsid w:val="00F742ED"/>
    <w:rsid w:val="00F76107"/>
    <w:rsid w:val="00F8063E"/>
    <w:rsid w:val="00F81F8B"/>
    <w:rsid w:val="00F913A8"/>
    <w:rsid w:val="00FA3011"/>
    <w:rsid w:val="00FB0F3A"/>
    <w:rsid w:val="00FB21D4"/>
    <w:rsid w:val="00FC03BD"/>
    <w:rsid w:val="00FC4BA1"/>
    <w:rsid w:val="00FC4C3D"/>
    <w:rsid w:val="00FC7EB1"/>
    <w:rsid w:val="00FD47EC"/>
    <w:rsid w:val="00FD5720"/>
    <w:rsid w:val="00FD61D7"/>
    <w:rsid w:val="00FE5C6F"/>
    <w:rsid w:val="00FF45F1"/>
    <w:rsid w:val="00FF5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29"/>
    <w:rPr>
      <w:rFonts w:eastAsia="Times New Roman" w:cs="Tahoma"/>
      <w:sz w:val="28"/>
    </w:rPr>
  </w:style>
  <w:style w:type="paragraph" w:styleId="2">
    <w:name w:val="heading 2"/>
    <w:basedOn w:val="a"/>
    <w:link w:val="20"/>
    <w:uiPriority w:val="99"/>
    <w:qFormat/>
    <w:rsid w:val="005330FD"/>
    <w:pPr>
      <w:spacing w:before="100" w:beforeAutospacing="1" w:after="100" w:afterAutospacing="1"/>
      <w:outlineLvl w:val="1"/>
    </w:pPr>
    <w:rPr>
      <w:rFonts w:cs="Times New Roman"/>
      <w:b/>
      <w:bCs/>
      <w:sz w:val="36"/>
      <w:szCs w:val="36"/>
    </w:rPr>
  </w:style>
  <w:style w:type="paragraph" w:styleId="7">
    <w:name w:val="heading 7"/>
    <w:basedOn w:val="a"/>
    <w:next w:val="a"/>
    <w:link w:val="70"/>
    <w:uiPriority w:val="99"/>
    <w:qFormat/>
    <w:rsid w:val="0082362C"/>
    <w:pPr>
      <w:spacing w:before="240" w:after="60"/>
      <w:outlineLvl w:val="6"/>
    </w:pPr>
    <w:rPr>
      <w:rFonts w:ascii="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330FD"/>
    <w:rPr>
      <w:rFonts w:eastAsia="Times New Roman"/>
      <w:b/>
      <w:sz w:val="36"/>
    </w:rPr>
  </w:style>
  <w:style w:type="character" w:customStyle="1" w:styleId="70">
    <w:name w:val="Заголовок 7 Знак"/>
    <w:link w:val="7"/>
    <w:uiPriority w:val="99"/>
    <w:semiHidden/>
    <w:locked/>
    <w:rsid w:val="0082362C"/>
    <w:rPr>
      <w:rFonts w:ascii="Calibri" w:hAnsi="Calibri"/>
      <w:sz w:val="24"/>
    </w:rPr>
  </w:style>
  <w:style w:type="paragraph" w:styleId="a3">
    <w:name w:val="List Paragraph"/>
    <w:basedOn w:val="a"/>
    <w:uiPriority w:val="34"/>
    <w:qFormat/>
    <w:rsid w:val="00305FAF"/>
    <w:pPr>
      <w:ind w:left="720"/>
      <w:contextualSpacing/>
    </w:pPr>
  </w:style>
  <w:style w:type="paragraph" w:styleId="21">
    <w:name w:val="Body Text Indent 2"/>
    <w:basedOn w:val="a"/>
    <w:link w:val="22"/>
    <w:uiPriority w:val="99"/>
    <w:rsid w:val="00305FAF"/>
    <w:pPr>
      <w:spacing w:after="120" w:line="480" w:lineRule="auto"/>
      <w:ind w:left="283"/>
    </w:pPr>
    <w:rPr>
      <w:rFonts w:cs="Times New Roman"/>
      <w:sz w:val="20"/>
    </w:rPr>
  </w:style>
  <w:style w:type="character" w:customStyle="1" w:styleId="22">
    <w:name w:val="Основной текст с отступом 2 Знак"/>
    <w:link w:val="21"/>
    <w:uiPriority w:val="99"/>
    <w:locked/>
    <w:rsid w:val="00305FAF"/>
    <w:rPr>
      <w:rFonts w:eastAsia="Times New Roman"/>
      <w:sz w:val="20"/>
      <w:lang w:eastAsia="ru-RU"/>
    </w:rPr>
  </w:style>
  <w:style w:type="paragraph" w:styleId="a4">
    <w:name w:val="footer"/>
    <w:basedOn w:val="a"/>
    <w:link w:val="a5"/>
    <w:uiPriority w:val="99"/>
    <w:rsid w:val="00305FAF"/>
    <w:pPr>
      <w:tabs>
        <w:tab w:val="center" w:pos="4677"/>
        <w:tab w:val="right" w:pos="9355"/>
      </w:tabs>
    </w:pPr>
    <w:rPr>
      <w:rFonts w:cs="Times New Roman"/>
      <w:sz w:val="20"/>
    </w:rPr>
  </w:style>
  <w:style w:type="character" w:customStyle="1" w:styleId="a5">
    <w:name w:val="Нижний колонтитул Знак"/>
    <w:link w:val="a4"/>
    <w:uiPriority w:val="99"/>
    <w:locked/>
    <w:rsid w:val="00305FAF"/>
    <w:rPr>
      <w:rFonts w:eastAsia="Times New Roman"/>
      <w:sz w:val="20"/>
      <w:lang w:eastAsia="ru-RU"/>
    </w:rPr>
  </w:style>
  <w:style w:type="paragraph" w:styleId="a6">
    <w:name w:val="header"/>
    <w:basedOn w:val="a"/>
    <w:link w:val="a7"/>
    <w:uiPriority w:val="99"/>
    <w:rsid w:val="00305FAF"/>
    <w:pPr>
      <w:tabs>
        <w:tab w:val="center" w:pos="4677"/>
        <w:tab w:val="right" w:pos="9355"/>
      </w:tabs>
    </w:pPr>
    <w:rPr>
      <w:rFonts w:cs="Times New Roman"/>
      <w:sz w:val="20"/>
    </w:rPr>
  </w:style>
  <w:style w:type="character" w:customStyle="1" w:styleId="a7">
    <w:name w:val="Верхний колонтитул Знак"/>
    <w:link w:val="a6"/>
    <w:uiPriority w:val="99"/>
    <w:locked/>
    <w:rsid w:val="00305FAF"/>
    <w:rPr>
      <w:rFonts w:eastAsia="Times New Roman"/>
      <w:sz w:val="20"/>
      <w:lang w:eastAsia="ru-RU"/>
    </w:rPr>
  </w:style>
  <w:style w:type="paragraph" w:styleId="a8">
    <w:name w:val="Document Map"/>
    <w:basedOn w:val="a"/>
    <w:link w:val="a9"/>
    <w:uiPriority w:val="99"/>
    <w:semiHidden/>
    <w:rsid w:val="002C1A12"/>
    <w:rPr>
      <w:rFonts w:ascii="Tahoma" w:hAnsi="Tahoma" w:cs="Times New Roman"/>
      <w:sz w:val="16"/>
      <w:szCs w:val="16"/>
    </w:rPr>
  </w:style>
  <w:style w:type="character" w:customStyle="1" w:styleId="a9">
    <w:name w:val="Схема документа Знак"/>
    <w:link w:val="a8"/>
    <w:uiPriority w:val="99"/>
    <w:semiHidden/>
    <w:locked/>
    <w:rsid w:val="002C1A12"/>
    <w:rPr>
      <w:rFonts w:ascii="Tahoma" w:hAnsi="Tahoma"/>
      <w:sz w:val="16"/>
    </w:rPr>
  </w:style>
  <w:style w:type="character" w:styleId="aa">
    <w:name w:val="Hyperlink"/>
    <w:uiPriority w:val="99"/>
    <w:rsid w:val="005F2E06"/>
    <w:rPr>
      <w:rFonts w:cs="Times New Roman"/>
      <w:color w:val="0000FF"/>
      <w:u w:val="single"/>
    </w:rPr>
  </w:style>
  <w:style w:type="paragraph" w:customStyle="1" w:styleId="ab">
    <w:name w:val="список с точками"/>
    <w:basedOn w:val="a"/>
    <w:uiPriority w:val="99"/>
    <w:rsid w:val="00304094"/>
    <w:pPr>
      <w:tabs>
        <w:tab w:val="num" w:pos="360"/>
        <w:tab w:val="num" w:pos="756"/>
      </w:tabs>
      <w:spacing w:line="312" w:lineRule="auto"/>
      <w:ind w:left="756"/>
      <w:jc w:val="both"/>
    </w:pPr>
    <w:rPr>
      <w:rFonts w:cs="Times New Roman"/>
      <w:sz w:val="24"/>
      <w:szCs w:val="24"/>
    </w:rPr>
  </w:style>
  <w:style w:type="paragraph" w:customStyle="1" w:styleId="ac">
    <w:name w:val="Для таблиц"/>
    <w:basedOn w:val="a"/>
    <w:uiPriority w:val="99"/>
    <w:rsid w:val="00304094"/>
    <w:rPr>
      <w:rFonts w:cs="Times New Roman"/>
      <w:sz w:val="24"/>
      <w:szCs w:val="24"/>
    </w:rPr>
  </w:style>
  <w:style w:type="paragraph" w:styleId="ad">
    <w:name w:val="Balloon Text"/>
    <w:basedOn w:val="a"/>
    <w:link w:val="ae"/>
    <w:uiPriority w:val="99"/>
    <w:semiHidden/>
    <w:rsid w:val="0098341E"/>
    <w:rPr>
      <w:rFonts w:ascii="Tahoma" w:hAnsi="Tahoma" w:cs="Times New Roman"/>
      <w:sz w:val="16"/>
      <w:szCs w:val="16"/>
    </w:rPr>
  </w:style>
  <w:style w:type="character" w:customStyle="1" w:styleId="ae">
    <w:name w:val="Текст выноски Знак"/>
    <w:link w:val="ad"/>
    <w:uiPriority w:val="99"/>
    <w:semiHidden/>
    <w:locked/>
    <w:rsid w:val="0098341E"/>
    <w:rPr>
      <w:rFonts w:ascii="Tahoma" w:hAnsi="Tahoma"/>
      <w:sz w:val="16"/>
    </w:rPr>
  </w:style>
  <w:style w:type="paragraph" w:styleId="af">
    <w:name w:val="Normal (Web)"/>
    <w:basedOn w:val="a"/>
    <w:uiPriority w:val="99"/>
    <w:rsid w:val="0082362C"/>
    <w:pPr>
      <w:spacing w:before="100" w:beforeAutospacing="1" w:after="100" w:afterAutospacing="1"/>
    </w:pPr>
    <w:rPr>
      <w:rFonts w:cs="Times New Roman"/>
      <w:sz w:val="24"/>
      <w:szCs w:val="24"/>
    </w:rPr>
  </w:style>
  <w:style w:type="paragraph" w:styleId="af0">
    <w:name w:val="Body Text Indent"/>
    <w:basedOn w:val="a"/>
    <w:link w:val="af1"/>
    <w:uiPriority w:val="99"/>
    <w:rsid w:val="00DD6FC7"/>
    <w:pPr>
      <w:spacing w:after="120"/>
      <w:ind w:left="283"/>
    </w:pPr>
    <w:rPr>
      <w:rFonts w:cs="Times New Roman"/>
    </w:rPr>
  </w:style>
  <w:style w:type="character" w:customStyle="1" w:styleId="af1">
    <w:name w:val="Основной текст с отступом Знак"/>
    <w:link w:val="af0"/>
    <w:uiPriority w:val="99"/>
    <w:locked/>
    <w:rsid w:val="00DD6FC7"/>
    <w:rPr>
      <w:rFonts w:eastAsia="Times New Roman"/>
      <w:sz w:val="28"/>
    </w:rPr>
  </w:style>
  <w:style w:type="paragraph" w:styleId="af2">
    <w:name w:val="footnote text"/>
    <w:basedOn w:val="a"/>
    <w:link w:val="af3"/>
    <w:uiPriority w:val="99"/>
    <w:rsid w:val="00DD6FC7"/>
    <w:rPr>
      <w:rFonts w:ascii="Calibri" w:eastAsia="Calibri" w:hAnsi="Calibri" w:cs="Times New Roman"/>
      <w:sz w:val="20"/>
      <w:lang w:eastAsia="en-US"/>
    </w:rPr>
  </w:style>
  <w:style w:type="character" w:customStyle="1" w:styleId="FootnoteTextChar">
    <w:name w:val="Footnote Text Char"/>
    <w:uiPriority w:val="99"/>
    <w:semiHidden/>
    <w:locked/>
    <w:rsid w:val="00164018"/>
    <w:rPr>
      <w:rFonts w:eastAsia="Times New Roman"/>
      <w:lang w:val="ru-RU" w:eastAsia="ru-RU"/>
    </w:rPr>
  </w:style>
  <w:style w:type="character" w:customStyle="1" w:styleId="af3">
    <w:name w:val="Текст сноски Знак"/>
    <w:link w:val="af2"/>
    <w:uiPriority w:val="99"/>
    <w:locked/>
    <w:rsid w:val="00DD6FC7"/>
    <w:rPr>
      <w:rFonts w:ascii="Calibri" w:eastAsia="Times New Roman" w:hAnsi="Calibri"/>
      <w:lang w:eastAsia="en-US"/>
    </w:rPr>
  </w:style>
  <w:style w:type="character" w:styleId="af4">
    <w:name w:val="footnote reference"/>
    <w:uiPriority w:val="99"/>
    <w:semiHidden/>
    <w:rsid w:val="00DD6FC7"/>
    <w:rPr>
      <w:rFonts w:cs="Times New Roman"/>
      <w:vertAlign w:val="superscript"/>
    </w:rPr>
  </w:style>
  <w:style w:type="paragraph" w:customStyle="1" w:styleId="Default">
    <w:name w:val="Default"/>
    <w:rsid w:val="00DD6FC7"/>
    <w:pPr>
      <w:autoSpaceDE w:val="0"/>
      <w:autoSpaceDN w:val="0"/>
      <w:adjustRightInd w:val="0"/>
    </w:pPr>
    <w:rPr>
      <w:rFonts w:ascii="Arial" w:eastAsia="Times New Roman" w:hAnsi="Arial" w:cs="Arial"/>
      <w:color w:val="000000"/>
      <w:sz w:val="24"/>
      <w:szCs w:val="24"/>
    </w:rPr>
  </w:style>
  <w:style w:type="paragraph" w:styleId="af5">
    <w:name w:val="Plain Text"/>
    <w:basedOn w:val="a"/>
    <w:link w:val="af6"/>
    <w:uiPriority w:val="99"/>
    <w:rsid w:val="001F3207"/>
    <w:rPr>
      <w:rFonts w:ascii="Courier New" w:hAnsi="Courier New" w:cs="Times New Roman"/>
      <w:sz w:val="20"/>
    </w:rPr>
  </w:style>
  <w:style w:type="character" w:customStyle="1" w:styleId="af6">
    <w:name w:val="Текст Знак"/>
    <w:link w:val="af5"/>
    <w:uiPriority w:val="99"/>
    <w:locked/>
    <w:rsid w:val="001F3207"/>
    <w:rPr>
      <w:rFonts w:ascii="Courier New" w:hAnsi="Courier New"/>
    </w:rPr>
  </w:style>
  <w:style w:type="table" w:styleId="af7">
    <w:name w:val="Table Grid"/>
    <w:basedOn w:val="a1"/>
    <w:uiPriority w:val="99"/>
    <w:rsid w:val="00BE6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iPriority w:val="99"/>
    <w:rsid w:val="003B2A07"/>
    <w:pPr>
      <w:spacing w:after="120"/>
    </w:pPr>
    <w:rPr>
      <w:rFonts w:cs="Times New Roman"/>
    </w:rPr>
  </w:style>
  <w:style w:type="character" w:customStyle="1" w:styleId="af9">
    <w:name w:val="Основной текст Знак"/>
    <w:link w:val="af8"/>
    <w:uiPriority w:val="99"/>
    <w:locked/>
    <w:rsid w:val="003B2A07"/>
    <w:rPr>
      <w:rFonts w:eastAsia="Times New Roman"/>
      <w:sz w:val="28"/>
    </w:rPr>
  </w:style>
  <w:style w:type="table" w:customStyle="1" w:styleId="1">
    <w:name w:val="Сетка таблицы светлая1"/>
    <w:basedOn w:val="a1"/>
    <w:uiPriority w:val="40"/>
    <w:rsid w:val="00B822F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0">
    <w:name w:val="Таблица простая 21"/>
    <w:basedOn w:val="a1"/>
    <w:uiPriority w:val="42"/>
    <w:rsid w:val="00B822F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a">
    <w:name w:val="Strong"/>
    <w:basedOn w:val="a0"/>
    <w:uiPriority w:val="22"/>
    <w:qFormat/>
    <w:locked/>
    <w:rsid w:val="005D6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29"/>
    <w:rPr>
      <w:rFonts w:eastAsia="Times New Roman" w:cs="Tahoma"/>
      <w:sz w:val="28"/>
    </w:rPr>
  </w:style>
  <w:style w:type="paragraph" w:styleId="2">
    <w:name w:val="heading 2"/>
    <w:basedOn w:val="a"/>
    <w:link w:val="20"/>
    <w:uiPriority w:val="99"/>
    <w:qFormat/>
    <w:rsid w:val="005330FD"/>
    <w:pPr>
      <w:spacing w:before="100" w:beforeAutospacing="1" w:after="100" w:afterAutospacing="1"/>
      <w:outlineLvl w:val="1"/>
    </w:pPr>
    <w:rPr>
      <w:rFonts w:cs="Times New Roman"/>
      <w:b/>
      <w:bCs/>
      <w:sz w:val="36"/>
      <w:szCs w:val="36"/>
    </w:rPr>
  </w:style>
  <w:style w:type="paragraph" w:styleId="7">
    <w:name w:val="heading 7"/>
    <w:basedOn w:val="a"/>
    <w:next w:val="a"/>
    <w:link w:val="70"/>
    <w:uiPriority w:val="99"/>
    <w:qFormat/>
    <w:rsid w:val="0082362C"/>
    <w:pPr>
      <w:spacing w:before="240" w:after="60"/>
      <w:outlineLvl w:val="6"/>
    </w:pPr>
    <w:rPr>
      <w:rFonts w:ascii="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330FD"/>
    <w:rPr>
      <w:rFonts w:eastAsia="Times New Roman"/>
      <w:b/>
      <w:sz w:val="36"/>
    </w:rPr>
  </w:style>
  <w:style w:type="character" w:customStyle="1" w:styleId="70">
    <w:name w:val="Заголовок 7 Знак"/>
    <w:link w:val="7"/>
    <w:uiPriority w:val="99"/>
    <w:semiHidden/>
    <w:locked/>
    <w:rsid w:val="0082362C"/>
    <w:rPr>
      <w:rFonts w:ascii="Calibri" w:hAnsi="Calibri"/>
      <w:sz w:val="24"/>
    </w:rPr>
  </w:style>
  <w:style w:type="paragraph" w:styleId="a3">
    <w:name w:val="List Paragraph"/>
    <w:basedOn w:val="a"/>
    <w:uiPriority w:val="34"/>
    <w:qFormat/>
    <w:rsid w:val="00305FAF"/>
    <w:pPr>
      <w:ind w:left="720"/>
      <w:contextualSpacing/>
    </w:pPr>
  </w:style>
  <w:style w:type="paragraph" w:styleId="21">
    <w:name w:val="Body Text Indent 2"/>
    <w:basedOn w:val="a"/>
    <w:link w:val="22"/>
    <w:uiPriority w:val="99"/>
    <w:rsid w:val="00305FAF"/>
    <w:pPr>
      <w:spacing w:after="120" w:line="480" w:lineRule="auto"/>
      <w:ind w:left="283"/>
    </w:pPr>
    <w:rPr>
      <w:rFonts w:cs="Times New Roman"/>
      <w:sz w:val="20"/>
    </w:rPr>
  </w:style>
  <w:style w:type="character" w:customStyle="1" w:styleId="22">
    <w:name w:val="Основной текст с отступом 2 Знак"/>
    <w:link w:val="21"/>
    <w:uiPriority w:val="99"/>
    <w:locked/>
    <w:rsid w:val="00305FAF"/>
    <w:rPr>
      <w:rFonts w:eastAsia="Times New Roman"/>
      <w:sz w:val="20"/>
      <w:lang w:eastAsia="ru-RU"/>
    </w:rPr>
  </w:style>
  <w:style w:type="paragraph" w:styleId="a4">
    <w:name w:val="footer"/>
    <w:basedOn w:val="a"/>
    <w:link w:val="a5"/>
    <w:uiPriority w:val="99"/>
    <w:rsid w:val="00305FAF"/>
    <w:pPr>
      <w:tabs>
        <w:tab w:val="center" w:pos="4677"/>
        <w:tab w:val="right" w:pos="9355"/>
      </w:tabs>
    </w:pPr>
    <w:rPr>
      <w:rFonts w:cs="Times New Roman"/>
      <w:sz w:val="20"/>
    </w:rPr>
  </w:style>
  <w:style w:type="character" w:customStyle="1" w:styleId="a5">
    <w:name w:val="Нижний колонтитул Знак"/>
    <w:link w:val="a4"/>
    <w:uiPriority w:val="99"/>
    <w:locked/>
    <w:rsid w:val="00305FAF"/>
    <w:rPr>
      <w:rFonts w:eastAsia="Times New Roman"/>
      <w:sz w:val="20"/>
      <w:lang w:eastAsia="ru-RU"/>
    </w:rPr>
  </w:style>
  <w:style w:type="paragraph" w:styleId="a6">
    <w:name w:val="header"/>
    <w:basedOn w:val="a"/>
    <w:link w:val="a7"/>
    <w:uiPriority w:val="99"/>
    <w:rsid w:val="00305FAF"/>
    <w:pPr>
      <w:tabs>
        <w:tab w:val="center" w:pos="4677"/>
        <w:tab w:val="right" w:pos="9355"/>
      </w:tabs>
    </w:pPr>
    <w:rPr>
      <w:rFonts w:cs="Times New Roman"/>
      <w:sz w:val="20"/>
    </w:rPr>
  </w:style>
  <w:style w:type="character" w:customStyle="1" w:styleId="a7">
    <w:name w:val="Верхний колонтитул Знак"/>
    <w:link w:val="a6"/>
    <w:uiPriority w:val="99"/>
    <w:locked/>
    <w:rsid w:val="00305FAF"/>
    <w:rPr>
      <w:rFonts w:eastAsia="Times New Roman"/>
      <w:sz w:val="20"/>
      <w:lang w:eastAsia="ru-RU"/>
    </w:rPr>
  </w:style>
  <w:style w:type="paragraph" w:styleId="a8">
    <w:name w:val="Document Map"/>
    <w:basedOn w:val="a"/>
    <w:link w:val="a9"/>
    <w:uiPriority w:val="99"/>
    <w:semiHidden/>
    <w:rsid w:val="002C1A12"/>
    <w:rPr>
      <w:rFonts w:ascii="Tahoma" w:hAnsi="Tahoma" w:cs="Times New Roman"/>
      <w:sz w:val="16"/>
      <w:szCs w:val="16"/>
    </w:rPr>
  </w:style>
  <w:style w:type="character" w:customStyle="1" w:styleId="a9">
    <w:name w:val="Схема документа Знак"/>
    <w:link w:val="a8"/>
    <w:uiPriority w:val="99"/>
    <w:semiHidden/>
    <w:locked/>
    <w:rsid w:val="002C1A12"/>
    <w:rPr>
      <w:rFonts w:ascii="Tahoma" w:hAnsi="Tahoma"/>
      <w:sz w:val="16"/>
    </w:rPr>
  </w:style>
  <w:style w:type="character" w:styleId="aa">
    <w:name w:val="Hyperlink"/>
    <w:uiPriority w:val="99"/>
    <w:rsid w:val="005F2E06"/>
    <w:rPr>
      <w:rFonts w:cs="Times New Roman"/>
      <w:color w:val="0000FF"/>
      <w:u w:val="single"/>
    </w:rPr>
  </w:style>
  <w:style w:type="paragraph" w:customStyle="1" w:styleId="ab">
    <w:name w:val="список с точками"/>
    <w:basedOn w:val="a"/>
    <w:uiPriority w:val="99"/>
    <w:rsid w:val="00304094"/>
    <w:pPr>
      <w:tabs>
        <w:tab w:val="num" w:pos="360"/>
        <w:tab w:val="num" w:pos="756"/>
      </w:tabs>
      <w:spacing w:line="312" w:lineRule="auto"/>
      <w:ind w:left="756"/>
      <w:jc w:val="both"/>
    </w:pPr>
    <w:rPr>
      <w:rFonts w:cs="Times New Roman"/>
      <w:sz w:val="24"/>
      <w:szCs w:val="24"/>
    </w:rPr>
  </w:style>
  <w:style w:type="paragraph" w:customStyle="1" w:styleId="ac">
    <w:name w:val="Для таблиц"/>
    <w:basedOn w:val="a"/>
    <w:uiPriority w:val="99"/>
    <w:rsid w:val="00304094"/>
    <w:rPr>
      <w:rFonts w:cs="Times New Roman"/>
      <w:sz w:val="24"/>
      <w:szCs w:val="24"/>
    </w:rPr>
  </w:style>
  <w:style w:type="paragraph" w:styleId="ad">
    <w:name w:val="Balloon Text"/>
    <w:basedOn w:val="a"/>
    <w:link w:val="ae"/>
    <w:uiPriority w:val="99"/>
    <w:semiHidden/>
    <w:rsid w:val="0098341E"/>
    <w:rPr>
      <w:rFonts w:ascii="Tahoma" w:hAnsi="Tahoma" w:cs="Times New Roman"/>
      <w:sz w:val="16"/>
      <w:szCs w:val="16"/>
    </w:rPr>
  </w:style>
  <w:style w:type="character" w:customStyle="1" w:styleId="ae">
    <w:name w:val="Текст выноски Знак"/>
    <w:link w:val="ad"/>
    <w:uiPriority w:val="99"/>
    <w:semiHidden/>
    <w:locked/>
    <w:rsid w:val="0098341E"/>
    <w:rPr>
      <w:rFonts w:ascii="Tahoma" w:hAnsi="Tahoma"/>
      <w:sz w:val="16"/>
    </w:rPr>
  </w:style>
  <w:style w:type="paragraph" w:styleId="af">
    <w:name w:val="Normal (Web)"/>
    <w:basedOn w:val="a"/>
    <w:uiPriority w:val="99"/>
    <w:rsid w:val="0082362C"/>
    <w:pPr>
      <w:spacing w:before="100" w:beforeAutospacing="1" w:after="100" w:afterAutospacing="1"/>
    </w:pPr>
    <w:rPr>
      <w:rFonts w:cs="Times New Roman"/>
      <w:sz w:val="24"/>
      <w:szCs w:val="24"/>
    </w:rPr>
  </w:style>
  <w:style w:type="paragraph" w:styleId="af0">
    <w:name w:val="Body Text Indent"/>
    <w:basedOn w:val="a"/>
    <w:link w:val="af1"/>
    <w:uiPriority w:val="99"/>
    <w:rsid w:val="00DD6FC7"/>
    <w:pPr>
      <w:spacing w:after="120"/>
      <w:ind w:left="283"/>
    </w:pPr>
    <w:rPr>
      <w:rFonts w:cs="Times New Roman"/>
    </w:rPr>
  </w:style>
  <w:style w:type="character" w:customStyle="1" w:styleId="af1">
    <w:name w:val="Основной текст с отступом Знак"/>
    <w:link w:val="af0"/>
    <w:uiPriority w:val="99"/>
    <w:locked/>
    <w:rsid w:val="00DD6FC7"/>
    <w:rPr>
      <w:rFonts w:eastAsia="Times New Roman"/>
      <w:sz w:val="28"/>
    </w:rPr>
  </w:style>
  <w:style w:type="paragraph" w:styleId="af2">
    <w:name w:val="footnote text"/>
    <w:basedOn w:val="a"/>
    <w:link w:val="af3"/>
    <w:uiPriority w:val="99"/>
    <w:rsid w:val="00DD6FC7"/>
    <w:rPr>
      <w:rFonts w:ascii="Calibri" w:eastAsia="Calibri" w:hAnsi="Calibri" w:cs="Times New Roman"/>
      <w:sz w:val="20"/>
      <w:lang w:eastAsia="en-US"/>
    </w:rPr>
  </w:style>
  <w:style w:type="character" w:customStyle="1" w:styleId="FootnoteTextChar">
    <w:name w:val="Footnote Text Char"/>
    <w:uiPriority w:val="99"/>
    <w:semiHidden/>
    <w:locked/>
    <w:rsid w:val="00164018"/>
    <w:rPr>
      <w:rFonts w:eastAsia="Times New Roman"/>
      <w:lang w:val="ru-RU" w:eastAsia="ru-RU"/>
    </w:rPr>
  </w:style>
  <w:style w:type="character" w:customStyle="1" w:styleId="af3">
    <w:name w:val="Текст сноски Знак"/>
    <w:link w:val="af2"/>
    <w:uiPriority w:val="99"/>
    <w:locked/>
    <w:rsid w:val="00DD6FC7"/>
    <w:rPr>
      <w:rFonts w:ascii="Calibri" w:eastAsia="Times New Roman" w:hAnsi="Calibri"/>
      <w:lang w:eastAsia="en-US"/>
    </w:rPr>
  </w:style>
  <w:style w:type="character" w:styleId="af4">
    <w:name w:val="footnote reference"/>
    <w:uiPriority w:val="99"/>
    <w:semiHidden/>
    <w:rsid w:val="00DD6FC7"/>
    <w:rPr>
      <w:rFonts w:cs="Times New Roman"/>
      <w:vertAlign w:val="superscript"/>
    </w:rPr>
  </w:style>
  <w:style w:type="paragraph" w:customStyle="1" w:styleId="Default">
    <w:name w:val="Default"/>
    <w:rsid w:val="00DD6FC7"/>
    <w:pPr>
      <w:autoSpaceDE w:val="0"/>
      <w:autoSpaceDN w:val="0"/>
      <w:adjustRightInd w:val="0"/>
    </w:pPr>
    <w:rPr>
      <w:rFonts w:ascii="Arial" w:eastAsia="Times New Roman" w:hAnsi="Arial" w:cs="Arial"/>
      <w:color w:val="000000"/>
      <w:sz w:val="24"/>
      <w:szCs w:val="24"/>
    </w:rPr>
  </w:style>
  <w:style w:type="paragraph" w:styleId="af5">
    <w:name w:val="Plain Text"/>
    <w:basedOn w:val="a"/>
    <w:link w:val="af6"/>
    <w:uiPriority w:val="99"/>
    <w:rsid w:val="001F3207"/>
    <w:rPr>
      <w:rFonts w:ascii="Courier New" w:hAnsi="Courier New" w:cs="Times New Roman"/>
      <w:sz w:val="20"/>
    </w:rPr>
  </w:style>
  <w:style w:type="character" w:customStyle="1" w:styleId="af6">
    <w:name w:val="Текст Знак"/>
    <w:link w:val="af5"/>
    <w:uiPriority w:val="99"/>
    <w:locked/>
    <w:rsid w:val="001F3207"/>
    <w:rPr>
      <w:rFonts w:ascii="Courier New" w:hAnsi="Courier New"/>
    </w:rPr>
  </w:style>
  <w:style w:type="table" w:styleId="af7">
    <w:name w:val="Table Grid"/>
    <w:basedOn w:val="a1"/>
    <w:uiPriority w:val="99"/>
    <w:rsid w:val="00BE6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iPriority w:val="99"/>
    <w:rsid w:val="003B2A07"/>
    <w:pPr>
      <w:spacing w:after="120"/>
    </w:pPr>
    <w:rPr>
      <w:rFonts w:cs="Times New Roman"/>
    </w:rPr>
  </w:style>
  <w:style w:type="character" w:customStyle="1" w:styleId="af9">
    <w:name w:val="Основной текст Знак"/>
    <w:link w:val="af8"/>
    <w:uiPriority w:val="99"/>
    <w:locked/>
    <w:rsid w:val="003B2A07"/>
    <w:rPr>
      <w:rFonts w:eastAsia="Times New Roman"/>
      <w:sz w:val="28"/>
    </w:rPr>
  </w:style>
  <w:style w:type="table" w:customStyle="1" w:styleId="1">
    <w:name w:val="Сетка таблицы светлая1"/>
    <w:basedOn w:val="a1"/>
    <w:uiPriority w:val="40"/>
    <w:rsid w:val="00B822F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0">
    <w:name w:val="Таблица простая 21"/>
    <w:basedOn w:val="a1"/>
    <w:uiPriority w:val="42"/>
    <w:rsid w:val="00B822F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a">
    <w:name w:val="Strong"/>
    <w:basedOn w:val="a0"/>
    <w:uiPriority w:val="22"/>
    <w:qFormat/>
    <w:locked/>
    <w:rsid w:val="005D6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0559">
      <w:bodyDiv w:val="1"/>
      <w:marLeft w:val="0"/>
      <w:marRight w:val="0"/>
      <w:marTop w:val="0"/>
      <w:marBottom w:val="0"/>
      <w:divBdr>
        <w:top w:val="none" w:sz="0" w:space="0" w:color="auto"/>
        <w:left w:val="none" w:sz="0" w:space="0" w:color="auto"/>
        <w:bottom w:val="none" w:sz="0" w:space="0" w:color="auto"/>
        <w:right w:val="none" w:sz="0" w:space="0" w:color="auto"/>
      </w:divBdr>
    </w:div>
    <w:div w:id="1485733018">
      <w:bodyDiv w:val="1"/>
      <w:marLeft w:val="0"/>
      <w:marRight w:val="0"/>
      <w:marTop w:val="0"/>
      <w:marBottom w:val="0"/>
      <w:divBdr>
        <w:top w:val="none" w:sz="0" w:space="0" w:color="auto"/>
        <w:left w:val="none" w:sz="0" w:space="0" w:color="auto"/>
        <w:bottom w:val="none" w:sz="0" w:space="0" w:color="auto"/>
        <w:right w:val="none" w:sz="0" w:space="0" w:color="auto"/>
      </w:divBdr>
    </w:div>
    <w:div w:id="1489054741">
      <w:bodyDiv w:val="1"/>
      <w:marLeft w:val="0"/>
      <w:marRight w:val="0"/>
      <w:marTop w:val="0"/>
      <w:marBottom w:val="0"/>
      <w:divBdr>
        <w:top w:val="none" w:sz="0" w:space="0" w:color="auto"/>
        <w:left w:val="none" w:sz="0" w:space="0" w:color="auto"/>
        <w:bottom w:val="none" w:sz="0" w:space="0" w:color="auto"/>
        <w:right w:val="none" w:sz="0" w:space="0" w:color="auto"/>
      </w:divBdr>
    </w:div>
    <w:div w:id="1864397317">
      <w:bodyDiv w:val="1"/>
      <w:marLeft w:val="0"/>
      <w:marRight w:val="0"/>
      <w:marTop w:val="0"/>
      <w:marBottom w:val="0"/>
      <w:divBdr>
        <w:top w:val="none" w:sz="0" w:space="0" w:color="auto"/>
        <w:left w:val="none" w:sz="0" w:space="0" w:color="auto"/>
        <w:bottom w:val="none" w:sz="0" w:space="0" w:color="auto"/>
        <w:right w:val="none" w:sz="0" w:space="0" w:color="auto"/>
      </w:divBdr>
    </w:div>
    <w:div w:id="2035494923">
      <w:bodyDiv w:val="1"/>
      <w:marLeft w:val="0"/>
      <w:marRight w:val="0"/>
      <w:marTop w:val="0"/>
      <w:marBottom w:val="0"/>
      <w:divBdr>
        <w:top w:val="none" w:sz="0" w:space="0" w:color="auto"/>
        <w:left w:val="none" w:sz="0" w:space="0" w:color="auto"/>
        <w:bottom w:val="none" w:sz="0" w:space="0" w:color="auto"/>
        <w:right w:val="none" w:sz="0" w:space="0" w:color="auto"/>
      </w:divBdr>
    </w:div>
    <w:div w:id="2052800422">
      <w:marLeft w:val="0"/>
      <w:marRight w:val="0"/>
      <w:marTop w:val="0"/>
      <w:marBottom w:val="0"/>
      <w:divBdr>
        <w:top w:val="none" w:sz="0" w:space="0" w:color="auto"/>
        <w:left w:val="none" w:sz="0" w:space="0" w:color="auto"/>
        <w:bottom w:val="none" w:sz="0" w:space="0" w:color="auto"/>
        <w:right w:val="none" w:sz="0" w:space="0" w:color="auto"/>
      </w:divBdr>
    </w:div>
    <w:div w:id="2052800423">
      <w:marLeft w:val="0"/>
      <w:marRight w:val="0"/>
      <w:marTop w:val="0"/>
      <w:marBottom w:val="0"/>
      <w:divBdr>
        <w:top w:val="none" w:sz="0" w:space="0" w:color="auto"/>
        <w:left w:val="none" w:sz="0" w:space="0" w:color="auto"/>
        <w:bottom w:val="none" w:sz="0" w:space="0" w:color="auto"/>
        <w:right w:val="none" w:sz="0" w:space="0" w:color="auto"/>
      </w:divBdr>
    </w:div>
    <w:div w:id="2052800424">
      <w:marLeft w:val="0"/>
      <w:marRight w:val="0"/>
      <w:marTop w:val="0"/>
      <w:marBottom w:val="0"/>
      <w:divBdr>
        <w:top w:val="none" w:sz="0" w:space="0" w:color="auto"/>
        <w:left w:val="none" w:sz="0" w:space="0" w:color="auto"/>
        <w:bottom w:val="none" w:sz="0" w:space="0" w:color="auto"/>
        <w:right w:val="none" w:sz="0" w:space="0" w:color="auto"/>
      </w:divBdr>
    </w:div>
    <w:div w:id="2052800425">
      <w:marLeft w:val="0"/>
      <w:marRight w:val="0"/>
      <w:marTop w:val="0"/>
      <w:marBottom w:val="0"/>
      <w:divBdr>
        <w:top w:val="none" w:sz="0" w:space="0" w:color="auto"/>
        <w:left w:val="none" w:sz="0" w:space="0" w:color="auto"/>
        <w:bottom w:val="none" w:sz="0" w:space="0" w:color="auto"/>
        <w:right w:val="none" w:sz="0" w:space="0" w:color="auto"/>
      </w:divBdr>
    </w:div>
    <w:div w:id="2052800426">
      <w:marLeft w:val="0"/>
      <w:marRight w:val="0"/>
      <w:marTop w:val="0"/>
      <w:marBottom w:val="0"/>
      <w:divBdr>
        <w:top w:val="none" w:sz="0" w:space="0" w:color="auto"/>
        <w:left w:val="none" w:sz="0" w:space="0" w:color="auto"/>
        <w:bottom w:val="none" w:sz="0" w:space="0" w:color="auto"/>
        <w:right w:val="none" w:sz="0" w:space="0" w:color="auto"/>
      </w:divBdr>
    </w:div>
    <w:div w:id="2052800427">
      <w:marLeft w:val="0"/>
      <w:marRight w:val="0"/>
      <w:marTop w:val="0"/>
      <w:marBottom w:val="0"/>
      <w:divBdr>
        <w:top w:val="none" w:sz="0" w:space="0" w:color="auto"/>
        <w:left w:val="none" w:sz="0" w:space="0" w:color="auto"/>
        <w:bottom w:val="none" w:sz="0" w:space="0" w:color="auto"/>
        <w:right w:val="none" w:sz="0" w:space="0" w:color="auto"/>
      </w:divBdr>
    </w:div>
    <w:div w:id="2052800428">
      <w:marLeft w:val="0"/>
      <w:marRight w:val="0"/>
      <w:marTop w:val="0"/>
      <w:marBottom w:val="0"/>
      <w:divBdr>
        <w:top w:val="none" w:sz="0" w:space="0" w:color="auto"/>
        <w:left w:val="none" w:sz="0" w:space="0" w:color="auto"/>
        <w:bottom w:val="none" w:sz="0" w:space="0" w:color="auto"/>
        <w:right w:val="none" w:sz="0" w:space="0" w:color="auto"/>
      </w:divBdr>
    </w:div>
    <w:div w:id="2052800429">
      <w:marLeft w:val="0"/>
      <w:marRight w:val="0"/>
      <w:marTop w:val="0"/>
      <w:marBottom w:val="0"/>
      <w:divBdr>
        <w:top w:val="none" w:sz="0" w:space="0" w:color="auto"/>
        <w:left w:val="none" w:sz="0" w:space="0" w:color="auto"/>
        <w:bottom w:val="none" w:sz="0" w:space="0" w:color="auto"/>
        <w:right w:val="none" w:sz="0" w:space="0" w:color="auto"/>
      </w:divBdr>
    </w:div>
    <w:div w:id="2052800430">
      <w:marLeft w:val="0"/>
      <w:marRight w:val="0"/>
      <w:marTop w:val="0"/>
      <w:marBottom w:val="0"/>
      <w:divBdr>
        <w:top w:val="none" w:sz="0" w:space="0" w:color="auto"/>
        <w:left w:val="none" w:sz="0" w:space="0" w:color="auto"/>
        <w:bottom w:val="none" w:sz="0" w:space="0" w:color="auto"/>
        <w:right w:val="none" w:sz="0" w:space="0" w:color="auto"/>
      </w:divBdr>
    </w:div>
    <w:div w:id="2052800431">
      <w:marLeft w:val="0"/>
      <w:marRight w:val="0"/>
      <w:marTop w:val="0"/>
      <w:marBottom w:val="0"/>
      <w:divBdr>
        <w:top w:val="none" w:sz="0" w:space="0" w:color="auto"/>
        <w:left w:val="none" w:sz="0" w:space="0" w:color="auto"/>
        <w:bottom w:val="none" w:sz="0" w:space="0" w:color="auto"/>
        <w:right w:val="none" w:sz="0" w:space="0" w:color="auto"/>
      </w:divBdr>
    </w:div>
    <w:div w:id="2052800432">
      <w:marLeft w:val="0"/>
      <w:marRight w:val="0"/>
      <w:marTop w:val="0"/>
      <w:marBottom w:val="0"/>
      <w:divBdr>
        <w:top w:val="none" w:sz="0" w:space="0" w:color="auto"/>
        <w:left w:val="none" w:sz="0" w:space="0" w:color="auto"/>
        <w:bottom w:val="none" w:sz="0" w:space="0" w:color="auto"/>
        <w:right w:val="none" w:sz="0" w:space="0" w:color="auto"/>
      </w:divBdr>
    </w:div>
    <w:div w:id="2052800433">
      <w:marLeft w:val="0"/>
      <w:marRight w:val="0"/>
      <w:marTop w:val="0"/>
      <w:marBottom w:val="0"/>
      <w:divBdr>
        <w:top w:val="none" w:sz="0" w:space="0" w:color="auto"/>
        <w:left w:val="none" w:sz="0" w:space="0" w:color="auto"/>
        <w:bottom w:val="none" w:sz="0" w:space="0" w:color="auto"/>
        <w:right w:val="none" w:sz="0" w:space="0" w:color="auto"/>
      </w:divBdr>
    </w:div>
    <w:div w:id="2052800434">
      <w:marLeft w:val="0"/>
      <w:marRight w:val="0"/>
      <w:marTop w:val="0"/>
      <w:marBottom w:val="0"/>
      <w:divBdr>
        <w:top w:val="none" w:sz="0" w:space="0" w:color="auto"/>
        <w:left w:val="none" w:sz="0" w:space="0" w:color="auto"/>
        <w:bottom w:val="none" w:sz="0" w:space="0" w:color="auto"/>
        <w:right w:val="none" w:sz="0" w:space="0" w:color="auto"/>
      </w:divBdr>
    </w:div>
    <w:div w:id="2052800435">
      <w:marLeft w:val="0"/>
      <w:marRight w:val="0"/>
      <w:marTop w:val="0"/>
      <w:marBottom w:val="0"/>
      <w:divBdr>
        <w:top w:val="none" w:sz="0" w:space="0" w:color="auto"/>
        <w:left w:val="none" w:sz="0" w:space="0" w:color="auto"/>
        <w:bottom w:val="none" w:sz="0" w:space="0" w:color="auto"/>
        <w:right w:val="none" w:sz="0" w:space="0" w:color="auto"/>
      </w:divBdr>
    </w:div>
    <w:div w:id="2052800436">
      <w:marLeft w:val="0"/>
      <w:marRight w:val="0"/>
      <w:marTop w:val="0"/>
      <w:marBottom w:val="0"/>
      <w:divBdr>
        <w:top w:val="none" w:sz="0" w:space="0" w:color="auto"/>
        <w:left w:val="none" w:sz="0" w:space="0" w:color="auto"/>
        <w:bottom w:val="none" w:sz="0" w:space="0" w:color="auto"/>
        <w:right w:val="none" w:sz="0" w:space="0" w:color="auto"/>
      </w:divBdr>
    </w:div>
    <w:div w:id="205280043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052800439">
      <w:marLeft w:val="0"/>
      <w:marRight w:val="0"/>
      <w:marTop w:val="0"/>
      <w:marBottom w:val="0"/>
      <w:divBdr>
        <w:top w:val="none" w:sz="0" w:space="0" w:color="auto"/>
        <w:left w:val="none" w:sz="0" w:space="0" w:color="auto"/>
        <w:bottom w:val="none" w:sz="0" w:space="0" w:color="auto"/>
        <w:right w:val="none" w:sz="0" w:space="0" w:color="auto"/>
      </w:divBdr>
    </w:div>
    <w:div w:id="2052800440">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k.pimunn.net/MegaPro/UserEntry?Action=Link_FindDoc&amp;id=195495&amp;idb=0" TargetMode="External"/><Relationship Id="rId18" Type="http://schemas.openxmlformats.org/officeDocument/2006/relationships/hyperlink" Target="http://www.studmedlib.ru" TargetMode="External"/><Relationship Id="rId26" Type="http://schemas.openxmlformats.org/officeDocument/2006/relationships/hyperlink" Target="https://elibrary.ru" TargetMode="External"/><Relationship Id="rId39" Type="http://schemas.openxmlformats.org/officeDocument/2006/relationships/hyperlink" Target="https://rd.springer.com" TargetMode="External"/><Relationship Id="rId21" Type="http://schemas.openxmlformats.org/officeDocument/2006/relationships/hyperlink" Target="http://nbk.pimunn.net/MegaPro/Web" TargetMode="External"/><Relationship Id="rId34" Type="http://schemas.openxmlformats.org/officeDocument/2006/relationships/hyperlink" Target="https://elibrary.ru" TargetMode="External"/><Relationship Id="rId42" Type="http://schemas.openxmlformats.org/officeDocument/2006/relationships/hyperlink" Target="https://www.sciencedirect.com" TargetMode="External"/><Relationship Id="rId47" Type="http://schemas.openxmlformats.org/officeDocument/2006/relationships/hyperlink" Target="https://www.webofscience.com" TargetMode="External"/><Relationship Id="rId50" Type="http://schemas.openxmlformats.org/officeDocument/2006/relationships/hyperlink" Target="https://www.ncbi.nlm.nihgov/pubmed" TargetMode="External"/><Relationship Id="rId55" Type="http://schemas.openxmlformats.org/officeDocument/2006/relationships/hyperlink" Target="http://www.doabooks.org" TargetMode="External"/><Relationship Id="rId7" Type="http://schemas.openxmlformats.org/officeDocument/2006/relationships/endnotes" Target="endnotes.xml"/><Relationship Id="rId12" Type="http://schemas.openxmlformats.org/officeDocument/2006/relationships/hyperlink" Target="http://nbk.pimunn.net/MegaPro/UserEntry?Action=Link_FindDoc&amp;id=203540&amp;idb=0" TargetMode="External"/><Relationship Id="rId17" Type="http://schemas.openxmlformats.org/officeDocument/2006/relationships/hyperlink" Target="http://nbk.pimunn.net/MegaPro/Web" TargetMode="External"/><Relationship Id="rId25" Type="http://schemas.openxmlformats.org/officeDocument/2006/relationships/hyperlink" Target="http://nbk.pimunn.net/MegaPro/Web" TargetMode="External"/><Relationship Id="rId33" Type="http://schemas.openxmlformats.org/officeDocument/2006/relationships/hyperlink" Target="http://&#1085;&#1101;&#1073;.&#1088;&#1092;/" TargetMode="External"/><Relationship Id="rId38" Type="http://schemas.openxmlformats.org/officeDocument/2006/relationships/hyperlink" Target="https://rd.springer.com" TargetMode="External"/><Relationship Id="rId46" Type="http://schemas.openxmlformats.org/officeDocument/2006/relationships/hyperlink" Target="https://www.webofscience.com" TargetMode="External"/><Relationship Id="rId2" Type="http://schemas.openxmlformats.org/officeDocument/2006/relationships/styles" Target="styles.xml"/><Relationship Id="rId16" Type="http://schemas.openxmlformats.org/officeDocument/2006/relationships/hyperlink" Target="http://nbk.pimunn.net/MegaPro/Web" TargetMode="External"/><Relationship Id="rId20" Type="http://schemas.openxmlformats.org/officeDocument/2006/relationships/hyperlink" Target="https://www.rosmedlib.ru" TargetMode="External"/><Relationship Id="rId29" Type="http://schemas.openxmlformats.org/officeDocument/2006/relationships/hyperlink" Target="http://www.consultant.ru/" TargetMode="External"/><Relationship Id="rId41" Type="http://schemas.openxmlformats.org/officeDocument/2006/relationships/hyperlink" Target="https://onlinelibrary.wiley.com/" TargetMode="External"/><Relationship Id="rId54" Type="http://schemas.openxmlformats.org/officeDocument/2006/relationships/hyperlink" Target="http://www.doabook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bk.pimunn.net/MegaPro/UserEntry?Action=Link_FindDoc&amp;id=196060&amp;idb=0" TargetMode="External"/><Relationship Id="rId24" Type="http://schemas.openxmlformats.org/officeDocument/2006/relationships/hyperlink" Target="https://urait.ru" TargetMode="External"/><Relationship Id="rId32" Type="http://schemas.openxmlformats.org/officeDocument/2006/relationships/hyperlink" Target="http://&#1085;&#1101;&#1073;.&#1088;&#1092;" TargetMode="External"/><Relationship Id="rId37" Type="http://schemas.openxmlformats.org/officeDocument/2006/relationships/hyperlink" Target="https://cyberleninka.ru" TargetMode="External"/><Relationship Id="rId40" Type="http://schemas.openxmlformats.org/officeDocument/2006/relationships/hyperlink" Target="http://www.onlinelibrary.wiley.com" TargetMode="External"/><Relationship Id="rId45" Type="http://schemas.openxmlformats.org/officeDocument/2006/relationships/hyperlink" Target="http://www.scopus.com/" TargetMode="External"/><Relationship Id="rId53" Type="http://schemas.openxmlformats.org/officeDocument/2006/relationships/hyperlink" Target="http://www.doaj.org" TargetMode="External"/><Relationship Id="rId5" Type="http://schemas.openxmlformats.org/officeDocument/2006/relationships/webSettings" Target="webSettings.xml"/><Relationship Id="rId15" Type="http://schemas.openxmlformats.org/officeDocument/2006/relationships/hyperlink" Target="http://nbk.pimunn.net/MegaPro/UserEntry?Action=Link_FindDoc&amp;id=203136&amp;idb=0" TargetMode="External"/><Relationship Id="rId23" Type="http://schemas.openxmlformats.org/officeDocument/2006/relationships/hyperlink" Target="http://nbk.pimunn.net/MegaPro/Web" TargetMode="External"/><Relationship Id="rId28" Type="http://schemas.openxmlformats.org/officeDocument/2006/relationships/hyperlink" Target="http://www.consultant.ru" TargetMode="External"/><Relationship Id="rId36" Type="http://schemas.openxmlformats.org/officeDocument/2006/relationships/hyperlink" Target="http://cyberleninka.ru" TargetMode="External"/><Relationship Id="rId49" Type="http://schemas.openxmlformats.org/officeDocument/2006/relationships/hyperlink" Target="https://www.orbit.com" TargetMode="External"/><Relationship Id="rId57" Type="http://schemas.openxmlformats.org/officeDocument/2006/relationships/theme" Target="theme/theme1.xml"/><Relationship Id="rId10" Type="http://schemas.openxmlformats.org/officeDocument/2006/relationships/hyperlink" Target="http://nbk.pimunn.net/MegaPro/UserEntry?Action=Link_FindDoc&amp;id=194639&amp;idb=0" TargetMode="External"/><Relationship Id="rId19" Type="http://schemas.openxmlformats.org/officeDocument/2006/relationships/hyperlink" Target="http://nbk.pimunn.net/MegaPro/Web" TargetMode="External"/><Relationship Id="rId31" Type="http://schemas.openxmlformats.org/officeDocument/2006/relationships/hyperlink" Target="http://&#1085;&#1101;&#1073;.&#1088;&#1092;" TargetMode="External"/><Relationship Id="rId44" Type="http://schemas.openxmlformats.org/officeDocument/2006/relationships/hyperlink" Target="http://www.scopus.com" TargetMode="External"/><Relationship Id="rId52" Type="http://schemas.openxmlformats.org/officeDocument/2006/relationships/hyperlink" Target="http://www.doaj.org" TargetMode="External"/><Relationship Id="rId4" Type="http://schemas.openxmlformats.org/officeDocument/2006/relationships/settings" Target="settings.xml"/><Relationship Id="rId9" Type="http://schemas.openxmlformats.org/officeDocument/2006/relationships/hyperlink" Target="http://nbk.pimunn.net/MegaPro/UserEntry?Action=Link_FindDoc&amp;id=229388&amp;idb=0" TargetMode="External"/><Relationship Id="rId14" Type="http://schemas.openxmlformats.org/officeDocument/2006/relationships/hyperlink" Target="http://nbk.pimunn.net/MegaPro/UserEntry?Action=Link_FindDoc&amp;id=203136&amp;idb=0" TargetMode="External"/><Relationship Id="rId22" Type="http://schemas.openxmlformats.org/officeDocument/2006/relationships/hyperlink" Target="https://www.books-up.ru" TargetMode="External"/><Relationship Id="rId27" Type="http://schemas.openxmlformats.org/officeDocument/2006/relationships/hyperlink" Target="https://elibrary.ru" TargetMode="External"/><Relationship Id="rId30" Type="http://schemas.openxmlformats.org/officeDocument/2006/relationships/hyperlink" Target="http://&#1085;&#1101;&#1073;.&#1088;&#1092;" TargetMode="External"/><Relationship Id="rId35" Type="http://schemas.openxmlformats.org/officeDocument/2006/relationships/hyperlink" Target="https://elibrary.ru" TargetMode="External"/><Relationship Id="rId43" Type="http://schemas.openxmlformats.org/officeDocument/2006/relationships/hyperlink" Target="https://www.sciencedirect.com/" TargetMode="External"/><Relationship Id="rId48" Type="http://schemas.openxmlformats.org/officeDocument/2006/relationships/hyperlink" Target="https://www.orbit.com"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ncbi.nlm.nihgov/pubmed"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5998</Words>
  <Characters>42098</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Moscow Pedagogikal State University</Company>
  <LinksUpToDate>false</LinksUpToDate>
  <CharactersWithSpaces>48001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Флаксман Анна Александровна</cp:lastModifiedBy>
  <cp:revision>2</cp:revision>
  <cp:lastPrinted>2023-09-01T05:58:00Z</cp:lastPrinted>
  <dcterms:created xsi:type="dcterms:W3CDTF">2023-09-01T06:01:00Z</dcterms:created>
  <dcterms:modified xsi:type="dcterms:W3CDTF">2023-09-01T06:01:00Z</dcterms:modified>
</cp:coreProperties>
</file>